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FBD6" w14:textId="6D0A2C5B" w:rsidR="00592F46" w:rsidRDefault="00592F46" w:rsidP="00592F46">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ED4253F" wp14:editId="2BA5CD8F">
            <wp:extent cx="1240790" cy="812165"/>
            <wp:effectExtent l="0" t="0" r="381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790" cy="812165"/>
                    </a:xfrm>
                    <a:prstGeom prst="rect">
                      <a:avLst/>
                    </a:prstGeom>
                    <a:noFill/>
                    <a:ln>
                      <a:noFill/>
                    </a:ln>
                  </pic:spPr>
                </pic:pic>
              </a:graphicData>
            </a:graphic>
          </wp:inline>
        </w:drawing>
      </w:r>
    </w:p>
    <w:p w14:paraId="4A771137" w14:textId="77777777" w:rsidR="00592F46" w:rsidRDefault="00592F46" w:rsidP="00592F46">
      <w:pPr>
        <w:widowControl w:val="0"/>
        <w:autoSpaceDE w:val="0"/>
        <w:autoSpaceDN w:val="0"/>
        <w:adjustRightInd w:val="0"/>
        <w:spacing w:after="240" w:line="360" w:lineRule="atLeast"/>
        <w:rPr>
          <w:rFonts w:ascii="Arial" w:hAnsi="Arial" w:cs="Arial"/>
          <w:b/>
          <w:bCs/>
          <w:sz w:val="32"/>
          <w:szCs w:val="32"/>
        </w:rPr>
      </w:pPr>
    </w:p>
    <w:p w14:paraId="54DC47F7" w14:textId="77777777" w:rsidR="00592F46" w:rsidRDefault="00592F46" w:rsidP="00592F46">
      <w:pPr>
        <w:widowControl w:val="0"/>
        <w:autoSpaceDE w:val="0"/>
        <w:autoSpaceDN w:val="0"/>
        <w:adjustRightInd w:val="0"/>
        <w:spacing w:after="240" w:line="360" w:lineRule="atLeast"/>
        <w:rPr>
          <w:rFonts w:ascii="Arial" w:hAnsi="Arial" w:cs="Arial"/>
          <w:b/>
          <w:bCs/>
          <w:sz w:val="32"/>
          <w:szCs w:val="32"/>
        </w:rPr>
      </w:pPr>
    </w:p>
    <w:p w14:paraId="21C1B888" w14:textId="77777777" w:rsidR="00592F46" w:rsidRDefault="00592F46" w:rsidP="00592F46">
      <w:pPr>
        <w:widowControl w:val="0"/>
        <w:autoSpaceDE w:val="0"/>
        <w:autoSpaceDN w:val="0"/>
        <w:adjustRightInd w:val="0"/>
        <w:spacing w:after="240" w:line="360" w:lineRule="atLeast"/>
        <w:rPr>
          <w:rFonts w:ascii="Arial" w:hAnsi="Arial" w:cs="Arial"/>
          <w:b/>
          <w:bCs/>
          <w:sz w:val="32"/>
          <w:szCs w:val="32"/>
        </w:rPr>
      </w:pPr>
      <w:r>
        <w:rPr>
          <w:rFonts w:ascii="Arial" w:hAnsi="Arial" w:cs="Arial"/>
          <w:b/>
          <w:bCs/>
          <w:sz w:val="32"/>
          <w:szCs w:val="32"/>
        </w:rPr>
        <w:t xml:space="preserve">NEW MEDIA STUDIES </w:t>
      </w:r>
    </w:p>
    <w:p w14:paraId="1FD0FF2B" w14:textId="77777777" w:rsidR="00592F46" w:rsidRDefault="00592F46" w:rsidP="00592F46">
      <w:pPr>
        <w:widowControl w:val="0"/>
        <w:autoSpaceDE w:val="0"/>
        <w:autoSpaceDN w:val="0"/>
        <w:adjustRightInd w:val="0"/>
        <w:spacing w:after="240" w:line="360" w:lineRule="atLeast"/>
        <w:rPr>
          <w:rFonts w:ascii="Times" w:hAnsi="Times" w:cs="Times"/>
        </w:rPr>
      </w:pPr>
    </w:p>
    <w:p w14:paraId="2FD9CC38" w14:textId="77777777" w:rsidR="00592F46" w:rsidRPr="007315B8" w:rsidRDefault="00592F46" w:rsidP="00592F46">
      <w:pPr>
        <w:widowControl w:val="0"/>
        <w:autoSpaceDE w:val="0"/>
        <w:autoSpaceDN w:val="0"/>
        <w:adjustRightInd w:val="0"/>
        <w:spacing w:after="240" w:line="300" w:lineRule="atLeast"/>
        <w:rPr>
          <w:rFonts w:ascii="Times" w:hAnsi="Times" w:cs="Times"/>
        </w:rPr>
      </w:pPr>
      <w:r w:rsidRPr="007315B8">
        <w:rPr>
          <w:rFonts w:ascii="Arial" w:hAnsi="Arial" w:cs="Arial"/>
          <w:b/>
          <w:bCs/>
        </w:rPr>
        <w:t xml:space="preserve">Submission Form </w:t>
      </w:r>
    </w:p>
    <w:p w14:paraId="517C51A4" w14:textId="77777777" w:rsidR="00592F46" w:rsidRPr="007315B8" w:rsidRDefault="00592F46" w:rsidP="00592F46">
      <w:pPr>
        <w:widowControl w:val="0"/>
        <w:autoSpaceDE w:val="0"/>
        <w:autoSpaceDN w:val="0"/>
        <w:adjustRightInd w:val="0"/>
        <w:spacing w:after="240" w:line="300" w:lineRule="atLeast"/>
        <w:rPr>
          <w:rFonts w:ascii="Times" w:hAnsi="Times" w:cs="Times"/>
        </w:rPr>
      </w:pPr>
      <w:r w:rsidRPr="007315B8">
        <w:rPr>
          <w:rFonts w:ascii="Arial" w:hAnsi="Arial" w:cs="Arial"/>
          <w:b/>
          <w:bCs/>
        </w:rPr>
        <w:t xml:space="preserve">This cover sheet must be completed, signed and attached to the back of every assignment that is submitted for continuous assessment on this programme. </w:t>
      </w:r>
    </w:p>
    <w:p w14:paraId="2954DD7E" w14:textId="77777777" w:rsidR="00592F46" w:rsidRPr="007315B8" w:rsidRDefault="00592F46" w:rsidP="00592F46">
      <w:pPr>
        <w:widowControl w:val="0"/>
        <w:autoSpaceDE w:val="0"/>
        <w:autoSpaceDN w:val="0"/>
        <w:adjustRightInd w:val="0"/>
        <w:spacing w:after="240" w:line="300" w:lineRule="atLeast"/>
        <w:rPr>
          <w:rFonts w:ascii="MS Mincho" w:eastAsia="MS Mincho" w:hAnsi="MS Mincho" w:cs="MS Mincho"/>
          <w:b/>
          <w:bCs/>
        </w:rPr>
      </w:pPr>
      <w:r w:rsidRPr="007315B8">
        <w:rPr>
          <w:rFonts w:ascii="Arial" w:hAnsi="Arial" w:cs="Arial"/>
          <w:b/>
          <w:bCs/>
        </w:rPr>
        <w:t>NAME:</w:t>
      </w:r>
      <w:r>
        <w:rPr>
          <w:rFonts w:ascii="Arial" w:hAnsi="Arial" w:cs="Arial"/>
          <w:b/>
          <w:bCs/>
        </w:rPr>
        <w:t xml:space="preserve"> Padraig Gilmore</w:t>
      </w:r>
    </w:p>
    <w:p w14:paraId="37C1E73E" w14:textId="77777777" w:rsidR="00592F46" w:rsidRPr="007315B8" w:rsidRDefault="00592F46" w:rsidP="00592F46">
      <w:pPr>
        <w:widowControl w:val="0"/>
        <w:autoSpaceDE w:val="0"/>
        <w:autoSpaceDN w:val="0"/>
        <w:adjustRightInd w:val="0"/>
        <w:spacing w:after="240" w:line="300" w:lineRule="atLeast"/>
        <w:rPr>
          <w:rFonts w:ascii="MS Mincho" w:eastAsia="MS Mincho" w:hAnsi="MS Mincho" w:cs="MS Mincho"/>
          <w:b/>
          <w:bCs/>
        </w:rPr>
      </w:pPr>
      <w:r w:rsidRPr="007315B8">
        <w:rPr>
          <w:rFonts w:ascii="Arial" w:hAnsi="Arial" w:cs="Arial"/>
          <w:b/>
          <w:bCs/>
        </w:rPr>
        <w:t>STUDENT NUMBER:</w:t>
      </w:r>
      <w:r>
        <w:rPr>
          <w:rFonts w:ascii="Arial" w:hAnsi="Arial" w:cs="Arial"/>
          <w:b/>
          <w:bCs/>
        </w:rPr>
        <w:t xml:space="preserve"> N0022138</w:t>
      </w:r>
      <w:r>
        <w:rPr>
          <w:rFonts w:ascii="Times" w:hAnsi="Times" w:cs="Times"/>
          <w:noProof/>
        </w:rPr>
        <w:t xml:space="preserve"> </w:t>
      </w:r>
      <w:r w:rsidRPr="007315B8">
        <w:rPr>
          <w:rFonts w:ascii="Times" w:hAnsi="Times" w:cs="Times"/>
          <w:noProof/>
        </w:rPr>
        <w:t xml:space="preserve"> </w:t>
      </w:r>
      <w:r w:rsidRPr="007315B8">
        <w:rPr>
          <w:rFonts w:ascii="Times" w:hAnsi="Times" w:cs="Times"/>
        </w:rPr>
        <w:t xml:space="preserve">  </w:t>
      </w:r>
      <w:r w:rsidRPr="007315B8">
        <w:rPr>
          <w:rFonts w:ascii="MS Mincho" w:eastAsia="MS Mincho" w:hAnsi="MS Mincho" w:cs="MS Mincho"/>
          <w:b/>
          <w:bCs/>
        </w:rPr>
        <w:t> </w:t>
      </w:r>
    </w:p>
    <w:p w14:paraId="24D0FF68" w14:textId="77777777" w:rsidR="00592F46" w:rsidRPr="007315B8" w:rsidRDefault="00592F46" w:rsidP="00592F46">
      <w:pPr>
        <w:widowControl w:val="0"/>
        <w:autoSpaceDE w:val="0"/>
        <w:autoSpaceDN w:val="0"/>
        <w:adjustRightInd w:val="0"/>
        <w:spacing w:after="240" w:line="300" w:lineRule="atLeast"/>
        <w:rPr>
          <w:rFonts w:ascii="MS Mincho" w:eastAsia="MS Mincho" w:hAnsi="MS Mincho" w:cs="MS Mincho"/>
          <w:b/>
          <w:bCs/>
        </w:rPr>
      </w:pPr>
      <w:r w:rsidRPr="007315B8">
        <w:rPr>
          <w:rFonts w:ascii="Arial" w:hAnsi="Arial" w:cs="Arial"/>
          <w:b/>
          <w:bCs/>
        </w:rPr>
        <w:t>YEAR:</w:t>
      </w:r>
      <w:r>
        <w:rPr>
          <w:rFonts w:ascii="Arial" w:hAnsi="Arial" w:cs="Arial"/>
          <w:b/>
          <w:bCs/>
        </w:rPr>
        <w:t xml:space="preserve"> 4</w:t>
      </w:r>
    </w:p>
    <w:p w14:paraId="00E2F002" w14:textId="357734DF" w:rsidR="00592F46" w:rsidRPr="007315B8" w:rsidRDefault="00592F46" w:rsidP="00592F46">
      <w:pPr>
        <w:widowControl w:val="0"/>
        <w:autoSpaceDE w:val="0"/>
        <w:autoSpaceDN w:val="0"/>
        <w:adjustRightInd w:val="0"/>
        <w:spacing w:after="240" w:line="300" w:lineRule="atLeast"/>
        <w:rPr>
          <w:rFonts w:ascii="Arial" w:hAnsi="Arial" w:cs="Arial"/>
          <w:b/>
          <w:bCs/>
        </w:rPr>
      </w:pPr>
      <w:r w:rsidRPr="007315B8">
        <w:rPr>
          <w:rFonts w:ascii="Arial" w:hAnsi="Arial" w:cs="Arial"/>
          <w:b/>
          <w:bCs/>
        </w:rPr>
        <w:t>MODULE:</w:t>
      </w:r>
      <w:r>
        <w:rPr>
          <w:rFonts w:ascii="Arial" w:hAnsi="Arial" w:cs="Arial"/>
          <w:b/>
          <w:bCs/>
        </w:rPr>
        <w:t xml:space="preserve"> M</w:t>
      </w:r>
      <w:r>
        <w:rPr>
          <w:rFonts w:ascii="Arial" w:hAnsi="Arial" w:cs="Arial"/>
          <w:b/>
          <w:bCs/>
        </w:rPr>
        <w:t>ajor</w:t>
      </w:r>
      <w:r>
        <w:rPr>
          <w:rFonts w:ascii="Arial" w:hAnsi="Arial" w:cs="Arial"/>
          <w:b/>
          <w:bCs/>
        </w:rPr>
        <w:t xml:space="preserve"> Project</w:t>
      </w:r>
    </w:p>
    <w:p w14:paraId="1D1E2B2F" w14:textId="4BB14980" w:rsidR="00592F46" w:rsidRPr="007315B8" w:rsidRDefault="00592F46" w:rsidP="00592F46">
      <w:pPr>
        <w:widowControl w:val="0"/>
        <w:autoSpaceDE w:val="0"/>
        <w:autoSpaceDN w:val="0"/>
        <w:adjustRightInd w:val="0"/>
        <w:spacing w:line="280" w:lineRule="atLeast"/>
        <w:rPr>
          <w:rFonts w:ascii="Times" w:hAnsi="Times" w:cs="Times"/>
        </w:rPr>
      </w:pPr>
      <w:r w:rsidRPr="007315B8">
        <w:rPr>
          <w:rFonts w:ascii="Arial" w:hAnsi="Arial" w:cs="Arial"/>
          <w:b/>
          <w:bCs/>
        </w:rPr>
        <w:t>ASSIGNMENT:</w:t>
      </w:r>
      <w:r>
        <w:rPr>
          <w:rFonts w:ascii="Arial" w:hAnsi="Arial" w:cs="Arial"/>
          <w:b/>
          <w:bCs/>
        </w:rPr>
        <w:t xml:space="preserve"> </w:t>
      </w:r>
      <w:r w:rsidR="00FE410E">
        <w:rPr>
          <w:rFonts w:ascii="Arial" w:hAnsi="Arial" w:cs="Arial"/>
          <w:b/>
          <w:bCs/>
        </w:rPr>
        <w:t>Critic</w:t>
      </w:r>
      <w:r w:rsidR="00FB728D">
        <w:rPr>
          <w:rFonts w:ascii="Arial" w:hAnsi="Arial" w:cs="Arial"/>
          <w:b/>
          <w:bCs/>
        </w:rPr>
        <w:t>al Essay</w:t>
      </w:r>
      <w:r>
        <w:rPr>
          <w:rFonts w:ascii="Arial" w:hAnsi="Arial" w:cs="Arial"/>
          <w:b/>
          <w:bCs/>
        </w:rPr>
        <w:t xml:space="preserve">     </w:t>
      </w:r>
      <w:r w:rsidRPr="007315B8">
        <w:rPr>
          <w:rFonts w:ascii="Arial" w:hAnsi="Arial" w:cs="Arial"/>
          <w:b/>
          <w:bCs/>
        </w:rPr>
        <w:t>Word count</w:t>
      </w:r>
      <w:r>
        <w:rPr>
          <w:rFonts w:ascii="Arial" w:hAnsi="Arial" w:cs="Arial"/>
          <w:b/>
          <w:bCs/>
        </w:rPr>
        <w:t xml:space="preserve">: </w:t>
      </w:r>
      <w:r w:rsidR="00FB728D">
        <w:rPr>
          <w:rFonts w:ascii="Arial" w:hAnsi="Arial" w:cs="Arial"/>
          <w:b/>
          <w:bCs/>
        </w:rPr>
        <w:t>3165 words</w:t>
      </w:r>
    </w:p>
    <w:p w14:paraId="296B753B" w14:textId="77777777" w:rsidR="00592F46" w:rsidRDefault="00592F46" w:rsidP="00592F46">
      <w:pPr>
        <w:widowControl w:val="0"/>
        <w:autoSpaceDE w:val="0"/>
        <w:autoSpaceDN w:val="0"/>
        <w:adjustRightInd w:val="0"/>
        <w:spacing w:after="240" w:line="300" w:lineRule="atLeast"/>
        <w:rPr>
          <w:rFonts w:ascii="Times" w:hAnsi="Times" w:cs="Times"/>
        </w:rPr>
      </w:pPr>
    </w:p>
    <w:p w14:paraId="1A7D1E88" w14:textId="77777777" w:rsidR="00592F46" w:rsidRDefault="00592F46" w:rsidP="00592F46">
      <w:pPr>
        <w:widowControl w:val="0"/>
        <w:autoSpaceDE w:val="0"/>
        <w:autoSpaceDN w:val="0"/>
        <w:adjustRightInd w:val="0"/>
        <w:spacing w:line="280" w:lineRule="atLeast"/>
        <w:rPr>
          <w:rFonts w:ascii="Times" w:hAnsi="Times" w:cs="Times"/>
        </w:rPr>
      </w:pPr>
      <w:r>
        <w:rPr>
          <w:rFonts w:ascii="Times" w:hAnsi="Times" w:cs="Times"/>
        </w:rPr>
        <w:t xml:space="preserve"> </w:t>
      </w:r>
    </w:p>
    <w:p w14:paraId="4D090B2E" w14:textId="77777777" w:rsidR="00592F46" w:rsidRPr="007315B8" w:rsidRDefault="00592F46" w:rsidP="00592F46">
      <w:pPr>
        <w:widowControl w:val="0"/>
        <w:autoSpaceDE w:val="0"/>
        <w:autoSpaceDN w:val="0"/>
        <w:adjustRightInd w:val="0"/>
        <w:spacing w:line="360" w:lineRule="atLeast"/>
        <w:rPr>
          <w:rFonts w:ascii="MS Mincho" w:eastAsia="MS Mincho" w:hAnsi="MS Mincho" w:cs="MS Mincho"/>
          <w:b/>
          <w:bCs/>
        </w:rPr>
      </w:pPr>
      <w:r w:rsidRPr="007315B8">
        <w:rPr>
          <w:rFonts w:ascii="Times" w:hAnsi="Times" w:cs="Times"/>
          <w:b/>
          <w:bCs/>
        </w:rPr>
        <w:t>By ticking the boxes below, I declare that I have:</w:t>
      </w:r>
      <w:r w:rsidRPr="007315B8">
        <w:rPr>
          <w:rFonts w:ascii="MS Mincho" w:eastAsia="MS Mincho" w:hAnsi="MS Mincho" w:cs="MS Mincho"/>
          <w:b/>
          <w:bCs/>
        </w:rPr>
        <w:t> </w:t>
      </w:r>
    </w:p>
    <w:p w14:paraId="6EFEB5A4" w14:textId="77777777" w:rsidR="00592F46" w:rsidRDefault="00592F46" w:rsidP="00592F46">
      <w:pPr>
        <w:widowControl w:val="0"/>
        <w:autoSpaceDE w:val="0"/>
        <w:autoSpaceDN w:val="0"/>
        <w:adjustRightInd w:val="0"/>
        <w:spacing w:line="360" w:lineRule="atLeast"/>
        <w:rPr>
          <w:rFonts w:ascii="Times" w:hAnsi="Times" w:cs="Times"/>
          <w:b/>
          <w:bCs/>
        </w:rPr>
      </w:pPr>
      <w:r>
        <w:rPr>
          <w:rFonts w:ascii="Times" w:hAnsi="Times" w:cs="Times"/>
          <w:b/>
          <w:bCs/>
          <w:noProof/>
        </w:rPr>
        <mc:AlternateContent>
          <mc:Choice Requires="wpi">
            <w:drawing>
              <wp:anchor distT="0" distB="0" distL="114300" distR="114300" simplePos="0" relativeHeight="251659264" behindDoc="0" locked="0" layoutInCell="1" allowOverlap="1" wp14:anchorId="12CBC18A" wp14:editId="2DCC95C3">
                <wp:simplePos x="0" y="0"/>
                <wp:positionH relativeFrom="column">
                  <wp:posOffset>3828415</wp:posOffset>
                </wp:positionH>
                <wp:positionV relativeFrom="paragraph">
                  <wp:posOffset>-257175</wp:posOffset>
                </wp:positionV>
                <wp:extent cx="1167240" cy="972075"/>
                <wp:effectExtent l="38100" t="38100" r="39370" b="44450"/>
                <wp:wrapNone/>
                <wp:docPr id="325438343"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1167240" cy="972075"/>
                      </w14:xfrm>
                    </w14:contentPart>
                  </a:graphicData>
                </a:graphic>
              </wp:anchor>
            </w:drawing>
          </mc:Choice>
          <mc:Fallback>
            <w:pict>
              <v:shapetype w14:anchorId="3ED6EE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00.6pt;margin-top:-21.1pt;width:93.6pt;height:78.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">
                <v:imagedata r:id="rId10" o:title=""/>
              </v:shape>
            </w:pict>
          </mc:Fallback>
        </mc:AlternateContent>
      </w:r>
      <w:r w:rsidRPr="007315B8">
        <w:rPr>
          <w:rFonts w:ascii="Times" w:hAnsi="Times" w:cs="Times"/>
          <w:b/>
          <w:bCs/>
        </w:rPr>
        <w:t xml:space="preserve">Read IADT’s plagiarism policy (available on Blackboard) </w:t>
      </w:r>
      <w:r w:rsidRPr="007315B8">
        <w:rPr>
          <w:rFonts w:ascii="Times" w:hAnsi="Times" w:cs="Times"/>
          <w:noProof/>
        </w:rPr>
        <w:drawing>
          <wp:inline distT="0" distB="0" distL="0" distR="0" wp14:anchorId="1C9A3062" wp14:editId="623EF192">
            <wp:extent cx="351790" cy="23685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790" cy="236855"/>
                    </a:xfrm>
                    <a:prstGeom prst="rect">
                      <a:avLst/>
                    </a:prstGeom>
                    <a:noFill/>
                    <a:ln>
                      <a:noFill/>
                    </a:ln>
                  </pic:spPr>
                </pic:pic>
              </a:graphicData>
            </a:graphic>
          </wp:inline>
        </w:drawing>
      </w:r>
    </w:p>
    <w:p w14:paraId="3C8B5994" w14:textId="77777777" w:rsidR="00592F46" w:rsidRDefault="00592F46" w:rsidP="00592F46">
      <w:pPr>
        <w:widowControl w:val="0"/>
        <w:autoSpaceDE w:val="0"/>
        <w:autoSpaceDN w:val="0"/>
        <w:adjustRightInd w:val="0"/>
        <w:spacing w:line="360" w:lineRule="atLeast"/>
        <w:rPr>
          <w:rFonts w:ascii="Times" w:hAnsi="Times" w:cs="Times"/>
        </w:rPr>
      </w:pPr>
      <w:r w:rsidRPr="007315B8">
        <w:rPr>
          <w:rFonts w:ascii="Times" w:hAnsi="Times" w:cs="Times"/>
          <w:b/>
          <w:bCs/>
        </w:rPr>
        <w:t xml:space="preserve">Acknowledged all sources used in completing this assignment </w:t>
      </w:r>
      <w:r w:rsidRPr="007315B8">
        <w:rPr>
          <w:rFonts w:ascii="Times" w:hAnsi="Times" w:cs="Times"/>
        </w:rPr>
        <w:t xml:space="preserve"> </w:t>
      </w:r>
      <w:r w:rsidRPr="007315B8">
        <w:rPr>
          <w:rFonts w:ascii="Times" w:hAnsi="Times" w:cs="Times"/>
          <w:noProof/>
        </w:rPr>
        <w:drawing>
          <wp:inline distT="0" distB="0" distL="0" distR="0" wp14:anchorId="23C6634E" wp14:editId="0CDC6515">
            <wp:extent cx="351790" cy="2368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790" cy="236855"/>
                    </a:xfrm>
                    <a:prstGeom prst="rect">
                      <a:avLst/>
                    </a:prstGeom>
                    <a:noFill/>
                    <a:ln>
                      <a:noFill/>
                    </a:ln>
                  </pic:spPr>
                </pic:pic>
              </a:graphicData>
            </a:graphic>
          </wp:inline>
        </w:drawing>
      </w:r>
    </w:p>
    <w:p w14:paraId="48F84620" w14:textId="77777777" w:rsidR="00592F46" w:rsidRPr="007315B8" w:rsidRDefault="00592F46" w:rsidP="00592F46">
      <w:pPr>
        <w:widowControl w:val="0"/>
        <w:autoSpaceDE w:val="0"/>
        <w:autoSpaceDN w:val="0"/>
        <w:adjustRightInd w:val="0"/>
        <w:spacing w:line="360" w:lineRule="atLeast"/>
        <w:rPr>
          <w:rFonts w:ascii="Times" w:hAnsi="Times" w:cs="Times"/>
        </w:rPr>
      </w:pPr>
      <w:r w:rsidRPr="007315B8">
        <w:rPr>
          <w:rFonts w:ascii="Times" w:hAnsi="Times" w:cs="Times"/>
          <w:b/>
          <w:bCs/>
        </w:rPr>
        <w:t xml:space="preserve">Referenced all sources, in text, at the point that they have been cited </w:t>
      </w:r>
      <w:r w:rsidRPr="007315B8">
        <w:rPr>
          <w:rFonts w:ascii="Times" w:hAnsi="Times" w:cs="Times"/>
          <w:noProof/>
        </w:rPr>
        <w:drawing>
          <wp:inline distT="0" distB="0" distL="0" distR="0" wp14:anchorId="7E1E7D83" wp14:editId="72C21534">
            <wp:extent cx="351790" cy="2368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790" cy="236855"/>
                    </a:xfrm>
                    <a:prstGeom prst="rect">
                      <a:avLst/>
                    </a:prstGeom>
                    <a:noFill/>
                    <a:ln>
                      <a:noFill/>
                    </a:ln>
                  </pic:spPr>
                </pic:pic>
              </a:graphicData>
            </a:graphic>
          </wp:inline>
        </w:drawing>
      </w:r>
    </w:p>
    <w:p w14:paraId="77A71EC6" w14:textId="77777777" w:rsidR="00592F46" w:rsidRDefault="00592F46" w:rsidP="00592F46">
      <w:pPr>
        <w:widowControl w:val="0"/>
        <w:autoSpaceDE w:val="0"/>
        <w:autoSpaceDN w:val="0"/>
        <w:adjustRightInd w:val="0"/>
        <w:spacing w:line="360" w:lineRule="atLeast"/>
        <w:rPr>
          <w:rFonts w:ascii="Times" w:hAnsi="Times" w:cs="Times"/>
          <w:b/>
          <w:bCs/>
        </w:rPr>
      </w:pPr>
    </w:p>
    <w:p w14:paraId="61549A5F" w14:textId="77777777" w:rsidR="00592F46" w:rsidRPr="007315B8" w:rsidRDefault="00592F46" w:rsidP="00592F46">
      <w:pPr>
        <w:widowControl w:val="0"/>
        <w:autoSpaceDE w:val="0"/>
        <w:autoSpaceDN w:val="0"/>
        <w:adjustRightInd w:val="0"/>
        <w:spacing w:line="360" w:lineRule="atLeast"/>
        <w:rPr>
          <w:rFonts w:ascii="Times" w:hAnsi="Times" w:cs="Times"/>
        </w:rPr>
      </w:pPr>
      <w:r>
        <w:rPr>
          <w:rFonts w:ascii="Times" w:hAnsi="Times" w:cs="Times"/>
          <w:b/>
          <w:bCs/>
          <w:noProof/>
        </w:rPr>
        <mc:AlternateContent>
          <mc:Choice Requires="wpi">
            <w:drawing>
              <wp:anchor distT="0" distB="0" distL="114300" distR="114300" simplePos="0" relativeHeight="251660288" behindDoc="0" locked="0" layoutInCell="1" allowOverlap="1" wp14:anchorId="1AB46D72" wp14:editId="16D76424">
                <wp:simplePos x="0" y="0"/>
                <wp:positionH relativeFrom="column">
                  <wp:posOffset>404495</wp:posOffset>
                </wp:positionH>
                <wp:positionV relativeFrom="paragraph">
                  <wp:posOffset>-303530</wp:posOffset>
                </wp:positionV>
                <wp:extent cx="2073195" cy="801420"/>
                <wp:effectExtent l="38100" t="38100" r="0" b="36830"/>
                <wp:wrapNone/>
                <wp:docPr id="783798102" name="Ink 19"/>
                <wp:cNvGraphicFramePr/>
                <a:graphic xmlns:a="http://schemas.openxmlformats.org/drawingml/2006/main">
                  <a:graphicData uri="http://schemas.microsoft.com/office/word/2010/wordprocessingInk">
                    <w14:contentPart bwMode="auto" r:id="rId12">
                      <w14:nvContentPartPr>
                        <w14:cNvContentPartPr/>
                      </w14:nvContentPartPr>
                      <w14:xfrm>
                        <a:off x="0" y="0"/>
                        <a:ext cx="2073195" cy="801420"/>
                      </w14:xfrm>
                    </w14:contentPart>
                  </a:graphicData>
                </a:graphic>
              </wp:anchor>
            </w:drawing>
          </mc:Choice>
          <mc:Fallback>
            <w:pict>
              <v:shape w14:anchorId="6B7BEB08" id="Ink 19" o:spid="_x0000_s1026" type="#_x0000_t75" style="position:absolute;margin-left:31pt;margin-top:-24.75pt;width:164.95pt;height:64.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">
                <v:imagedata r:id="rId13" o:title=""/>
              </v:shape>
            </w:pict>
          </mc:Fallback>
        </mc:AlternateContent>
      </w:r>
      <w:r w:rsidRPr="007315B8">
        <w:rPr>
          <w:rFonts w:ascii="Times" w:hAnsi="Times" w:cs="Times"/>
          <w:b/>
          <w:bCs/>
        </w:rPr>
        <w:t xml:space="preserve">Signed: </w:t>
      </w:r>
      <w:r w:rsidRPr="007315B8">
        <w:rPr>
          <w:rFonts w:ascii="Times" w:hAnsi="Times" w:cs="Times"/>
          <w:b/>
          <w:bCs/>
          <w:noProof/>
        </w:rPr>
        <w:drawing>
          <wp:inline distT="0" distB="0" distL="0" distR="0" wp14:anchorId="6029759E" wp14:editId="3192259C">
            <wp:extent cx="1943735" cy="19050"/>
            <wp:effectExtent l="0" t="0" r="1206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735" cy="19050"/>
                    </a:xfrm>
                    <a:prstGeom prst="rect">
                      <a:avLst/>
                    </a:prstGeom>
                    <a:noFill/>
                    <a:ln>
                      <a:noFill/>
                    </a:ln>
                  </pic:spPr>
                </pic:pic>
              </a:graphicData>
            </a:graphic>
          </wp:inline>
        </w:drawing>
      </w:r>
      <w:r w:rsidRPr="007315B8">
        <w:rPr>
          <w:rFonts w:ascii="Times" w:hAnsi="Times" w:cs="Times"/>
          <w:b/>
          <w:bCs/>
        </w:rPr>
        <w:t xml:space="preserve">(on date of submission of assignment) </w:t>
      </w:r>
    </w:p>
    <w:p w14:paraId="05B325E0" w14:textId="77777777" w:rsidR="00592F46" w:rsidRDefault="00592F46" w:rsidP="00592F46">
      <w:pPr>
        <w:widowControl w:val="0"/>
        <w:autoSpaceDE w:val="0"/>
        <w:autoSpaceDN w:val="0"/>
        <w:adjustRightInd w:val="0"/>
        <w:spacing w:line="360" w:lineRule="atLeast"/>
        <w:rPr>
          <w:rFonts w:ascii="Times" w:hAnsi="Times" w:cs="Times"/>
          <w:b/>
          <w:bCs/>
        </w:rPr>
      </w:pPr>
    </w:p>
    <w:p w14:paraId="44C0C36A" w14:textId="20614038" w:rsidR="00592F46" w:rsidRPr="007315B8" w:rsidRDefault="00592F46" w:rsidP="00592F46">
      <w:pPr>
        <w:widowControl w:val="0"/>
        <w:autoSpaceDE w:val="0"/>
        <w:autoSpaceDN w:val="0"/>
        <w:adjustRightInd w:val="0"/>
        <w:spacing w:line="360" w:lineRule="atLeast"/>
        <w:rPr>
          <w:rFonts w:ascii="Times" w:hAnsi="Times" w:cs="Times"/>
        </w:rPr>
      </w:pPr>
      <w:r w:rsidRPr="007315B8">
        <w:rPr>
          <w:rFonts w:ascii="Times" w:hAnsi="Times" w:cs="Times"/>
          <w:b/>
          <w:bCs/>
        </w:rPr>
        <w:t>Date:</w:t>
      </w:r>
      <w:r w:rsidRPr="007315B8">
        <w:rPr>
          <w:rFonts w:ascii="Times" w:hAnsi="Times" w:cs="Times"/>
        </w:rPr>
        <w:t xml:space="preserve"> </w:t>
      </w:r>
      <w:r>
        <w:rPr>
          <w:rFonts w:ascii="Times" w:hAnsi="Times" w:cs="Times"/>
        </w:rPr>
        <w:t>15/04/2026</w:t>
      </w:r>
    </w:p>
    <w:p w14:paraId="6345E45E" w14:textId="27514BC9" w:rsidR="00BE785A" w:rsidRDefault="00FB728D" w:rsidP="001D5F24">
      <w:pPr>
        <w:spacing w:line="480" w:lineRule="auto"/>
        <w:rPr>
          <w:rFonts w:ascii="Times New Roman" w:hAnsi="Times New Roman" w:cs="Times New Roman"/>
          <w:b/>
          <w:bCs/>
        </w:rPr>
      </w:pPr>
      <w:r>
        <w:rPr>
          <w:rFonts w:ascii="Times New Roman" w:hAnsi="Times New Roman" w:cs="Times New Roman"/>
          <w:b/>
          <w:bCs/>
        </w:rPr>
        <w:lastRenderedPageBreak/>
        <w:t>S</w:t>
      </w:r>
      <w:r w:rsidR="00114BB0" w:rsidRPr="00C516E8">
        <w:rPr>
          <w:rFonts w:ascii="Times New Roman" w:hAnsi="Times New Roman" w:cs="Times New Roman"/>
          <w:b/>
          <w:bCs/>
        </w:rPr>
        <w:t>ong, Space and Solitude: The Evocative Soundscape of the Legend of Zelda: Breath of the Wild</w:t>
      </w:r>
    </w:p>
    <w:p w14:paraId="7DED2A7E" w14:textId="7F7F855C" w:rsidR="00D910A4" w:rsidRDefault="00D910A4" w:rsidP="001D5F24">
      <w:pPr>
        <w:spacing w:line="480" w:lineRule="auto"/>
        <w:rPr>
          <w:rFonts w:ascii="Times New Roman" w:hAnsi="Times New Roman" w:cs="Times New Roman"/>
        </w:rPr>
      </w:pPr>
      <w:r>
        <w:rPr>
          <w:rFonts w:ascii="Times New Roman" w:hAnsi="Times New Roman" w:cs="Times New Roman"/>
        </w:rPr>
        <w:t xml:space="preserve">Breath of the Wild represents a big </w:t>
      </w:r>
      <w:r w:rsidR="0055037A">
        <w:rPr>
          <w:rFonts w:ascii="Times New Roman" w:hAnsi="Times New Roman" w:cs="Times New Roman"/>
        </w:rPr>
        <w:t xml:space="preserve">separation </w:t>
      </w:r>
      <w:r w:rsidR="008C387B">
        <w:rPr>
          <w:rFonts w:ascii="Times New Roman" w:hAnsi="Times New Roman" w:cs="Times New Roman"/>
        </w:rPr>
        <w:t xml:space="preserve">within the broad landscape of open-world game design and within its own franchise. </w:t>
      </w:r>
      <w:r w:rsidR="00632091">
        <w:rPr>
          <w:rFonts w:ascii="Times New Roman" w:hAnsi="Times New Roman" w:cs="Times New Roman"/>
        </w:rPr>
        <w:t xml:space="preserve">Unlike past Zelda titles, which relied heavily on </w:t>
      </w:r>
      <w:r w:rsidR="0043146C">
        <w:rPr>
          <w:rFonts w:ascii="Times New Roman" w:hAnsi="Times New Roman" w:cs="Times New Roman"/>
        </w:rPr>
        <w:t xml:space="preserve">continuous melodic scoring to guide the player’s emotion, Breath of the Wild </w:t>
      </w:r>
      <w:r w:rsidR="00645B2A">
        <w:rPr>
          <w:rFonts w:ascii="Times New Roman" w:hAnsi="Times New Roman" w:cs="Times New Roman"/>
        </w:rPr>
        <w:t xml:space="preserve">embraces the silence, fragmented music and environmental ambience </w:t>
      </w:r>
      <w:r w:rsidR="00A23230">
        <w:rPr>
          <w:rFonts w:ascii="Times New Roman" w:hAnsi="Times New Roman" w:cs="Times New Roman"/>
        </w:rPr>
        <w:t>to guide the player through the game.</w:t>
      </w:r>
      <w:r w:rsidR="002C113F">
        <w:rPr>
          <w:rFonts w:ascii="Times New Roman" w:hAnsi="Times New Roman" w:cs="Times New Roman"/>
        </w:rPr>
        <w:t xml:space="preserve"> The </w:t>
      </w:r>
      <w:r w:rsidR="005B17E6">
        <w:rPr>
          <w:rFonts w:ascii="Times New Roman" w:hAnsi="Times New Roman" w:cs="Times New Roman"/>
        </w:rPr>
        <w:t xml:space="preserve">shift </w:t>
      </w:r>
      <w:r w:rsidR="000957F2">
        <w:rPr>
          <w:rFonts w:ascii="Times New Roman" w:hAnsi="Times New Roman" w:cs="Times New Roman"/>
        </w:rPr>
        <w:t xml:space="preserve">in game design is mostly seen in the way </w:t>
      </w:r>
      <w:r w:rsidR="0068536A">
        <w:rPr>
          <w:rFonts w:ascii="Times New Roman" w:hAnsi="Times New Roman" w:cs="Times New Roman"/>
        </w:rPr>
        <w:t>it</w:t>
      </w:r>
      <w:r w:rsidR="000957F2">
        <w:rPr>
          <w:rFonts w:ascii="Times New Roman" w:hAnsi="Times New Roman" w:cs="Times New Roman"/>
        </w:rPr>
        <w:t xml:space="preserve"> use</w:t>
      </w:r>
      <w:r w:rsidR="0068536A">
        <w:rPr>
          <w:rFonts w:ascii="Times New Roman" w:hAnsi="Times New Roman" w:cs="Times New Roman"/>
        </w:rPr>
        <w:t>s</w:t>
      </w:r>
      <w:r w:rsidR="000957F2">
        <w:rPr>
          <w:rFonts w:ascii="Times New Roman" w:hAnsi="Times New Roman" w:cs="Times New Roman"/>
        </w:rPr>
        <w:t xml:space="preserve"> music, or m</w:t>
      </w:r>
      <w:r w:rsidR="000044CA">
        <w:rPr>
          <w:rFonts w:ascii="Times New Roman" w:hAnsi="Times New Roman" w:cs="Times New Roman"/>
        </w:rPr>
        <w:t xml:space="preserve">uch rather, the way </w:t>
      </w:r>
      <w:r w:rsidR="003E07ED">
        <w:rPr>
          <w:rFonts w:ascii="Times New Roman" w:hAnsi="Times New Roman" w:cs="Times New Roman"/>
        </w:rPr>
        <w:t>it</w:t>
      </w:r>
      <w:r w:rsidR="000044CA">
        <w:rPr>
          <w:rFonts w:ascii="Times New Roman" w:hAnsi="Times New Roman" w:cs="Times New Roman"/>
        </w:rPr>
        <w:t xml:space="preserve"> </w:t>
      </w:r>
      <w:r w:rsidR="003E07ED">
        <w:rPr>
          <w:rFonts w:ascii="Times New Roman" w:hAnsi="Times New Roman" w:cs="Times New Roman"/>
        </w:rPr>
        <w:t>doesn’t</w:t>
      </w:r>
      <w:r w:rsidR="000044CA">
        <w:rPr>
          <w:rFonts w:ascii="Times New Roman" w:hAnsi="Times New Roman" w:cs="Times New Roman"/>
        </w:rPr>
        <w:t xml:space="preserve"> use music. It relies on its ambient </w:t>
      </w:r>
      <w:r w:rsidR="00F065F7">
        <w:rPr>
          <w:rFonts w:ascii="Times New Roman" w:hAnsi="Times New Roman" w:cs="Times New Roman"/>
        </w:rPr>
        <w:t>world and</w:t>
      </w:r>
      <w:r w:rsidR="000044CA">
        <w:rPr>
          <w:rFonts w:ascii="Times New Roman" w:hAnsi="Times New Roman" w:cs="Times New Roman"/>
        </w:rPr>
        <w:t xml:space="preserve"> its dynamic response to the player’s actions</w:t>
      </w:r>
      <w:r w:rsidR="00F065F7">
        <w:rPr>
          <w:rFonts w:ascii="Times New Roman" w:hAnsi="Times New Roman" w:cs="Times New Roman"/>
        </w:rPr>
        <w:t xml:space="preserve">. By doing this, the game challenges conventional assumptions about the role of music in </w:t>
      </w:r>
      <w:r w:rsidR="002570DD">
        <w:rPr>
          <w:rFonts w:ascii="Times New Roman" w:hAnsi="Times New Roman" w:cs="Times New Roman"/>
        </w:rPr>
        <w:t>video games, putting absence at the forefront of the sound design.</w:t>
      </w:r>
    </w:p>
    <w:p w14:paraId="0260B78F" w14:textId="648156DF" w:rsidR="00BE1C27" w:rsidRDefault="00BE1C27" w:rsidP="001D5F24">
      <w:pPr>
        <w:spacing w:line="480" w:lineRule="auto"/>
        <w:rPr>
          <w:rFonts w:ascii="Times New Roman" w:hAnsi="Times New Roman" w:cs="Times New Roman"/>
        </w:rPr>
      </w:pPr>
      <w:r>
        <w:rPr>
          <w:rFonts w:ascii="Times New Roman" w:hAnsi="Times New Roman" w:cs="Times New Roman"/>
        </w:rPr>
        <w:t xml:space="preserve">This essay argues that the sound design of Breath of the Wild </w:t>
      </w:r>
      <w:r w:rsidR="00E4362A">
        <w:rPr>
          <w:rFonts w:ascii="Times New Roman" w:hAnsi="Times New Roman" w:cs="Times New Roman"/>
        </w:rPr>
        <w:t xml:space="preserve">changes the player’s emotion and </w:t>
      </w:r>
      <w:r w:rsidR="00B22DA1">
        <w:rPr>
          <w:rFonts w:ascii="Times New Roman" w:hAnsi="Times New Roman" w:cs="Times New Roman"/>
        </w:rPr>
        <w:t xml:space="preserve">perception of space within an open-world environment through a mixture of silence, adaptive musical systems and memory-driven leitmotifs. </w:t>
      </w:r>
      <w:r w:rsidR="00F823B0">
        <w:rPr>
          <w:rFonts w:ascii="Times New Roman" w:hAnsi="Times New Roman" w:cs="Times New Roman"/>
        </w:rPr>
        <w:t>Silence is especially used when constructing the scale and immersion of the ga</w:t>
      </w:r>
      <w:r w:rsidR="00934B83">
        <w:rPr>
          <w:rFonts w:ascii="Times New Roman" w:hAnsi="Times New Roman" w:cs="Times New Roman"/>
        </w:rPr>
        <w:t>me</w:t>
      </w:r>
      <w:r w:rsidR="0010168B">
        <w:rPr>
          <w:rFonts w:ascii="Times New Roman" w:hAnsi="Times New Roman" w:cs="Times New Roman"/>
        </w:rPr>
        <w:t xml:space="preserve">. It also uses reactive musical shifts to reflect the gameplay, like when </w:t>
      </w:r>
      <w:r w:rsidR="006E4F74">
        <w:rPr>
          <w:rFonts w:ascii="Times New Roman" w:hAnsi="Times New Roman" w:cs="Times New Roman"/>
        </w:rPr>
        <w:t>one</w:t>
      </w:r>
      <w:r w:rsidR="0010168B">
        <w:rPr>
          <w:rFonts w:ascii="Times New Roman" w:hAnsi="Times New Roman" w:cs="Times New Roman"/>
        </w:rPr>
        <w:t xml:space="preserve"> </w:t>
      </w:r>
      <w:r w:rsidR="006E4F74">
        <w:rPr>
          <w:rFonts w:ascii="Times New Roman" w:hAnsi="Times New Roman" w:cs="Times New Roman"/>
        </w:rPr>
        <w:t>is</w:t>
      </w:r>
      <w:r w:rsidR="0010168B">
        <w:rPr>
          <w:rFonts w:ascii="Times New Roman" w:hAnsi="Times New Roman" w:cs="Times New Roman"/>
        </w:rPr>
        <w:t xml:space="preserve"> fighting an enemy or </w:t>
      </w:r>
      <w:r w:rsidR="005249C0">
        <w:rPr>
          <w:rFonts w:ascii="Times New Roman" w:hAnsi="Times New Roman" w:cs="Times New Roman"/>
        </w:rPr>
        <w:t xml:space="preserve">entering a town or village. Leitmotifs are used </w:t>
      </w:r>
      <w:r w:rsidR="00383588">
        <w:rPr>
          <w:rFonts w:ascii="Times New Roman" w:hAnsi="Times New Roman" w:cs="Times New Roman"/>
        </w:rPr>
        <w:t>to</w:t>
      </w:r>
      <w:r w:rsidR="00DC467B">
        <w:rPr>
          <w:rFonts w:ascii="Times New Roman" w:hAnsi="Times New Roman" w:cs="Times New Roman"/>
        </w:rPr>
        <w:t xml:space="preserve"> anchor down the memory, identity and narrative of the characters and locations throughout the game.</w:t>
      </w:r>
      <w:r w:rsidR="00383588">
        <w:rPr>
          <w:rFonts w:ascii="Times New Roman" w:hAnsi="Times New Roman" w:cs="Times New Roman"/>
        </w:rPr>
        <w:t xml:space="preserve"> The elements combine </w:t>
      </w:r>
      <w:r w:rsidR="0031070E">
        <w:rPr>
          <w:rFonts w:ascii="Times New Roman" w:hAnsi="Times New Roman" w:cs="Times New Roman"/>
        </w:rPr>
        <w:t xml:space="preserve">to create a fragmented system, showing both the openness of Hyrule and </w:t>
      </w:r>
      <w:r w:rsidR="00C64F7A">
        <w:rPr>
          <w:rFonts w:ascii="Times New Roman" w:hAnsi="Times New Roman" w:cs="Times New Roman"/>
        </w:rPr>
        <w:t xml:space="preserve">its themes of loss and </w:t>
      </w:r>
      <w:r w:rsidR="007F71D9">
        <w:rPr>
          <w:rFonts w:ascii="Times New Roman" w:hAnsi="Times New Roman" w:cs="Times New Roman"/>
        </w:rPr>
        <w:t>aftermath of the Calamity.</w:t>
      </w:r>
    </w:p>
    <w:p w14:paraId="30A31A58" w14:textId="3474DF23" w:rsidR="007F71D9" w:rsidRDefault="007F71D9" w:rsidP="001D5F24">
      <w:pPr>
        <w:spacing w:line="480" w:lineRule="auto"/>
        <w:rPr>
          <w:rFonts w:ascii="Times New Roman" w:hAnsi="Times New Roman" w:cs="Times New Roman"/>
        </w:rPr>
      </w:pPr>
      <w:r>
        <w:rPr>
          <w:rFonts w:ascii="Times New Roman" w:hAnsi="Times New Roman" w:cs="Times New Roman"/>
        </w:rPr>
        <w:t xml:space="preserve">This analysis </w:t>
      </w:r>
      <w:r w:rsidR="0000766C">
        <w:rPr>
          <w:rFonts w:ascii="Times New Roman" w:hAnsi="Times New Roman" w:cs="Times New Roman"/>
        </w:rPr>
        <w:t xml:space="preserve">references key frameworks from game sound studies, particularly the works of Karen Collins, Tim Summers and Mark Grimshaw, as well as contributions from </w:t>
      </w:r>
      <w:r w:rsidR="0075106C">
        <w:rPr>
          <w:rFonts w:ascii="Times New Roman" w:hAnsi="Times New Roman" w:cs="Times New Roman"/>
        </w:rPr>
        <w:t>Elizabeth Medina-Gray</w:t>
      </w:r>
      <w:r w:rsidR="00D52AE6">
        <w:rPr>
          <w:rFonts w:ascii="Times New Roman" w:hAnsi="Times New Roman" w:cs="Times New Roman"/>
        </w:rPr>
        <w:t xml:space="preserve"> and Michel </w:t>
      </w:r>
      <w:proofErr w:type="spellStart"/>
      <w:r w:rsidR="00D52AE6">
        <w:rPr>
          <w:rFonts w:ascii="Times New Roman" w:hAnsi="Times New Roman" w:cs="Times New Roman"/>
        </w:rPr>
        <w:t>Chion</w:t>
      </w:r>
      <w:proofErr w:type="spellEnd"/>
      <w:r w:rsidR="00D52AE6">
        <w:rPr>
          <w:rFonts w:ascii="Times New Roman" w:hAnsi="Times New Roman" w:cs="Times New Roman"/>
        </w:rPr>
        <w:t xml:space="preserve">. By placing Breath of the Wild </w:t>
      </w:r>
      <w:r w:rsidR="00382B12">
        <w:rPr>
          <w:rFonts w:ascii="Times New Roman" w:hAnsi="Times New Roman" w:cs="Times New Roman"/>
        </w:rPr>
        <w:t xml:space="preserve">within bigger discussions of interactivity, </w:t>
      </w:r>
      <w:r w:rsidR="008F65EC">
        <w:rPr>
          <w:rFonts w:ascii="Times New Roman" w:hAnsi="Times New Roman" w:cs="Times New Roman"/>
        </w:rPr>
        <w:t>presence</w:t>
      </w:r>
      <w:r w:rsidR="00382B12">
        <w:rPr>
          <w:rFonts w:ascii="Times New Roman" w:hAnsi="Times New Roman" w:cs="Times New Roman"/>
        </w:rPr>
        <w:t xml:space="preserve"> and </w:t>
      </w:r>
      <w:r w:rsidR="008F65EC">
        <w:rPr>
          <w:rFonts w:ascii="Times New Roman" w:hAnsi="Times New Roman" w:cs="Times New Roman"/>
        </w:rPr>
        <w:t>soundscape</w:t>
      </w:r>
      <w:r w:rsidR="00382B12">
        <w:rPr>
          <w:rFonts w:ascii="Times New Roman" w:hAnsi="Times New Roman" w:cs="Times New Roman"/>
        </w:rPr>
        <w:t xml:space="preserve"> design, this essay shows how </w:t>
      </w:r>
      <w:r w:rsidR="008F65EC">
        <w:rPr>
          <w:rFonts w:ascii="Times New Roman" w:hAnsi="Times New Roman" w:cs="Times New Roman"/>
        </w:rPr>
        <w:t>its so</w:t>
      </w:r>
      <w:r w:rsidR="00314637">
        <w:rPr>
          <w:rFonts w:ascii="Times New Roman" w:hAnsi="Times New Roman" w:cs="Times New Roman"/>
        </w:rPr>
        <w:t>und design is used as a central mechanism for players to perceive and emotionally engage with space rather</w:t>
      </w:r>
      <w:r w:rsidR="000F6118">
        <w:rPr>
          <w:rFonts w:ascii="Times New Roman" w:hAnsi="Times New Roman" w:cs="Times New Roman"/>
        </w:rPr>
        <w:t xml:space="preserve"> than just being an accompaniment</w:t>
      </w:r>
      <w:r w:rsidR="00D92672">
        <w:rPr>
          <w:rFonts w:ascii="Times New Roman" w:hAnsi="Times New Roman" w:cs="Times New Roman"/>
        </w:rPr>
        <w:t>.</w:t>
      </w:r>
    </w:p>
    <w:p w14:paraId="782F7953" w14:textId="77777777" w:rsidR="00D92672" w:rsidRDefault="00D92672" w:rsidP="001D5F24">
      <w:pPr>
        <w:spacing w:line="480" w:lineRule="auto"/>
        <w:rPr>
          <w:rFonts w:ascii="Times New Roman" w:hAnsi="Times New Roman" w:cs="Times New Roman"/>
        </w:rPr>
      </w:pPr>
    </w:p>
    <w:p w14:paraId="6B8A719C" w14:textId="44C68843" w:rsidR="00D92672" w:rsidRDefault="008155FA" w:rsidP="001D5F24">
      <w:pPr>
        <w:spacing w:line="480" w:lineRule="auto"/>
        <w:rPr>
          <w:rFonts w:ascii="Times New Roman" w:hAnsi="Times New Roman" w:cs="Times New Roman"/>
          <w:b/>
          <w:bCs/>
        </w:rPr>
      </w:pPr>
      <w:r w:rsidRPr="008155FA">
        <w:rPr>
          <w:rFonts w:ascii="Times New Roman" w:hAnsi="Times New Roman" w:cs="Times New Roman"/>
          <w:b/>
          <w:bCs/>
        </w:rPr>
        <w:t>Silence</w:t>
      </w:r>
    </w:p>
    <w:p w14:paraId="4B9D55F3" w14:textId="5F3EA318" w:rsidR="007015B8" w:rsidRDefault="000B7A92" w:rsidP="001D5F24">
      <w:pPr>
        <w:spacing w:line="480" w:lineRule="auto"/>
        <w:rPr>
          <w:rFonts w:ascii="Times New Roman" w:hAnsi="Times New Roman" w:cs="Times New Roman"/>
        </w:rPr>
      </w:pPr>
      <w:r>
        <w:rPr>
          <w:rFonts w:ascii="Times New Roman" w:hAnsi="Times New Roman" w:cs="Times New Roman"/>
        </w:rPr>
        <w:t xml:space="preserve">From the </w:t>
      </w:r>
      <w:r w:rsidR="00275319">
        <w:rPr>
          <w:rFonts w:ascii="Times New Roman" w:hAnsi="Times New Roman" w:cs="Times New Roman"/>
        </w:rPr>
        <w:t>perspective</w:t>
      </w:r>
      <w:r>
        <w:rPr>
          <w:rFonts w:ascii="Times New Roman" w:hAnsi="Times New Roman" w:cs="Times New Roman"/>
        </w:rPr>
        <w:t xml:space="preserve"> of sound theory, this approach </w:t>
      </w:r>
      <w:r w:rsidR="00275319">
        <w:rPr>
          <w:rFonts w:ascii="Times New Roman" w:hAnsi="Times New Roman" w:cs="Times New Roman"/>
        </w:rPr>
        <w:t>relates to R. Murray Schafer’s theory of the “</w:t>
      </w:r>
      <w:r w:rsidR="00BC53D8">
        <w:rPr>
          <w:rFonts w:ascii="Times New Roman" w:hAnsi="Times New Roman" w:cs="Times New Roman"/>
        </w:rPr>
        <w:t xml:space="preserve">soundscape,” </w:t>
      </w:r>
      <w:r w:rsidR="005343B7">
        <w:rPr>
          <w:rFonts w:ascii="Times New Roman" w:hAnsi="Times New Roman" w:cs="Times New Roman"/>
        </w:rPr>
        <w:t>describes how</w:t>
      </w:r>
      <w:r w:rsidR="00BC53D8">
        <w:rPr>
          <w:rFonts w:ascii="Times New Roman" w:hAnsi="Times New Roman" w:cs="Times New Roman"/>
        </w:rPr>
        <w:t xml:space="preserve"> environmental sound plays an important part in shaping human perception of place.</w:t>
      </w:r>
      <w:r w:rsidR="00BC53D8">
        <w:rPr>
          <w:rStyle w:val="FootnoteReference"/>
          <w:rFonts w:ascii="Times New Roman" w:hAnsi="Times New Roman" w:cs="Times New Roman"/>
        </w:rPr>
        <w:footnoteReference w:id="1"/>
      </w:r>
      <w:r w:rsidR="00E2704A">
        <w:rPr>
          <w:rFonts w:ascii="Times New Roman" w:hAnsi="Times New Roman" w:cs="Times New Roman"/>
        </w:rPr>
        <w:t xml:space="preserve"> </w:t>
      </w:r>
      <w:r w:rsidR="00780624">
        <w:rPr>
          <w:rFonts w:ascii="Times New Roman" w:hAnsi="Times New Roman" w:cs="Times New Roman"/>
        </w:rPr>
        <w:t xml:space="preserve">In </w:t>
      </w:r>
      <w:r w:rsidR="00780624" w:rsidRPr="00CA756C">
        <w:rPr>
          <w:rFonts w:ascii="Times New Roman" w:hAnsi="Times New Roman" w:cs="Times New Roman"/>
          <w:i/>
          <w:iCs/>
        </w:rPr>
        <w:t>Breath of the Wild</w:t>
      </w:r>
      <w:r w:rsidR="00CA756C">
        <w:rPr>
          <w:rFonts w:ascii="Times New Roman" w:hAnsi="Times New Roman" w:cs="Times New Roman"/>
        </w:rPr>
        <w:t>, the choice to use environmental sounds ove</w:t>
      </w:r>
      <w:r w:rsidR="008946B3">
        <w:rPr>
          <w:rFonts w:ascii="Times New Roman" w:hAnsi="Times New Roman" w:cs="Times New Roman"/>
        </w:rPr>
        <w:t xml:space="preserve">r musical scoring </w:t>
      </w:r>
      <w:r w:rsidR="00EC27DF">
        <w:rPr>
          <w:rFonts w:ascii="Times New Roman" w:hAnsi="Times New Roman" w:cs="Times New Roman"/>
        </w:rPr>
        <w:t xml:space="preserve">helps the player engage more with the </w:t>
      </w:r>
      <w:r w:rsidR="00F621D6">
        <w:rPr>
          <w:rFonts w:ascii="Times New Roman" w:hAnsi="Times New Roman" w:cs="Times New Roman"/>
        </w:rPr>
        <w:t xml:space="preserve">environment around them, heightening their </w:t>
      </w:r>
      <w:proofErr w:type="spellStart"/>
      <w:r w:rsidR="00F621D6">
        <w:rPr>
          <w:rFonts w:ascii="Times New Roman" w:hAnsi="Times New Roman" w:cs="Times New Roman"/>
        </w:rPr>
        <w:t>sp</w:t>
      </w:r>
      <w:r w:rsidR="00605BE6">
        <w:rPr>
          <w:rFonts w:ascii="Times New Roman" w:hAnsi="Times New Roman" w:cs="Times New Roman"/>
        </w:rPr>
        <w:t>acial</w:t>
      </w:r>
      <w:proofErr w:type="spellEnd"/>
      <w:r w:rsidR="00F621D6">
        <w:rPr>
          <w:rFonts w:ascii="Times New Roman" w:hAnsi="Times New Roman" w:cs="Times New Roman"/>
        </w:rPr>
        <w:t xml:space="preserve"> awareness. The </w:t>
      </w:r>
      <w:r w:rsidR="00C44BA8">
        <w:rPr>
          <w:rFonts w:ascii="Times New Roman" w:hAnsi="Times New Roman" w:cs="Times New Roman"/>
        </w:rPr>
        <w:t xml:space="preserve">absence of constant </w:t>
      </w:r>
      <w:r w:rsidR="00960901">
        <w:rPr>
          <w:rFonts w:ascii="Times New Roman" w:hAnsi="Times New Roman" w:cs="Times New Roman"/>
        </w:rPr>
        <w:t>musical scores allows small details to appear in the silence</w:t>
      </w:r>
      <w:r w:rsidR="00A83A41">
        <w:rPr>
          <w:rFonts w:ascii="Times New Roman" w:hAnsi="Times New Roman" w:cs="Times New Roman"/>
        </w:rPr>
        <w:t xml:space="preserve">, creating what Schafer terms a “hi-fi” soundscape, one </w:t>
      </w:r>
      <w:r w:rsidR="003C6747">
        <w:rPr>
          <w:rFonts w:ascii="Times New Roman" w:hAnsi="Times New Roman" w:cs="Times New Roman"/>
        </w:rPr>
        <w:t>in which discrete sounds can be clearly heard due to the lack of music.</w:t>
      </w:r>
      <w:r w:rsidR="003C6747">
        <w:rPr>
          <w:rStyle w:val="FootnoteReference"/>
          <w:rFonts w:ascii="Times New Roman" w:hAnsi="Times New Roman" w:cs="Times New Roman"/>
        </w:rPr>
        <w:footnoteReference w:id="2"/>
      </w:r>
      <w:r w:rsidR="00B00946">
        <w:rPr>
          <w:rFonts w:ascii="Times New Roman" w:hAnsi="Times New Roman" w:cs="Times New Roman"/>
        </w:rPr>
        <w:t xml:space="preserve"> </w:t>
      </w:r>
      <w:r w:rsidR="00004042">
        <w:rPr>
          <w:rFonts w:ascii="Times New Roman" w:hAnsi="Times New Roman" w:cs="Times New Roman"/>
        </w:rPr>
        <w:t xml:space="preserve">This clarity adds to the game’s sense of vastness, as the player becomes </w:t>
      </w:r>
      <w:r w:rsidR="0041670F">
        <w:rPr>
          <w:rFonts w:ascii="Times New Roman" w:hAnsi="Times New Roman" w:cs="Times New Roman"/>
        </w:rPr>
        <w:t>aware of distance, direction and environmental variation through the sound design alone.</w:t>
      </w:r>
    </w:p>
    <w:p w14:paraId="4D3E68C1" w14:textId="3FEB2B54" w:rsidR="008A3E74" w:rsidRDefault="00E86EDA" w:rsidP="001D5F24">
      <w:pPr>
        <w:spacing w:line="480" w:lineRule="auto"/>
        <w:rPr>
          <w:rFonts w:ascii="Times New Roman" w:hAnsi="Times New Roman" w:cs="Times New Roman"/>
        </w:rPr>
      </w:pPr>
      <w:r>
        <w:rPr>
          <w:rFonts w:ascii="Times New Roman" w:hAnsi="Times New Roman" w:cs="Times New Roman"/>
        </w:rPr>
        <w:t xml:space="preserve">This heightened awareness is tied to the notion of “presence,” </w:t>
      </w:r>
      <w:r w:rsidR="009852A7">
        <w:rPr>
          <w:rFonts w:ascii="Times New Roman" w:hAnsi="Times New Roman" w:cs="Times New Roman"/>
        </w:rPr>
        <w:t xml:space="preserve">as said by Mark Grimshaw. Grimshaw argues that sound is needed in creating a sense of </w:t>
      </w:r>
      <w:r w:rsidR="00A248D7">
        <w:rPr>
          <w:rFonts w:ascii="Times New Roman" w:hAnsi="Times New Roman" w:cs="Times New Roman"/>
        </w:rPr>
        <w:t xml:space="preserve">being physically placed </w:t>
      </w:r>
      <w:r w:rsidR="00655F53">
        <w:rPr>
          <w:rFonts w:ascii="Times New Roman" w:hAnsi="Times New Roman" w:cs="Times New Roman"/>
        </w:rPr>
        <w:t xml:space="preserve">within a virtual world, with auditory cues that compensate </w:t>
      </w:r>
      <w:r w:rsidR="003C4010">
        <w:rPr>
          <w:rFonts w:ascii="Times New Roman" w:hAnsi="Times New Roman" w:cs="Times New Roman"/>
        </w:rPr>
        <w:t>for the limitations of visual representation.</w:t>
      </w:r>
      <w:r w:rsidR="003C4010">
        <w:rPr>
          <w:rStyle w:val="FootnoteReference"/>
          <w:rFonts w:ascii="Times New Roman" w:hAnsi="Times New Roman" w:cs="Times New Roman"/>
        </w:rPr>
        <w:footnoteReference w:id="3"/>
      </w:r>
      <w:r w:rsidR="0069049A">
        <w:rPr>
          <w:rFonts w:ascii="Times New Roman" w:hAnsi="Times New Roman" w:cs="Times New Roman"/>
        </w:rPr>
        <w:t xml:space="preserve"> </w:t>
      </w:r>
      <w:r w:rsidR="00ED26B6">
        <w:rPr>
          <w:rFonts w:ascii="Times New Roman" w:hAnsi="Times New Roman" w:cs="Times New Roman"/>
        </w:rPr>
        <w:t xml:space="preserve">In the case of Breath of the Wild, silence plays </w:t>
      </w:r>
      <w:r w:rsidR="000D7749">
        <w:rPr>
          <w:rFonts w:ascii="Times New Roman" w:hAnsi="Times New Roman" w:cs="Times New Roman"/>
        </w:rPr>
        <w:t>the role in enhancing presence</w:t>
      </w:r>
      <w:r w:rsidR="008C6DFC">
        <w:rPr>
          <w:rFonts w:ascii="Times New Roman" w:hAnsi="Times New Roman" w:cs="Times New Roman"/>
        </w:rPr>
        <w:t xml:space="preserve">. By minimising non-diegetic musical cues, </w:t>
      </w:r>
      <w:r w:rsidR="007C4CE3">
        <w:rPr>
          <w:rFonts w:ascii="Times New Roman" w:hAnsi="Times New Roman" w:cs="Times New Roman"/>
        </w:rPr>
        <w:t xml:space="preserve">the game highlights environmental sounds, </w:t>
      </w:r>
      <w:r w:rsidR="00191382">
        <w:rPr>
          <w:rFonts w:ascii="Times New Roman" w:hAnsi="Times New Roman" w:cs="Times New Roman"/>
        </w:rPr>
        <w:t xml:space="preserve">helping the player’s sense of immersion in the game world. </w:t>
      </w:r>
      <w:r w:rsidR="00E213BA">
        <w:rPr>
          <w:rFonts w:ascii="Times New Roman" w:hAnsi="Times New Roman" w:cs="Times New Roman"/>
        </w:rPr>
        <w:t xml:space="preserve">The player doesn’t just observe the world of Hyrule but listens to it, </w:t>
      </w:r>
      <w:r w:rsidR="00FE69FA">
        <w:rPr>
          <w:rFonts w:ascii="Times New Roman" w:hAnsi="Times New Roman" w:cs="Times New Roman"/>
        </w:rPr>
        <w:t>exploring it through sounds and audio as well as visual cues.</w:t>
      </w:r>
      <w:r w:rsidR="003A04A3">
        <w:rPr>
          <w:rFonts w:ascii="Times New Roman" w:hAnsi="Times New Roman" w:cs="Times New Roman"/>
        </w:rPr>
        <w:t xml:space="preserve"> A big example of this is </w:t>
      </w:r>
      <w:r w:rsidR="00BF783C">
        <w:rPr>
          <w:rFonts w:ascii="Times New Roman" w:hAnsi="Times New Roman" w:cs="Times New Roman"/>
        </w:rPr>
        <w:t>on top of Satori Mountain. Located in Hyrule Field</w:t>
      </w:r>
      <w:r w:rsidR="007B07F3">
        <w:rPr>
          <w:rFonts w:ascii="Times New Roman" w:hAnsi="Times New Roman" w:cs="Times New Roman"/>
        </w:rPr>
        <w:t xml:space="preserve">, the mountain is rumoured to have a spirit named the Lord of the Mountain. When you reach to top you will see the spirit </w:t>
      </w:r>
      <w:r w:rsidR="007B07F3">
        <w:rPr>
          <w:rFonts w:ascii="Times New Roman" w:hAnsi="Times New Roman" w:cs="Times New Roman"/>
        </w:rPr>
        <w:lastRenderedPageBreak/>
        <w:t xml:space="preserve">and will be able to mount it and ride it through Hyrule, but </w:t>
      </w:r>
      <w:r w:rsidR="00973513">
        <w:rPr>
          <w:rFonts w:ascii="Times New Roman" w:hAnsi="Times New Roman" w:cs="Times New Roman"/>
        </w:rPr>
        <w:t>any noise will scare it off. It teaches the player the importance of silence and absence in the game world</w:t>
      </w:r>
      <w:r w:rsidR="00D4597C">
        <w:rPr>
          <w:rFonts w:ascii="Times New Roman" w:hAnsi="Times New Roman" w:cs="Times New Roman"/>
        </w:rPr>
        <w:t xml:space="preserve">. </w:t>
      </w:r>
    </w:p>
    <w:p w14:paraId="43358316" w14:textId="77777777" w:rsidR="008F17DA" w:rsidRDefault="008F17DA" w:rsidP="008F17DA">
      <w:pPr>
        <w:spacing w:line="480" w:lineRule="auto"/>
        <w:rPr>
          <w:rFonts w:ascii="Times New Roman" w:hAnsi="Times New Roman" w:cs="Times New Roman"/>
        </w:rPr>
      </w:pPr>
      <w:r>
        <w:rPr>
          <w:rFonts w:ascii="Times New Roman" w:hAnsi="Times New Roman" w:cs="Times New Roman"/>
        </w:rPr>
        <w:t xml:space="preserve">One of the most prominent parts of Breath of the Wild is its use of silence throughout the game, or more specifically, the way it doesn’t use background music. Instead of filling the Great Plateau, Hyrule Field and many more areas with music, it takes it all away and just leaves the environment to create the sounds. From rustling leaves in the wind to the mountain doe galloping through the tall grass, the game creates an environment where the player feels full submerged into the land of Hyrule. This sound design choice is a complete difference to what the earlier Zelda entries in the series do and shows an intentional reorientation of how sound is used within the game world. The silence in the world is not an absence but is used to enhance immersion and perception of space. </w:t>
      </w:r>
    </w:p>
    <w:p w14:paraId="7CF0EC72" w14:textId="6494C931" w:rsidR="00545D2A" w:rsidRDefault="0000349C" w:rsidP="001D5F24">
      <w:pPr>
        <w:spacing w:line="480" w:lineRule="auto"/>
        <w:rPr>
          <w:rFonts w:ascii="Times New Roman" w:hAnsi="Times New Roman" w:cs="Times New Roman"/>
        </w:rPr>
      </w:pPr>
      <w:r>
        <w:rPr>
          <w:rFonts w:ascii="Times New Roman" w:hAnsi="Times New Roman" w:cs="Times New Roman"/>
        </w:rPr>
        <w:t xml:space="preserve">The role of silence can also be highlighted through Michel </w:t>
      </w:r>
      <w:proofErr w:type="spellStart"/>
      <w:r>
        <w:rPr>
          <w:rFonts w:ascii="Times New Roman" w:hAnsi="Times New Roman" w:cs="Times New Roman"/>
        </w:rPr>
        <w:t>Chion’s</w:t>
      </w:r>
      <w:proofErr w:type="spellEnd"/>
      <w:r>
        <w:rPr>
          <w:rFonts w:ascii="Times New Roman" w:hAnsi="Times New Roman" w:cs="Times New Roman"/>
        </w:rPr>
        <w:t xml:space="preserve"> concept </w:t>
      </w:r>
      <w:r w:rsidR="00F43D2C">
        <w:rPr>
          <w:rFonts w:ascii="Times New Roman" w:hAnsi="Times New Roman" w:cs="Times New Roman"/>
        </w:rPr>
        <w:t>of “</w:t>
      </w:r>
      <w:r>
        <w:rPr>
          <w:rFonts w:ascii="Times New Roman" w:hAnsi="Times New Roman" w:cs="Times New Roman"/>
        </w:rPr>
        <w:t>added value</w:t>
      </w:r>
      <w:r w:rsidR="00B579AA">
        <w:rPr>
          <w:rFonts w:ascii="Times New Roman" w:hAnsi="Times New Roman" w:cs="Times New Roman"/>
        </w:rPr>
        <w:t>,” which describes how sound shapes the interpretation of visual images.</w:t>
      </w:r>
      <w:r w:rsidR="00B579AA">
        <w:rPr>
          <w:rStyle w:val="FootnoteReference"/>
          <w:rFonts w:ascii="Times New Roman" w:hAnsi="Times New Roman" w:cs="Times New Roman"/>
        </w:rPr>
        <w:footnoteReference w:id="4"/>
      </w:r>
      <w:r w:rsidR="00F43D2C">
        <w:rPr>
          <w:rFonts w:ascii="Times New Roman" w:hAnsi="Times New Roman" w:cs="Times New Roman"/>
        </w:rPr>
        <w:t xml:space="preserve"> </w:t>
      </w:r>
      <w:r w:rsidR="00995832">
        <w:rPr>
          <w:rFonts w:ascii="Times New Roman" w:hAnsi="Times New Roman" w:cs="Times New Roman"/>
        </w:rPr>
        <w:t xml:space="preserve">In </w:t>
      </w:r>
      <w:r w:rsidR="00995832" w:rsidRPr="00995832">
        <w:rPr>
          <w:rFonts w:ascii="Times New Roman" w:hAnsi="Times New Roman" w:cs="Times New Roman"/>
          <w:i/>
          <w:iCs/>
        </w:rPr>
        <w:t>Breath of the Wild</w:t>
      </w:r>
      <w:r w:rsidR="00995832">
        <w:rPr>
          <w:rFonts w:ascii="Times New Roman" w:hAnsi="Times New Roman" w:cs="Times New Roman"/>
        </w:rPr>
        <w:t xml:space="preserve">, </w:t>
      </w:r>
      <w:r w:rsidR="00746DB1">
        <w:rPr>
          <w:rFonts w:ascii="Times New Roman" w:hAnsi="Times New Roman" w:cs="Times New Roman"/>
        </w:rPr>
        <w:t xml:space="preserve">the music being removed </w:t>
      </w:r>
      <w:r w:rsidR="00157B48">
        <w:rPr>
          <w:rFonts w:ascii="Times New Roman" w:hAnsi="Times New Roman" w:cs="Times New Roman"/>
        </w:rPr>
        <w:t>reduces this added value</w:t>
      </w:r>
      <w:r w:rsidR="00593C5D">
        <w:rPr>
          <w:rFonts w:ascii="Times New Roman" w:hAnsi="Times New Roman" w:cs="Times New Roman"/>
        </w:rPr>
        <w:t>, creating a more open-ended and interpretive space. Without a musical score</w:t>
      </w:r>
      <w:r w:rsidR="009912CA">
        <w:rPr>
          <w:rFonts w:ascii="Times New Roman" w:hAnsi="Times New Roman" w:cs="Times New Roman"/>
        </w:rPr>
        <w:t xml:space="preserve"> to essentially tell the player how to feel, </w:t>
      </w:r>
      <w:r w:rsidR="00473230">
        <w:rPr>
          <w:rFonts w:ascii="Times New Roman" w:hAnsi="Times New Roman" w:cs="Times New Roman"/>
        </w:rPr>
        <w:t xml:space="preserve">the </w:t>
      </w:r>
      <w:r w:rsidR="00E72EF9">
        <w:rPr>
          <w:rFonts w:ascii="Times New Roman" w:hAnsi="Times New Roman" w:cs="Times New Roman"/>
        </w:rPr>
        <w:t>removal of music allows t</w:t>
      </w:r>
      <w:r w:rsidR="00EE3630">
        <w:rPr>
          <w:rFonts w:ascii="Times New Roman" w:hAnsi="Times New Roman" w:cs="Times New Roman"/>
        </w:rPr>
        <w:t>he</w:t>
      </w:r>
      <w:r w:rsidR="00E72EF9">
        <w:rPr>
          <w:rFonts w:ascii="Times New Roman" w:hAnsi="Times New Roman" w:cs="Times New Roman"/>
        </w:rPr>
        <w:t xml:space="preserve"> player to project their own feelings onto the environment. </w:t>
      </w:r>
      <w:r w:rsidR="002A782E">
        <w:rPr>
          <w:rFonts w:ascii="Times New Roman" w:hAnsi="Times New Roman" w:cs="Times New Roman"/>
        </w:rPr>
        <w:t>For example, at the beginning of the game where Link overlooks the world of Hyrule,</w:t>
      </w:r>
      <w:r w:rsidR="00D45DC3">
        <w:rPr>
          <w:rFonts w:ascii="Times New Roman" w:hAnsi="Times New Roman" w:cs="Times New Roman"/>
        </w:rPr>
        <w:t xml:space="preserve"> </w:t>
      </w:r>
      <w:r w:rsidR="00EE3630">
        <w:rPr>
          <w:rFonts w:ascii="Times New Roman" w:hAnsi="Times New Roman" w:cs="Times New Roman"/>
        </w:rPr>
        <w:t xml:space="preserve">it </w:t>
      </w:r>
      <w:r w:rsidR="00D45DC3">
        <w:rPr>
          <w:rFonts w:ascii="Times New Roman" w:hAnsi="Times New Roman" w:cs="Times New Roman"/>
        </w:rPr>
        <w:t>evoke</w:t>
      </w:r>
      <w:r w:rsidR="00EE3630">
        <w:rPr>
          <w:rFonts w:ascii="Times New Roman" w:hAnsi="Times New Roman" w:cs="Times New Roman"/>
        </w:rPr>
        <w:t xml:space="preserve">s </w:t>
      </w:r>
      <w:r w:rsidR="00D45DC3">
        <w:rPr>
          <w:rFonts w:ascii="Times New Roman" w:hAnsi="Times New Roman" w:cs="Times New Roman"/>
        </w:rPr>
        <w:t>feelings of loneliness, but it can also evoke feelings of adventure and optimism</w:t>
      </w:r>
      <w:r w:rsidR="007524EA">
        <w:rPr>
          <w:rFonts w:ascii="Times New Roman" w:hAnsi="Times New Roman" w:cs="Times New Roman"/>
        </w:rPr>
        <w:t xml:space="preserve">. This turns silence into a tool for emotional flexibility, allowing a more personalised playthrough of the game. </w:t>
      </w:r>
    </w:p>
    <w:p w14:paraId="7D4A58B2" w14:textId="0717767E" w:rsidR="007524EA" w:rsidRDefault="00E67896" w:rsidP="001D5F24">
      <w:pPr>
        <w:spacing w:line="480" w:lineRule="auto"/>
        <w:rPr>
          <w:rFonts w:ascii="Times New Roman" w:hAnsi="Times New Roman" w:cs="Times New Roman"/>
        </w:rPr>
      </w:pPr>
      <w:r>
        <w:rPr>
          <w:rFonts w:ascii="Times New Roman" w:hAnsi="Times New Roman" w:cs="Times New Roman"/>
        </w:rPr>
        <w:t xml:space="preserve">Tim Summer’s suggests that video game music is usually </w:t>
      </w:r>
      <w:r w:rsidR="003C5B2E">
        <w:rPr>
          <w:rFonts w:ascii="Times New Roman" w:hAnsi="Times New Roman" w:cs="Times New Roman"/>
        </w:rPr>
        <w:t>working through fragmentation and repetition rather than continuous development.</w:t>
      </w:r>
      <w:r w:rsidR="003C5B2E">
        <w:rPr>
          <w:rStyle w:val="FootnoteReference"/>
          <w:rFonts w:ascii="Times New Roman" w:hAnsi="Times New Roman" w:cs="Times New Roman"/>
        </w:rPr>
        <w:footnoteReference w:id="5"/>
      </w:r>
      <w:r w:rsidR="005B0330">
        <w:rPr>
          <w:rFonts w:ascii="Times New Roman" w:hAnsi="Times New Roman" w:cs="Times New Roman"/>
        </w:rPr>
        <w:t xml:space="preserve"> In this context, the small piano motifs </w:t>
      </w:r>
      <w:r w:rsidR="005B0330">
        <w:rPr>
          <w:rFonts w:ascii="Times New Roman" w:hAnsi="Times New Roman" w:cs="Times New Roman"/>
        </w:rPr>
        <w:lastRenderedPageBreak/>
        <w:t xml:space="preserve">throughout </w:t>
      </w:r>
      <w:r w:rsidR="005B0330" w:rsidRPr="004913C0">
        <w:rPr>
          <w:rFonts w:ascii="Times New Roman" w:hAnsi="Times New Roman" w:cs="Times New Roman"/>
          <w:i/>
          <w:iCs/>
        </w:rPr>
        <w:t>Breath of the Wild</w:t>
      </w:r>
      <w:r w:rsidR="005B0330">
        <w:rPr>
          <w:rFonts w:ascii="Times New Roman" w:hAnsi="Times New Roman" w:cs="Times New Roman"/>
        </w:rPr>
        <w:t xml:space="preserve"> are used as </w:t>
      </w:r>
      <w:r w:rsidR="004913C0">
        <w:rPr>
          <w:rFonts w:ascii="Times New Roman" w:hAnsi="Times New Roman" w:cs="Times New Roman"/>
        </w:rPr>
        <w:t xml:space="preserve">quick moments of reflection, highlighting the sense that the world exists </w:t>
      </w:r>
      <w:r w:rsidR="003D59CC">
        <w:rPr>
          <w:rFonts w:ascii="Times New Roman" w:hAnsi="Times New Roman" w:cs="Times New Roman"/>
        </w:rPr>
        <w:t xml:space="preserve">separately from the player. </w:t>
      </w:r>
      <w:r w:rsidR="00E87914">
        <w:rPr>
          <w:rFonts w:ascii="Times New Roman" w:hAnsi="Times New Roman" w:cs="Times New Roman"/>
        </w:rPr>
        <w:t>The sparse use of intermittent piano motifs, usually only being a few notes, is used to punctuate instead of dominating the soundscape.</w:t>
      </w:r>
    </w:p>
    <w:p w14:paraId="7D5D64C1" w14:textId="09C24232" w:rsidR="003D59CC" w:rsidRDefault="003D59CC" w:rsidP="001D5F24">
      <w:pPr>
        <w:spacing w:line="480" w:lineRule="auto"/>
        <w:rPr>
          <w:rFonts w:ascii="Times New Roman" w:hAnsi="Times New Roman" w:cs="Times New Roman"/>
        </w:rPr>
      </w:pPr>
      <w:r>
        <w:rPr>
          <w:rFonts w:ascii="Times New Roman" w:hAnsi="Times New Roman" w:cs="Times New Roman"/>
        </w:rPr>
        <w:t xml:space="preserve">Overall, the use of silence in Breath of the Wild transforms the relationship the player has with space and sound. </w:t>
      </w:r>
      <w:r w:rsidR="0042458D">
        <w:rPr>
          <w:rFonts w:ascii="Times New Roman" w:hAnsi="Times New Roman" w:cs="Times New Roman"/>
        </w:rPr>
        <w:t>By taking away continuous musical s</w:t>
      </w:r>
      <w:r w:rsidR="00127693">
        <w:rPr>
          <w:rFonts w:ascii="Times New Roman" w:hAnsi="Times New Roman" w:cs="Times New Roman"/>
        </w:rPr>
        <w:t>c</w:t>
      </w:r>
      <w:r w:rsidR="0042458D">
        <w:rPr>
          <w:rFonts w:ascii="Times New Roman" w:hAnsi="Times New Roman" w:cs="Times New Roman"/>
        </w:rPr>
        <w:t>oring like</w:t>
      </w:r>
      <w:r w:rsidR="00127693">
        <w:rPr>
          <w:rFonts w:ascii="Times New Roman" w:hAnsi="Times New Roman" w:cs="Times New Roman"/>
        </w:rPr>
        <w:t xml:space="preserve"> the</w:t>
      </w:r>
      <w:r w:rsidR="0042458D">
        <w:rPr>
          <w:rFonts w:ascii="Times New Roman" w:hAnsi="Times New Roman" w:cs="Times New Roman"/>
        </w:rPr>
        <w:t xml:space="preserve"> older titles, the game </w:t>
      </w:r>
      <w:r w:rsidR="00B3210B">
        <w:rPr>
          <w:rFonts w:ascii="Times New Roman" w:hAnsi="Times New Roman" w:cs="Times New Roman"/>
        </w:rPr>
        <w:t>amplifies environmental sound, enhances spatial perception and adopts a deeper</w:t>
      </w:r>
      <w:r w:rsidR="00127693">
        <w:rPr>
          <w:rFonts w:ascii="Times New Roman" w:hAnsi="Times New Roman" w:cs="Times New Roman"/>
        </w:rPr>
        <w:t xml:space="preserve"> sense of immersion for the player. </w:t>
      </w:r>
      <w:r w:rsidR="00297696">
        <w:rPr>
          <w:rFonts w:ascii="Times New Roman" w:hAnsi="Times New Roman" w:cs="Times New Roman"/>
        </w:rPr>
        <w:t xml:space="preserve">Silence changes from a void of nothingness to a </w:t>
      </w:r>
      <w:r w:rsidR="0057598F">
        <w:rPr>
          <w:rFonts w:ascii="Times New Roman" w:hAnsi="Times New Roman" w:cs="Times New Roman"/>
        </w:rPr>
        <w:t>presence, one</w:t>
      </w:r>
      <w:r w:rsidR="007C7FD5">
        <w:rPr>
          <w:rFonts w:ascii="Times New Roman" w:hAnsi="Times New Roman" w:cs="Times New Roman"/>
        </w:rPr>
        <w:t xml:space="preserve"> that </w:t>
      </w:r>
      <w:r w:rsidR="001D5F24">
        <w:rPr>
          <w:rFonts w:ascii="Times New Roman" w:hAnsi="Times New Roman" w:cs="Times New Roman"/>
        </w:rPr>
        <w:t>draws in exploration, contemplation and emotional engagement.</w:t>
      </w:r>
    </w:p>
    <w:p w14:paraId="7E7E1403" w14:textId="77777777" w:rsidR="00EA776B" w:rsidRDefault="00EA776B" w:rsidP="001D5F24">
      <w:pPr>
        <w:spacing w:line="480" w:lineRule="auto"/>
        <w:rPr>
          <w:rFonts w:ascii="Times New Roman" w:hAnsi="Times New Roman" w:cs="Times New Roman"/>
        </w:rPr>
      </w:pPr>
    </w:p>
    <w:p w14:paraId="41E251FE" w14:textId="632AA6F2" w:rsidR="00EA776B" w:rsidRPr="00EA776B" w:rsidRDefault="00EA776B" w:rsidP="001D5F24">
      <w:pPr>
        <w:spacing w:line="480" w:lineRule="auto"/>
        <w:rPr>
          <w:rFonts w:ascii="Times New Roman" w:hAnsi="Times New Roman" w:cs="Times New Roman"/>
          <w:b/>
          <w:bCs/>
        </w:rPr>
      </w:pPr>
      <w:r w:rsidRPr="00EA776B">
        <w:rPr>
          <w:rFonts w:ascii="Times New Roman" w:hAnsi="Times New Roman" w:cs="Times New Roman"/>
          <w:b/>
          <w:bCs/>
        </w:rPr>
        <w:t>Reactive and Combative Shifts</w:t>
      </w:r>
    </w:p>
    <w:p w14:paraId="01D09170" w14:textId="77777777" w:rsidR="00D71374" w:rsidRDefault="00EA0F45" w:rsidP="001D5F24">
      <w:pPr>
        <w:spacing w:line="480" w:lineRule="auto"/>
        <w:rPr>
          <w:rFonts w:ascii="Times New Roman" w:hAnsi="Times New Roman" w:cs="Times New Roman"/>
        </w:rPr>
      </w:pPr>
      <w:r>
        <w:rPr>
          <w:rFonts w:ascii="Times New Roman" w:hAnsi="Times New Roman" w:cs="Times New Roman"/>
        </w:rPr>
        <w:t xml:space="preserve">While silence plays an enormous part </w:t>
      </w:r>
      <w:r w:rsidR="007E6934">
        <w:rPr>
          <w:rFonts w:ascii="Times New Roman" w:hAnsi="Times New Roman" w:cs="Times New Roman"/>
        </w:rPr>
        <w:t xml:space="preserve">of </w:t>
      </w:r>
      <w:r w:rsidR="007E6934" w:rsidRPr="007E6934">
        <w:rPr>
          <w:rFonts w:ascii="Times New Roman" w:hAnsi="Times New Roman" w:cs="Times New Roman"/>
          <w:i/>
          <w:iCs/>
        </w:rPr>
        <w:t xml:space="preserve">Breath of the Wild’s </w:t>
      </w:r>
      <w:r w:rsidR="007E6934">
        <w:rPr>
          <w:rFonts w:ascii="Times New Roman" w:hAnsi="Times New Roman" w:cs="Times New Roman"/>
        </w:rPr>
        <w:t xml:space="preserve">exploratory gameplay, moments of danger or combat trigger </w:t>
      </w:r>
      <w:r w:rsidR="001A0F76">
        <w:rPr>
          <w:rFonts w:ascii="Times New Roman" w:hAnsi="Times New Roman" w:cs="Times New Roman"/>
        </w:rPr>
        <w:t xml:space="preserve">a marked shift in the game’s sound. </w:t>
      </w:r>
      <w:r w:rsidR="00AF0FF2">
        <w:rPr>
          <w:rFonts w:ascii="Times New Roman" w:hAnsi="Times New Roman" w:cs="Times New Roman"/>
        </w:rPr>
        <w:t>As Karen Collins argues, systems exemplify “dynamic audio,” in which music is structured around interactivity and the player’s controls instead of a pre-composed battle theme.</w:t>
      </w:r>
      <w:r w:rsidR="00AF0FF2">
        <w:rPr>
          <w:rStyle w:val="FootnoteReference"/>
          <w:rFonts w:ascii="Times New Roman" w:hAnsi="Times New Roman" w:cs="Times New Roman"/>
        </w:rPr>
        <w:footnoteReference w:id="6"/>
      </w:r>
      <w:r w:rsidR="00AF0FF2">
        <w:rPr>
          <w:rFonts w:ascii="Times New Roman" w:hAnsi="Times New Roman" w:cs="Times New Roman"/>
        </w:rPr>
        <w:t xml:space="preserve"> This dynamic approach reinforces the randomness of the world of Hyrule. Since encounters are not planned or expected but appear randomly, the music must remain flexible and capable of adapting to the wide range of possible events that could happen. The result is an environment that feels unexpected and responsive, relating to the player’s own experience in exploring an uncertain landscape. </w:t>
      </w:r>
    </w:p>
    <w:p w14:paraId="7C72F916" w14:textId="70979233" w:rsidR="00EA776B" w:rsidRDefault="001A0F76" w:rsidP="001D5F24">
      <w:pPr>
        <w:spacing w:line="480" w:lineRule="auto"/>
        <w:rPr>
          <w:rFonts w:ascii="Times New Roman" w:hAnsi="Times New Roman" w:cs="Times New Roman"/>
        </w:rPr>
      </w:pPr>
      <w:r>
        <w:rPr>
          <w:rFonts w:ascii="Times New Roman" w:hAnsi="Times New Roman" w:cs="Times New Roman"/>
        </w:rPr>
        <w:t>These transitions aren’t abrupt or feel out of place</w:t>
      </w:r>
      <w:r w:rsidR="005E65DD">
        <w:rPr>
          <w:rFonts w:ascii="Times New Roman" w:hAnsi="Times New Roman" w:cs="Times New Roman"/>
        </w:rPr>
        <w:t xml:space="preserve"> but instead naturally weave into the ambience scoring of the game, with musical layers gradually </w:t>
      </w:r>
      <w:r w:rsidR="00616D8A">
        <w:rPr>
          <w:rFonts w:ascii="Times New Roman" w:hAnsi="Times New Roman" w:cs="Times New Roman"/>
        </w:rPr>
        <w:t xml:space="preserve">being added in response to the player’s actions and environmental cues. By doing this, the game’s music operates as an </w:t>
      </w:r>
      <w:r w:rsidR="00616D8A">
        <w:rPr>
          <w:rFonts w:ascii="Times New Roman" w:hAnsi="Times New Roman" w:cs="Times New Roman"/>
        </w:rPr>
        <w:lastRenderedPageBreak/>
        <w:t>adaptive system, one that responds fluidly to game</w:t>
      </w:r>
      <w:r w:rsidR="00713D32">
        <w:rPr>
          <w:rFonts w:ascii="Times New Roman" w:hAnsi="Times New Roman" w:cs="Times New Roman"/>
        </w:rPr>
        <w:t>play actions instead of adhering to a fixed, linear structure.</w:t>
      </w:r>
    </w:p>
    <w:p w14:paraId="6AF8A8CE" w14:textId="36758905" w:rsidR="00713D32" w:rsidRDefault="00A1152D" w:rsidP="001D5F24">
      <w:pPr>
        <w:spacing w:line="480" w:lineRule="auto"/>
        <w:rPr>
          <w:rFonts w:ascii="Times New Roman" w:hAnsi="Times New Roman" w:cs="Times New Roman"/>
        </w:rPr>
      </w:pPr>
      <w:r>
        <w:rPr>
          <w:rFonts w:ascii="Times New Roman" w:hAnsi="Times New Roman" w:cs="Times New Roman"/>
        </w:rPr>
        <w:t xml:space="preserve">This adaptive quality is particularly heard when enemies are attacking. </w:t>
      </w:r>
      <w:r w:rsidR="005713EF">
        <w:rPr>
          <w:rFonts w:ascii="Times New Roman" w:hAnsi="Times New Roman" w:cs="Times New Roman"/>
        </w:rPr>
        <w:t xml:space="preserve">As the player approaches a hostile enemy, subtle music signals begin to accumulate like rhythmic pulses, percussive textures and dissonant harmonies gradually enter the soundscape, signalling to the player that trouble is afoot. One of the </w:t>
      </w:r>
      <w:r w:rsidR="009D2A75">
        <w:rPr>
          <w:rFonts w:ascii="Times New Roman" w:hAnsi="Times New Roman" w:cs="Times New Roman"/>
        </w:rPr>
        <w:t xml:space="preserve">biggest examples of this is when encountering a Guardian. Everyone remembers the first time </w:t>
      </w:r>
      <w:r w:rsidR="00022D67">
        <w:rPr>
          <w:rFonts w:ascii="Times New Roman" w:hAnsi="Times New Roman" w:cs="Times New Roman"/>
        </w:rPr>
        <w:t xml:space="preserve">a Guardian spots you and the chill that gets sent down their back. Upon locating you, </w:t>
      </w:r>
      <w:r w:rsidR="008D1CDD">
        <w:rPr>
          <w:rFonts w:ascii="Times New Roman" w:hAnsi="Times New Roman" w:cs="Times New Roman"/>
        </w:rPr>
        <w:t xml:space="preserve">an opening </w:t>
      </w:r>
      <w:r w:rsidR="00B20F63">
        <w:rPr>
          <w:rFonts w:ascii="Times New Roman" w:hAnsi="Times New Roman" w:cs="Times New Roman"/>
        </w:rPr>
        <w:t xml:space="preserve">piano </w:t>
      </w:r>
      <w:r w:rsidR="008D1CDD">
        <w:rPr>
          <w:rFonts w:ascii="Times New Roman" w:hAnsi="Times New Roman" w:cs="Times New Roman"/>
        </w:rPr>
        <w:t>thrill begins</w:t>
      </w:r>
      <w:r w:rsidR="00B20F63">
        <w:rPr>
          <w:rFonts w:ascii="Times New Roman" w:hAnsi="Times New Roman" w:cs="Times New Roman"/>
        </w:rPr>
        <w:t xml:space="preserve">, a frantic, repetitive piano thrill that signals the enemy has spotted you. </w:t>
      </w:r>
      <w:r w:rsidR="00067DFE">
        <w:rPr>
          <w:rFonts w:ascii="Times New Roman" w:hAnsi="Times New Roman" w:cs="Times New Roman"/>
        </w:rPr>
        <w:t xml:space="preserve">It will then chase you with its mechanical tentacles and </w:t>
      </w:r>
      <w:r w:rsidR="005E0DDA">
        <w:rPr>
          <w:rFonts w:ascii="Times New Roman" w:hAnsi="Times New Roman" w:cs="Times New Roman"/>
        </w:rPr>
        <w:t xml:space="preserve">shoots lasers at you, truly a terrifying sight. When combat begins against any enemy, the musical elements </w:t>
      </w:r>
      <w:r w:rsidR="004355E6">
        <w:rPr>
          <w:rFonts w:ascii="Times New Roman" w:hAnsi="Times New Roman" w:cs="Times New Roman"/>
        </w:rPr>
        <w:t xml:space="preserve">combine into a more defined and structured musical </w:t>
      </w:r>
      <w:r w:rsidR="003431AC">
        <w:rPr>
          <w:rFonts w:ascii="Times New Roman" w:hAnsi="Times New Roman" w:cs="Times New Roman"/>
        </w:rPr>
        <w:t>score but</w:t>
      </w:r>
      <w:r w:rsidR="004355E6">
        <w:rPr>
          <w:rFonts w:ascii="Times New Roman" w:hAnsi="Times New Roman" w:cs="Times New Roman"/>
        </w:rPr>
        <w:t xml:space="preserve"> </w:t>
      </w:r>
      <w:r w:rsidR="003431AC">
        <w:rPr>
          <w:rFonts w:ascii="Times New Roman" w:hAnsi="Times New Roman" w:cs="Times New Roman"/>
        </w:rPr>
        <w:t>remaining fragmented</w:t>
      </w:r>
      <w:r w:rsidR="004355E6">
        <w:rPr>
          <w:rFonts w:ascii="Times New Roman" w:hAnsi="Times New Roman" w:cs="Times New Roman"/>
        </w:rPr>
        <w:t xml:space="preserve"> and responsive. </w:t>
      </w:r>
      <w:r w:rsidR="003431AC">
        <w:rPr>
          <w:rFonts w:ascii="Times New Roman" w:hAnsi="Times New Roman" w:cs="Times New Roman"/>
        </w:rPr>
        <w:t xml:space="preserve">Instead of playing a continuous battle theme, the music changes depending </w:t>
      </w:r>
      <w:r w:rsidR="00574394">
        <w:rPr>
          <w:rFonts w:ascii="Times New Roman" w:hAnsi="Times New Roman" w:cs="Times New Roman"/>
        </w:rPr>
        <w:t xml:space="preserve">on the immediacy of the threat, the player’s distance to the enemy and the unfolding rhythm of the encounter. Once </w:t>
      </w:r>
      <w:r w:rsidR="00566D41">
        <w:rPr>
          <w:rFonts w:ascii="Times New Roman" w:hAnsi="Times New Roman" w:cs="Times New Roman"/>
        </w:rPr>
        <w:t>the player defeats the danger, the music gradually dilutes back into the silence and ambience of the overworld</w:t>
      </w:r>
      <w:r w:rsidR="00006DD8">
        <w:rPr>
          <w:rFonts w:ascii="Times New Roman" w:hAnsi="Times New Roman" w:cs="Times New Roman"/>
        </w:rPr>
        <w:t>.</w:t>
      </w:r>
    </w:p>
    <w:p w14:paraId="31CFF500" w14:textId="410210C0" w:rsidR="00006DD8" w:rsidRDefault="001346FB" w:rsidP="001D5F24">
      <w:pPr>
        <w:spacing w:line="480" w:lineRule="auto"/>
        <w:rPr>
          <w:rFonts w:ascii="Times New Roman" w:hAnsi="Times New Roman" w:cs="Times New Roman"/>
        </w:rPr>
      </w:pPr>
      <w:r>
        <w:rPr>
          <w:rFonts w:ascii="Times New Roman" w:hAnsi="Times New Roman" w:cs="Times New Roman"/>
        </w:rPr>
        <w:t xml:space="preserve">As well as enemy encounters, another example of this would be weather changing. Primarily in the </w:t>
      </w:r>
      <w:r w:rsidR="00790CA7">
        <w:rPr>
          <w:rFonts w:ascii="Times New Roman" w:hAnsi="Times New Roman" w:cs="Times New Roman"/>
        </w:rPr>
        <w:t xml:space="preserve">Faron region, the weather can change with a snap of your finger. From sunny skies to thunder and lightning, reinforcing </w:t>
      </w:r>
      <w:r w:rsidR="00362191">
        <w:rPr>
          <w:rFonts w:ascii="Times New Roman" w:hAnsi="Times New Roman" w:cs="Times New Roman"/>
        </w:rPr>
        <w:t xml:space="preserve">Collins point about music being structured around the player’s controls and movement. </w:t>
      </w:r>
    </w:p>
    <w:p w14:paraId="4D98E794" w14:textId="7CDB988C" w:rsidR="000260FA" w:rsidRDefault="000260FA" w:rsidP="001D5F24">
      <w:pPr>
        <w:spacing w:line="480" w:lineRule="auto"/>
        <w:rPr>
          <w:rFonts w:ascii="Times New Roman" w:hAnsi="Times New Roman" w:cs="Times New Roman"/>
        </w:rPr>
      </w:pPr>
      <w:r>
        <w:rPr>
          <w:rFonts w:ascii="Times New Roman" w:hAnsi="Times New Roman" w:cs="Times New Roman"/>
        </w:rPr>
        <w:t>This perspective is further argued by Tim Summers</w:t>
      </w:r>
      <w:r w:rsidR="0009621E">
        <w:rPr>
          <w:rFonts w:ascii="Times New Roman" w:hAnsi="Times New Roman" w:cs="Times New Roman"/>
        </w:rPr>
        <w:t xml:space="preserve">, who notes that video game music is usually better understood as a system </w:t>
      </w:r>
      <w:r w:rsidR="00A20304">
        <w:rPr>
          <w:rFonts w:ascii="Times New Roman" w:hAnsi="Times New Roman" w:cs="Times New Roman"/>
        </w:rPr>
        <w:t>of “</w:t>
      </w:r>
      <w:r w:rsidR="0009621E">
        <w:rPr>
          <w:rFonts w:ascii="Times New Roman" w:hAnsi="Times New Roman" w:cs="Times New Roman"/>
        </w:rPr>
        <w:t xml:space="preserve">modular </w:t>
      </w:r>
      <w:r w:rsidR="003F664C">
        <w:rPr>
          <w:rFonts w:ascii="Times New Roman" w:hAnsi="Times New Roman" w:cs="Times New Roman"/>
        </w:rPr>
        <w:t>components” rather than a unified composition.</w:t>
      </w:r>
      <w:r w:rsidR="003F664C">
        <w:rPr>
          <w:rStyle w:val="FootnoteReference"/>
          <w:rFonts w:ascii="Times New Roman" w:hAnsi="Times New Roman" w:cs="Times New Roman"/>
        </w:rPr>
        <w:footnoteReference w:id="7"/>
      </w:r>
      <w:r w:rsidR="00A20304">
        <w:rPr>
          <w:rFonts w:ascii="Times New Roman" w:hAnsi="Times New Roman" w:cs="Times New Roman"/>
        </w:rPr>
        <w:t xml:space="preserve"> </w:t>
      </w:r>
      <w:r w:rsidR="00941DB7">
        <w:rPr>
          <w:rFonts w:ascii="Times New Roman" w:hAnsi="Times New Roman" w:cs="Times New Roman"/>
        </w:rPr>
        <w:t xml:space="preserve">In combat sequences, </w:t>
      </w:r>
      <w:r w:rsidR="00941DB7" w:rsidRPr="00F934DE">
        <w:rPr>
          <w:rFonts w:ascii="Times New Roman" w:hAnsi="Times New Roman" w:cs="Times New Roman"/>
          <w:i/>
          <w:iCs/>
        </w:rPr>
        <w:t>Breath of the Wild</w:t>
      </w:r>
      <w:r w:rsidR="00941DB7">
        <w:rPr>
          <w:rFonts w:ascii="Times New Roman" w:hAnsi="Times New Roman" w:cs="Times New Roman"/>
        </w:rPr>
        <w:t xml:space="preserve"> </w:t>
      </w:r>
      <w:r w:rsidR="00F934DE">
        <w:rPr>
          <w:rFonts w:ascii="Times New Roman" w:hAnsi="Times New Roman" w:cs="Times New Roman"/>
        </w:rPr>
        <w:t>shows how this modularity</w:t>
      </w:r>
      <w:r w:rsidR="008F518A">
        <w:rPr>
          <w:rFonts w:ascii="Times New Roman" w:hAnsi="Times New Roman" w:cs="Times New Roman"/>
        </w:rPr>
        <w:t xml:space="preserve"> is impl</w:t>
      </w:r>
      <w:r w:rsidR="003A132B">
        <w:rPr>
          <w:rFonts w:ascii="Times New Roman" w:hAnsi="Times New Roman" w:cs="Times New Roman"/>
        </w:rPr>
        <w:t>emented</w:t>
      </w:r>
      <w:r w:rsidR="00F934DE">
        <w:rPr>
          <w:rFonts w:ascii="Times New Roman" w:hAnsi="Times New Roman" w:cs="Times New Roman"/>
        </w:rPr>
        <w:t xml:space="preserve"> through its layering techniques. </w:t>
      </w:r>
      <w:r w:rsidR="00DC1D53">
        <w:rPr>
          <w:rFonts w:ascii="Times New Roman" w:hAnsi="Times New Roman" w:cs="Times New Roman"/>
        </w:rPr>
        <w:t xml:space="preserve">Individual musical elements like percussion, </w:t>
      </w:r>
      <w:r w:rsidR="00DC1D53">
        <w:rPr>
          <w:rFonts w:ascii="Times New Roman" w:hAnsi="Times New Roman" w:cs="Times New Roman"/>
        </w:rPr>
        <w:lastRenderedPageBreak/>
        <w:t xml:space="preserve">bass figures or melodic fragments, can be introduced </w:t>
      </w:r>
      <w:r w:rsidR="00F6536C">
        <w:rPr>
          <w:rFonts w:ascii="Times New Roman" w:hAnsi="Times New Roman" w:cs="Times New Roman"/>
        </w:rPr>
        <w:t xml:space="preserve">or taken away independently, allowing the soundtrack to reflect the small changes in gameplay without needing </w:t>
      </w:r>
      <w:r w:rsidR="00794297">
        <w:rPr>
          <w:rFonts w:ascii="Times New Roman" w:hAnsi="Times New Roman" w:cs="Times New Roman"/>
        </w:rPr>
        <w:t xml:space="preserve">the music track to completely change. This structure </w:t>
      </w:r>
      <w:r w:rsidR="0080699C">
        <w:rPr>
          <w:rFonts w:ascii="Times New Roman" w:hAnsi="Times New Roman" w:cs="Times New Roman"/>
        </w:rPr>
        <w:t>helps create a sense of continuity</w:t>
      </w:r>
      <w:r w:rsidR="00204A6F">
        <w:rPr>
          <w:rFonts w:ascii="Times New Roman" w:hAnsi="Times New Roman" w:cs="Times New Roman"/>
        </w:rPr>
        <w:t xml:space="preserve">, even if the </w:t>
      </w:r>
      <w:r w:rsidR="003A132B">
        <w:rPr>
          <w:rFonts w:ascii="Times New Roman" w:hAnsi="Times New Roman" w:cs="Times New Roman"/>
        </w:rPr>
        <w:t xml:space="preserve">layers of </w:t>
      </w:r>
      <w:r w:rsidR="00204A6F">
        <w:rPr>
          <w:rFonts w:ascii="Times New Roman" w:hAnsi="Times New Roman" w:cs="Times New Roman"/>
        </w:rPr>
        <w:t xml:space="preserve">music itself </w:t>
      </w:r>
      <w:r w:rsidR="002B5B80">
        <w:rPr>
          <w:rFonts w:ascii="Times New Roman" w:hAnsi="Times New Roman" w:cs="Times New Roman"/>
        </w:rPr>
        <w:t>remain</w:t>
      </w:r>
      <w:r w:rsidR="00204A6F">
        <w:rPr>
          <w:rFonts w:ascii="Times New Roman" w:hAnsi="Times New Roman" w:cs="Times New Roman"/>
        </w:rPr>
        <w:t xml:space="preserve"> in flux. </w:t>
      </w:r>
    </w:p>
    <w:p w14:paraId="3F065E91" w14:textId="1A8D7AC0" w:rsidR="00204A6F" w:rsidRDefault="005F43F4" w:rsidP="001D5F24">
      <w:pPr>
        <w:spacing w:line="480" w:lineRule="auto"/>
        <w:rPr>
          <w:rFonts w:ascii="Times New Roman" w:hAnsi="Times New Roman" w:cs="Times New Roman"/>
        </w:rPr>
      </w:pPr>
      <w:r>
        <w:rPr>
          <w:rFonts w:ascii="Times New Roman" w:hAnsi="Times New Roman" w:cs="Times New Roman"/>
        </w:rPr>
        <w:t xml:space="preserve">The adaptive nature of the score can also be understood through Elizabeth Medina-Gray’s theory on video game music as a processual system. Medina-Gray argues that game music </w:t>
      </w:r>
      <w:r w:rsidR="00A06715">
        <w:rPr>
          <w:rFonts w:ascii="Times New Roman" w:hAnsi="Times New Roman" w:cs="Times New Roman"/>
        </w:rPr>
        <w:t xml:space="preserve">is not a fixed </w:t>
      </w:r>
      <w:r w:rsidR="001E0BB3">
        <w:rPr>
          <w:rFonts w:ascii="Times New Roman" w:hAnsi="Times New Roman" w:cs="Times New Roman"/>
        </w:rPr>
        <w:t>object,</w:t>
      </w:r>
      <w:r w:rsidR="00A06715">
        <w:rPr>
          <w:rFonts w:ascii="Times New Roman" w:hAnsi="Times New Roman" w:cs="Times New Roman"/>
        </w:rPr>
        <w:t xml:space="preserve"> but a</w:t>
      </w:r>
      <w:r w:rsidR="00B877BB">
        <w:rPr>
          <w:rFonts w:ascii="Times New Roman" w:hAnsi="Times New Roman" w:cs="Times New Roman"/>
        </w:rPr>
        <w:t>n arising phenomenon shaped by the player’s interactions and underlying algorithms</w:t>
      </w:r>
      <w:r w:rsidR="00B877BB">
        <w:rPr>
          <w:rStyle w:val="FootnoteReference"/>
          <w:rFonts w:ascii="Times New Roman" w:hAnsi="Times New Roman" w:cs="Times New Roman"/>
        </w:rPr>
        <w:footnoteReference w:id="8"/>
      </w:r>
      <w:r w:rsidR="002B5B80">
        <w:rPr>
          <w:rFonts w:ascii="Times New Roman" w:hAnsi="Times New Roman" w:cs="Times New Roman"/>
        </w:rPr>
        <w:t xml:space="preserve">. </w:t>
      </w:r>
      <w:r w:rsidR="00661A9F">
        <w:rPr>
          <w:rFonts w:ascii="Times New Roman" w:hAnsi="Times New Roman" w:cs="Times New Roman"/>
        </w:rPr>
        <w:t>The organised quality</w:t>
      </w:r>
      <w:r w:rsidR="002B5B80">
        <w:rPr>
          <w:rFonts w:ascii="Times New Roman" w:hAnsi="Times New Roman" w:cs="Times New Roman"/>
        </w:rPr>
        <w:t xml:space="preserve"> is</w:t>
      </w:r>
      <w:r w:rsidR="00661A9F">
        <w:rPr>
          <w:rFonts w:ascii="Times New Roman" w:hAnsi="Times New Roman" w:cs="Times New Roman"/>
        </w:rPr>
        <w:t xml:space="preserve"> </w:t>
      </w:r>
      <w:r w:rsidR="00C063BD">
        <w:rPr>
          <w:rFonts w:ascii="Times New Roman" w:hAnsi="Times New Roman" w:cs="Times New Roman"/>
        </w:rPr>
        <w:t xml:space="preserve">very pronounced as the music does not only accompany combat </w:t>
      </w:r>
      <w:r w:rsidR="00B32437">
        <w:rPr>
          <w:rFonts w:ascii="Times New Roman" w:hAnsi="Times New Roman" w:cs="Times New Roman"/>
        </w:rPr>
        <w:t xml:space="preserve">but also is involved in it, tracking the player’s movements and changing </w:t>
      </w:r>
      <w:r w:rsidR="002B5B80">
        <w:rPr>
          <w:rFonts w:ascii="Times New Roman" w:hAnsi="Times New Roman" w:cs="Times New Roman"/>
        </w:rPr>
        <w:t>with</w:t>
      </w:r>
      <w:r w:rsidR="00B32437">
        <w:rPr>
          <w:rFonts w:ascii="Times New Roman" w:hAnsi="Times New Roman" w:cs="Times New Roman"/>
        </w:rPr>
        <w:t xml:space="preserve"> them. </w:t>
      </w:r>
      <w:r w:rsidR="00A34ECB">
        <w:rPr>
          <w:rFonts w:ascii="Times New Roman" w:hAnsi="Times New Roman" w:cs="Times New Roman"/>
        </w:rPr>
        <w:t xml:space="preserve">The line between sound design and gameplay mechanics </w:t>
      </w:r>
      <w:r w:rsidR="001925C4">
        <w:rPr>
          <w:rFonts w:ascii="Times New Roman" w:hAnsi="Times New Roman" w:cs="Times New Roman"/>
        </w:rPr>
        <w:t xml:space="preserve">becomes </w:t>
      </w:r>
      <w:proofErr w:type="gramStart"/>
      <w:r w:rsidR="001925C4">
        <w:rPr>
          <w:rFonts w:ascii="Times New Roman" w:hAnsi="Times New Roman" w:cs="Times New Roman"/>
        </w:rPr>
        <w:t>more and more</w:t>
      </w:r>
      <w:proofErr w:type="gramEnd"/>
      <w:r w:rsidR="001925C4">
        <w:rPr>
          <w:rFonts w:ascii="Times New Roman" w:hAnsi="Times New Roman" w:cs="Times New Roman"/>
        </w:rPr>
        <w:t xml:space="preserve"> blurred as the music works both as an aesthetic layer </w:t>
      </w:r>
      <w:r w:rsidR="003E7111">
        <w:rPr>
          <w:rFonts w:ascii="Times New Roman" w:hAnsi="Times New Roman" w:cs="Times New Roman"/>
        </w:rPr>
        <w:t>and</w:t>
      </w:r>
      <w:r w:rsidR="001925C4">
        <w:rPr>
          <w:rFonts w:ascii="Times New Roman" w:hAnsi="Times New Roman" w:cs="Times New Roman"/>
        </w:rPr>
        <w:t xml:space="preserve"> as a form of feedback for the player’s actions.</w:t>
      </w:r>
    </w:p>
    <w:p w14:paraId="65A08423" w14:textId="7A66A508" w:rsidR="001925C4" w:rsidRDefault="003E7111" w:rsidP="001D5F24">
      <w:pPr>
        <w:spacing w:line="480" w:lineRule="auto"/>
        <w:rPr>
          <w:rFonts w:ascii="Times New Roman" w:hAnsi="Times New Roman" w:cs="Times New Roman"/>
        </w:rPr>
      </w:pPr>
      <w:r>
        <w:rPr>
          <w:rFonts w:ascii="Times New Roman" w:hAnsi="Times New Roman" w:cs="Times New Roman"/>
        </w:rPr>
        <w:t>It is important to remember that these reactive shifts</w:t>
      </w:r>
      <w:r w:rsidR="00F914F6">
        <w:rPr>
          <w:rFonts w:ascii="Times New Roman" w:hAnsi="Times New Roman" w:cs="Times New Roman"/>
        </w:rPr>
        <w:t xml:space="preserve"> also shape the player’s emotional experience. The way the music gradually intensifies </w:t>
      </w:r>
      <w:r w:rsidR="006E4796">
        <w:rPr>
          <w:rFonts w:ascii="Times New Roman" w:hAnsi="Times New Roman" w:cs="Times New Roman"/>
        </w:rPr>
        <w:t xml:space="preserve">and heightens tension without overwhelming the player </w:t>
      </w:r>
      <w:r w:rsidR="00CE0225">
        <w:rPr>
          <w:rFonts w:ascii="Times New Roman" w:hAnsi="Times New Roman" w:cs="Times New Roman"/>
        </w:rPr>
        <w:t xml:space="preserve">maintains the balance between alertness and control. </w:t>
      </w:r>
      <w:r w:rsidR="00DF762C">
        <w:rPr>
          <w:rFonts w:ascii="Times New Roman" w:hAnsi="Times New Roman" w:cs="Times New Roman"/>
        </w:rPr>
        <w:t xml:space="preserve">Unlike more heavily scored action games, like </w:t>
      </w:r>
      <w:r w:rsidR="00DF762C" w:rsidRPr="00413353">
        <w:rPr>
          <w:rFonts w:ascii="Times New Roman" w:hAnsi="Times New Roman" w:cs="Times New Roman"/>
          <w:i/>
          <w:iCs/>
        </w:rPr>
        <w:t>Ocarina of Time</w:t>
      </w:r>
      <w:r w:rsidR="00DF762C">
        <w:rPr>
          <w:rFonts w:ascii="Times New Roman" w:hAnsi="Times New Roman" w:cs="Times New Roman"/>
        </w:rPr>
        <w:t xml:space="preserve"> and </w:t>
      </w:r>
      <w:r w:rsidR="00DF762C" w:rsidRPr="00413353">
        <w:rPr>
          <w:rFonts w:ascii="Times New Roman" w:hAnsi="Times New Roman" w:cs="Times New Roman"/>
          <w:i/>
          <w:iCs/>
        </w:rPr>
        <w:t>Twilight Princess</w:t>
      </w:r>
      <w:r w:rsidR="00413353">
        <w:rPr>
          <w:rFonts w:ascii="Times New Roman" w:hAnsi="Times New Roman" w:cs="Times New Roman"/>
        </w:rPr>
        <w:t xml:space="preserve">, where their continuous music can dictate emotional response, </w:t>
      </w:r>
      <w:r w:rsidR="00413353" w:rsidRPr="00844681">
        <w:rPr>
          <w:rFonts w:ascii="Times New Roman" w:hAnsi="Times New Roman" w:cs="Times New Roman"/>
          <w:i/>
          <w:iCs/>
        </w:rPr>
        <w:t>Breath of the Wild</w:t>
      </w:r>
      <w:r w:rsidR="00807F9C">
        <w:rPr>
          <w:rFonts w:ascii="Times New Roman" w:hAnsi="Times New Roman" w:cs="Times New Roman"/>
        </w:rPr>
        <w:t xml:space="preserve"> allows the tension to appear organically th</w:t>
      </w:r>
      <w:r w:rsidR="004F60BD">
        <w:rPr>
          <w:rFonts w:ascii="Times New Roman" w:hAnsi="Times New Roman" w:cs="Times New Roman"/>
        </w:rPr>
        <w:t xml:space="preserve">rough the player’s actions, the environment and </w:t>
      </w:r>
      <w:r w:rsidR="00EE4CA6">
        <w:rPr>
          <w:rFonts w:ascii="Times New Roman" w:hAnsi="Times New Roman" w:cs="Times New Roman"/>
        </w:rPr>
        <w:t xml:space="preserve">restrained use of </w:t>
      </w:r>
      <w:r w:rsidR="004F60BD">
        <w:rPr>
          <w:rFonts w:ascii="Times New Roman" w:hAnsi="Times New Roman" w:cs="Times New Roman"/>
        </w:rPr>
        <w:t>sound.</w:t>
      </w:r>
      <w:r w:rsidR="00D742BD">
        <w:rPr>
          <w:rFonts w:ascii="Times New Roman" w:hAnsi="Times New Roman" w:cs="Times New Roman"/>
        </w:rPr>
        <w:t xml:space="preserve"> </w:t>
      </w:r>
      <w:r w:rsidR="00B06493">
        <w:rPr>
          <w:rFonts w:ascii="Times New Roman" w:hAnsi="Times New Roman" w:cs="Times New Roman"/>
        </w:rPr>
        <w:t>T</w:t>
      </w:r>
      <w:r w:rsidR="004F60BD">
        <w:rPr>
          <w:rFonts w:ascii="Times New Roman" w:hAnsi="Times New Roman" w:cs="Times New Roman"/>
        </w:rPr>
        <w:t>he restrai</w:t>
      </w:r>
      <w:r w:rsidR="00EE3B54">
        <w:rPr>
          <w:rFonts w:ascii="Times New Roman" w:hAnsi="Times New Roman" w:cs="Times New Roman"/>
        </w:rPr>
        <w:t xml:space="preserve">ned use of its soundscape </w:t>
      </w:r>
      <w:r w:rsidR="004F60BD">
        <w:rPr>
          <w:rFonts w:ascii="Times New Roman" w:hAnsi="Times New Roman" w:cs="Times New Roman"/>
        </w:rPr>
        <w:t xml:space="preserve">allows </w:t>
      </w:r>
      <w:r w:rsidR="00D742BD">
        <w:rPr>
          <w:rFonts w:ascii="Times New Roman" w:hAnsi="Times New Roman" w:cs="Times New Roman"/>
        </w:rPr>
        <w:t xml:space="preserve">enemy encounters to </w:t>
      </w:r>
      <w:r w:rsidR="00683262">
        <w:rPr>
          <w:rFonts w:ascii="Times New Roman" w:hAnsi="Times New Roman" w:cs="Times New Roman"/>
        </w:rPr>
        <w:t xml:space="preserve">feel organic </w:t>
      </w:r>
      <w:r w:rsidR="00844681">
        <w:rPr>
          <w:rFonts w:ascii="Times New Roman" w:hAnsi="Times New Roman" w:cs="Times New Roman"/>
        </w:rPr>
        <w:t>to the gameplay</w:t>
      </w:r>
      <w:r w:rsidR="003F1B50">
        <w:rPr>
          <w:rFonts w:ascii="Times New Roman" w:hAnsi="Times New Roman" w:cs="Times New Roman"/>
        </w:rPr>
        <w:t>, instead of becoming overly scripted.</w:t>
      </w:r>
    </w:p>
    <w:p w14:paraId="11283C3C" w14:textId="05A2A5D3" w:rsidR="003F1B50" w:rsidRDefault="003F1B50" w:rsidP="001D5F24">
      <w:pPr>
        <w:spacing w:line="480" w:lineRule="auto"/>
        <w:rPr>
          <w:rFonts w:ascii="Times New Roman" w:hAnsi="Times New Roman" w:cs="Times New Roman"/>
        </w:rPr>
      </w:pPr>
      <w:r>
        <w:rPr>
          <w:rFonts w:ascii="Times New Roman" w:hAnsi="Times New Roman" w:cs="Times New Roman"/>
        </w:rPr>
        <w:t xml:space="preserve">In this way, </w:t>
      </w:r>
      <w:r w:rsidR="008D5A87">
        <w:rPr>
          <w:rFonts w:ascii="Times New Roman" w:hAnsi="Times New Roman" w:cs="Times New Roman"/>
        </w:rPr>
        <w:t xml:space="preserve">the adaptive music system of the game reinforces the sound design philosophy of </w:t>
      </w:r>
      <w:r w:rsidR="008D5A87" w:rsidRPr="008D5A87">
        <w:rPr>
          <w:rFonts w:ascii="Times New Roman" w:hAnsi="Times New Roman" w:cs="Times New Roman"/>
          <w:i/>
          <w:iCs/>
        </w:rPr>
        <w:t>Breath of the Wild</w:t>
      </w:r>
      <w:r w:rsidR="008D5A87">
        <w:rPr>
          <w:rFonts w:ascii="Times New Roman" w:hAnsi="Times New Roman" w:cs="Times New Roman"/>
        </w:rPr>
        <w:t>.</w:t>
      </w:r>
      <w:r w:rsidR="00225A94">
        <w:rPr>
          <w:rFonts w:ascii="Times New Roman" w:hAnsi="Times New Roman" w:cs="Times New Roman"/>
        </w:rPr>
        <w:t xml:space="preserve"> </w:t>
      </w:r>
      <w:r w:rsidR="004460CA">
        <w:rPr>
          <w:rFonts w:ascii="Times New Roman" w:hAnsi="Times New Roman" w:cs="Times New Roman"/>
        </w:rPr>
        <w:t>Just like the game</w:t>
      </w:r>
      <w:r w:rsidR="00777C2D">
        <w:rPr>
          <w:rFonts w:ascii="Times New Roman" w:hAnsi="Times New Roman" w:cs="Times New Roman"/>
        </w:rPr>
        <w:t xml:space="preserve">’s open world declines linear progression, its soundtrack </w:t>
      </w:r>
      <w:r w:rsidR="00777C2D">
        <w:rPr>
          <w:rFonts w:ascii="Times New Roman" w:hAnsi="Times New Roman" w:cs="Times New Roman"/>
        </w:rPr>
        <w:lastRenderedPageBreak/>
        <w:t>does not allow linear composition</w:t>
      </w:r>
      <w:r w:rsidR="00292A79">
        <w:rPr>
          <w:rFonts w:ascii="Times New Roman" w:hAnsi="Times New Roman" w:cs="Times New Roman"/>
        </w:rPr>
        <w:t xml:space="preserve">, instead embraces the flexibility, responsiveness and fragmentation of the </w:t>
      </w:r>
      <w:r w:rsidR="00BA468B">
        <w:rPr>
          <w:rFonts w:ascii="Times New Roman" w:hAnsi="Times New Roman" w:cs="Times New Roman"/>
        </w:rPr>
        <w:t xml:space="preserve">music. Music becomes a pivotal part of the gameplay and shapes both </w:t>
      </w:r>
      <w:r w:rsidR="00B314D3">
        <w:rPr>
          <w:rFonts w:ascii="Times New Roman" w:hAnsi="Times New Roman" w:cs="Times New Roman"/>
        </w:rPr>
        <w:t xml:space="preserve">the player’s perception of danger and their emotional engagement with the </w:t>
      </w:r>
      <w:r w:rsidR="00795C18">
        <w:rPr>
          <w:rFonts w:ascii="Times New Roman" w:hAnsi="Times New Roman" w:cs="Times New Roman"/>
        </w:rPr>
        <w:t>game</w:t>
      </w:r>
      <w:r w:rsidR="00B314D3">
        <w:rPr>
          <w:rFonts w:ascii="Times New Roman" w:hAnsi="Times New Roman" w:cs="Times New Roman"/>
        </w:rPr>
        <w:t>.</w:t>
      </w:r>
    </w:p>
    <w:p w14:paraId="5B2C04AC" w14:textId="77777777" w:rsidR="00B02D1A" w:rsidRDefault="00B02D1A" w:rsidP="001D5F24">
      <w:pPr>
        <w:spacing w:line="480" w:lineRule="auto"/>
        <w:rPr>
          <w:rFonts w:ascii="Times New Roman" w:hAnsi="Times New Roman" w:cs="Times New Roman"/>
        </w:rPr>
      </w:pPr>
    </w:p>
    <w:p w14:paraId="5C866C0F" w14:textId="7DD305D5" w:rsidR="00E518F9" w:rsidRDefault="00E518F9" w:rsidP="001D5F24">
      <w:pPr>
        <w:spacing w:line="480" w:lineRule="auto"/>
        <w:rPr>
          <w:rFonts w:ascii="Times New Roman" w:hAnsi="Times New Roman" w:cs="Times New Roman"/>
          <w:b/>
          <w:bCs/>
        </w:rPr>
      </w:pPr>
      <w:r w:rsidRPr="00E518F9">
        <w:rPr>
          <w:rFonts w:ascii="Times New Roman" w:hAnsi="Times New Roman" w:cs="Times New Roman"/>
          <w:b/>
          <w:bCs/>
        </w:rPr>
        <w:t>Memory in Villages and Settlements</w:t>
      </w:r>
    </w:p>
    <w:p w14:paraId="7A36CBA5" w14:textId="77777777" w:rsidR="00340BAF" w:rsidRDefault="00340BAF" w:rsidP="001D5F24">
      <w:pPr>
        <w:spacing w:line="480" w:lineRule="auto"/>
        <w:rPr>
          <w:rFonts w:ascii="Times New Roman" w:hAnsi="Times New Roman" w:cs="Times New Roman"/>
        </w:rPr>
      </w:pPr>
      <w:r>
        <w:rPr>
          <w:rFonts w:ascii="Times New Roman" w:hAnsi="Times New Roman" w:cs="Times New Roman"/>
        </w:rPr>
        <w:t>The use of leitmotifs in video games has been discussed at length by Tim Summers, who argues that recurring musical material is used as a powerful tool for establishing narrative coherence and emotional continuity.</w:t>
      </w:r>
      <w:r>
        <w:rPr>
          <w:rStyle w:val="FootnoteReference"/>
          <w:rFonts w:ascii="Times New Roman" w:hAnsi="Times New Roman" w:cs="Times New Roman"/>
        </w:rPr>
        <w:footnoteReference w:id="9"/>
      </w:r>
      <w:r>
        <w:rPr>
          <w:rFonts w:ascii="Times New Roman" w:hAnsi="Times New Roman" w:cs="Times New Roman"/>
        </w:rPr>
        <w:t xml:space="preserve"> In this game, village themes are use specifically in this way. </w:t>
      </w:r>
      <w:r w:rsidR="00E35D0E">
        <w:rPr>
          <w:rFonts w:ascii="Times New Roman" w:hAnsi="Times New Roman" w:cs="Times New Roman"/>
        </w:rPr>
        <w:t xml:space="preserve">Compared to the sparse and </w:t>
      </w:r>
      <w:r w:rsidR="00FC2296">
        <w:rPr>
          <w:rFonts w:ascii="Times New Roman" w:hAnsi="Times New Roman" w:cs="Times New Roman"/>
        </w:rPr>
        <w:t>environmental soundscape of the overworld, the villages and settlements throughout Hyrule</w:t>
      </w:r>
      <w:r w:rsidR="00EE049C">
        <w:rPr>
          <w:rFonts w:ascii="Times New Roman" w:hAnsi="Times New Roman" w:cs="Times New Roman"/>
        </w:rPr>
        <w:t xml:space="preserve"> have a more recognisable and structured musical presence. Each village </w:t>
      </w:r>
      <w:r w:rsidR="009030C9">
        <w:rPr>
          <w:rFonts w:ascii="Times New Roman" w:hAnsi="Times New Roman" w:cs="Times New Roman"/>
        </w:rPr>
        <w:t>has</w:t>
      </w:r>
      <w:r w:rsidR="00AF6F4F">
        <w:rPr>
          <w:rFonts w:ascii="Times New Roman" w:hAnsi="Times New Roman" w:cs="Times New Roman"/>
        </w:rPr>
        <w:t xml:space="preserve"> its own unique theme</w:t>
      </w:r>
      <w:r w:rsidR="00BB5A48">
        <w:rPr>
          <w:rFonts w:ascii="Times New Roman" w:hAnsi="Times New Roman" w:cs="Times New Roman"/>
        </w:rPr>
        <w:t xml:space="preserve">, often taking inspiration from specific instrumental timbres and melodic contours that </w:t>
      </w:r>
      <w:r w:rsidR="009030C9">
        <w:rPr>
          <w:rFonts w:ascii="Times New Roman" w:hAnsi="Times New Roman" w:cs="Times New Roman"/>
        </w:rPr>
        <w:t>reflect the cultural identity of its civilians. These themes are known as leitmotifs</w:t>
      </w:r>
      <w:r w:rsidR="005F3025">
        <w:rPr>
          <w:rFonts w:ascii="Times New Roman" w:hAnsi="Times New Roman" w:cs="Times New Roman"/>
        </w:rPr>
        <w:t xml:space="preserve"> which are recurring musical themes that </w:t>
      </w:r>
      <w:r w:rsidR="00443628">
        <w:rPr>
          <w:rFonts w:ascii="Times New Roman" w:hAnsi="Times New Roman" w:cs="Times New Roman"/>
        </w:rPr>
        <w:t>contribute to the player’s sense of place and construction of memory within Hyrule.</w:t>
      </w:r>
      <w:r>
        <w:rPr>
          <w:rFonts w:ascii="Times New Roman" w:hAnsi="Times New Roman" w:cs="Times New Roman"/>
        </w:rPr>
        <w:t xml:space="preserve"> </w:t>
      </w:r>
      <w:r w:rsidR="0003074B">
        <w:rPr>
          <w:rFonts w:ascii="Times New Roman" w:hAnsi="Times New Roman" w:cs="Times New Roman"/>
        </w:rPr>
        <w:t xml:space="preserve">After days of adventuring the vast emptiness </w:t>
      </w:r>
      <w:r w:rsidR="004B444C">
        <w:rPr>
          <w:rFonts w:ascii="Times New Roman" w:hAnsi="Times New Roman" w:cs="Times New Roman"/>
        </w:rPr>
        <w:t xml:space="preserve">of Hyrule, walking into a village gives the player a sense of relief </w:t>
      </w:r>
      <w:r w:rsidR="00FF7D94">
        <w:rPr>
          <w:rFonts w:ascii="Times New Roman" w:hAnsi="Times New Roman" w:cs="Times New Roman"/>
        </w:rPr>
        <w:t>and familiarity as they feel less alone in this empty world of post war.</w:t>
      </w:r>
      <w:r>
        <w:rPr>
          <w:rFonts w:ascii="Times New Roman" w:hAnsi="Times New Roman" w:cs="Times New Roman"/>
        </w:rPr>
        <w:t xml:space="preserve"> </w:t>
      </w:r>
    </w:p>
    <w:p w14:paraId="601AF634" w14:textId="3ADDF85E" w:rsidR="00FF7D94" w:rsidRDefault="005F416F" w:rsidP="001D5F24">
      <w:pPr>
        <w:spacing w:line="480" w:lineRule="auto"/>
        <w:rPr>
          <w:rFonts w:ascii="Times New Roman" w:hAnsi="Times New Roman" w:cs="Times New Roman"/>
        </w:rPr>
      </w:pPr>
      <w:r>
        <w:rPr>
          <w:rFonts w:ascii="Times New Roman" w:hAnsi="Times New Roman" w:cs="Times New Roman"/>
        </w:rPr>
        <w:t>As Karen Collins argues, repetition and familiarity are essential in making associative meaning in game audio, allow the player to piece together sound and place over time.</w:t>
      </w:r>
      <w:r>
        <w:rPr>
          <w:rStyle w:val="FootnoteReference"/>
          <w:rFonts w:ascii="Times New Roman" w:hAnsi="Times New Roman" w:cs="Times New Roman"/>
        </w:rPr>
        <w:footnoteReference w:id="10"/>
      </w:r>
      <w:r>
        <w:rPr>
          <w:rFonts w:ascii="Times New Roman" w:hAnsi="Times New Roman" w:cs="Times New Roman"/>
        </w:rPr>
        <w:t xml:space="preserve"> </w:t>
      </w:r>
      <w:r w:rsidR="00FF7D94">
        <w:rPr>
          <w:rFonts w:ascii="Times New Roman" w:hAnsi="Times New Roman" w:cs="Times New Roman"/>
        </w:rPr>
        <w:t xml:space="preserve">Each village’s theme is </w:t>
      </w:r>
      <w:r w:rsidR="00446ECA">
        <w:rPr>
          <w:rFonts w:ascii="Times New Roman" w:hAnsi="Times New Roman" w:cs="Times New Roman"/>
        </w:rPr>
        <w:t>carefull</w:t>
      </w:r>
      <w:r w:rsidR="005B597A">
        <w:rPr>
          <w:rFonts w:ascii="Times New Roman" w:hAnsi="Times New Roman" w:cs="Times New Roman"/>
        </w:rPr>
        <w:t xml:space="preserve">y </w:t>
      </w:r>
      <w:r w:rsidR="00446ECA">
        <w:rPr>
          <w:rFonts w:ascii="Times New Roman" w:hAnsi="Times New Roman" w:cs="Times New Roman"/>
        </w:rPr>
        <w:t xml:space="preserve">curated to </w:t>
      </w:r>
      <w:r w:rsidR="005B597A">
        <w:rPr>
          <w:rFonts w:ascii="Times New Roman" w:hAnsi="Times New Roman" w:cs="Times New Roman"/>
        </w:rPr>
        <w:t xml:space="preserve">the specific location at which the village is located and the cultural identity the civilians have. For example, </w:t>
      </w:r>
      <w:r w:rsidR="009E3402">
        <w:rPr>
          <w:rFonts w:ascii="Times New Roman" w:hAnsi="Times New Roman" w:cs="Times New Roman"/>
        </w:rPr>
        <w:t xml:space="preserve">Rito Village, located in the Hebra Region, is high up in the sky, </w:t>
      </w:r>
      <w:r w:rsidR="00BA7859">
        <w:rPr>
          <w:rFonts w:ascii="Times New Roman" w:hAnsi="Times New Roman" w:cs="Times New Roman"/>
        </w:rPr>
        <w:t>uses light and arity instrumentation that relates to the Rito (bird-like people) and its mountainous setting.</w:t>
      </w:r>
      <w:r w:rsidR="00675016">
        <w:rPr>
          <w:rFonts w:ascii="Times New Roman" w:hAnsi="Times New Roman" w:cs="Times New Roman"/>
        </w:rPr>
        <w:t xml:space="preserve"> In contrast to that, Zora’s Domain uses more </w:t>
      </w:r>
      <w:r w:rsidR="00675016">
        <w:rPr>
          <w:rFonts w:ascii="Times New Roman" w:hAnsi="Times New Roman" w:cs="Times New Roman"/>
        </w:rPr>
        <w:lastRenderedPageBreak/>
        <w:t xml:space="preserve">fluid and lyrical instrumentation </w:t>
      </w:r>
      <w:r w:rsidR="005C7BE4">
        <w:rPr>
          <w:rFonts w:ascii="Times New Roman" w:hAnsi="Times New Roman" w:cs="Times New Roman"/>
        </w:rPr>
        <w:t xml:space="preserve">that relates to its fish people and the water and elegance surrounding the village </w:t>
      </w:r>
      <w:r w:rsidR="00E6277F">
        <w:rPr>
          <w:rFonts w:ascii="Times New Roman" w:hAnsi="Times New Roman" w:cs="Times New Roman"/>
        </w:rPr>
        <w:t xml:space="preserve">tucked away in the Lanayru Region. </w:t>
      </w:r>
      <w:r w:rsidR="0091371B">
        <w:rPr>
          <w:rFonts w:ascii="Times New Roman" w:hAnsi="Times New Roman" w:cs="Times New Roman"/>
        </w:rPr>
        <w:t xml:space="preserve">These leitmotifs help contribute the musical world building </w:t>
      </w:r>
      <w:r w:rsidR="00231A6E">
        <w:rPr>
          <w:rFonts w:ascii="Times New Roman" w:hAnsi="Times New Roman" w:cs="Times New Roman"/>
        </w:rPr>
        <w:t xml:space="preserve">throughout the world, adding character and personality to the settlements </w:t>
      </w:r>
      <w:r w:rsidR="006860EA">
        <w:rPr>
          <w:rFonts w:ascii="Times New Roman" w:hAnsi="Times New Roman" w:cs="Times New Roman"/>
        </w:rPr>
        <w:t xml:space="preserve">full of life. </w:t>
      </w:r>
    </w:p>
    <w:p w14:paraId="6A6D4983" w14:textId="455CE366" w:rsidR="00AC3622" w:rsidRDefault="00AC3622" w:rsidP="001D5F24">
      <w:pPr>
        <w:spacing w:line="480" w:lineRule="auto"/>
        <w:rPr>
          <w:rFonts w:ascii="Times New Roman" w:hAnsi="Times New Roman" w:cs="Times New Roman"/>
        </w:rPr>
      </w:pPr>
      <w:r>
        <w:rPr>
          <w:rFonts w:ascii="Times New Roman" w:hAnsi="Times New Roman" w:cs="Times New Roman"/>
        </w:rPr>
        <w:t xml:space="preserve">The village leitmotifs </w:t>
      </w:r>
      <w:r w:rsidR="00D41D7F">
        <w:rPr>
          <w:rFonts w:ascii="Times New Roman" w:hAnsi="Times New Roman" w:cs="Times New Roman"/>
        </w:rPr>
        <w:t xml:space="preserve">can also be used as places of memory. </w:t>
      </w:r>
      <w:r w:rsidR="004A7A27">
        <w:rPr>
          <w:rFonts w:ascii="Times New Roman" w:hAnsi="Times New Roman" w:cs="Times New Roman"/>
        </w:rPr>
        <w:t xml:space="preserve">This is because the player will back-track to these </w:t>
      </w:r>
      <w:r w:rsidR="002D5155">
        <w:rPr>
          <w:rFonts w:ascii="Times New Roman" w:hAnsi="Times New Roman" w:cs="Times New Roman"/>
        </w:rPr>
        <w:t>villages’</w:t>
      </w:r>
      <w:r w:rsidR="004A7A27">
        <w:rPr>
          <w:rFonts w:ascii="Times New Roman" w:hAnsi="Times New Roman" w:cs="Times New Roman"/>
        </w:rPr>
        <w:t xml:space="preserve"> multiple times throughout their playthrough </w:t>
      </w:r>
      <w:r w:rsidR="00CF4DFE">
        <w:rPr>
          <w:rFonts w:ascii="Times New Roman" w:hAnsi="Times New Roman" w:cs="Times New Roman"/>
        </w:rPr>
        <w:t xml:space="preserve">making the music become embedded into the player’s experience. </w:t>
      </w:r>
      <w:r w:rsidR="002D5155">
        <w:rPr>
          <w:rFonts w:ascii="Times New Roman" w:hAnsi="Times New Roman" w:cs="Times New Roman"/>
        </w:rPr>
        <w:t>Hearing that familiar theme when you walk back into a villag</w:t>
      </w:r>
      <w:r w:rsidR="00DA0943">
        <w:rPr>
          <w:rFonts w:ascii="Times New Roman" w:hAnsi="Times New Roman" w:cs="Times New Roman"/>
        </w:rPr>
        <w:t xml:space="preserve">e gives a sense of space </w:t>
      </w:r>
      <w:r w:rsidR="002212BF">
        <w:rPr>
          <w:rFonts w:ascii="Times New Roman" w:hAnsi="Times New Roman" w:cs="Times New Roman"/>
        </w:rPr>
        <w:t>and</w:t>
      </w:r>
      <w:r w:rsidR="00147BD4">
        <w:rPr>
          <w:rFonts w:ascii="Times New Roman" w:hAnsi="Times New Roman" w:cs="Times New Roman"/>
        </w:rPr>
        <w:t xml:space="preserve"> evokes </w:t>
      </w:r>
      <w:r w:rsidR="002212BF">
        <w:rPr>
          <w:rFonts w:ascii="Times New Roman" w:hAnsi="Times New Roman" w:cs="Times New Roman"/>
        </w:rPr>
        <w:t xml:space="preserve">the player’s interactions within it. </w:t>
      </w:r>
      <w:r w:rsidR="005D7BE0">
        <w:rPr>
          <w:rFonts w:ascii="Times New Roman" w:hAnsi="Times New Roman" w:cs="Times New Roman"/>
        </w:rPr>
        <w:t>Hearing the Gerudo Town leitmotif evokes memories of previous game versions and reminds the player to equip Link, who is male</w:t>
      </w:r>
      <w:r w:rsidR="002778EE">
        <w:rPr>
          <w:rFonts w:ascii="Times New Roman" w:hAnsi="Times New Roman" w:cs="Times New Roman"/>
        </w:rPr>
        <w:t xml:space="preserve"> and not permitted to enter the female-only town, in the Gerudo Vai Outfit so he can be disguised as a woman,</w:t>
      </w:r>
    </w:p>
    <w:p w14:paraId="36901264" w14:textId="33AAD278" w:rsidR="00082442" w:rsidRDefault="00DC650D" w:rsidP="001D5F24">
      <w:pPr>
        <w:spacing w:line="480" w:lineRule="auto"/>
        <w:rPr>
          <w:rFonts w:ascii="Times New Roman" w:hAnsi="Times New Roman" w:cs="Times New Roman"/>
        </w:rPr>
      </w:pPr>
      <w:r>
        <w:rPr>
          <w:rFonts w:ascii="Times New Roman" w:hAnsi="Times New Roman" w:cs="Times New Roman"/>
        </w:rPr>
        <w:t>From the player’s per</w:t>
      </w:r>
      <w:r w:rsidR="005D2089">
        <w:rPr>
          <w:rFonts w:ascii="Times New Roman" w:hAnsi="Times New Roman" w:cs="Times New Roman"/>
        </w:rPr>
        <w:t xml:space="preserve">spective, silence in the overworld reinforces isolation, while village leitmotifs create </w:t>
      </w:r>
      <w:r w:rsidR="003E04D0">
        <w:rPr>
          <w:rFonts w:ascii="Times New Roman" w:hAnsi="Times New Roman" w:cs="Times New Roman"/>
        </w:rPr>
        <w:t>a feeling of community and emotional refuge.</w:t>
      </w:r>
      <w:r w:rsidR="00842F2D">
        <w:rPr>
          <w:rFonts w:ascii="Times New Roman" w:hAnsi="Times New Roman" w:cs="Times New Roman"/>
        </w:rPr>
        <w:t xml:space="preserve"> </w:t>
      </w:r>
      <w:r w:rsidR="00430661">
        <w:rPr>
          <w:rFonts w:ascii="Times New Roman" w:hAnsi="Times New Roman" w:cs="Times New Roman"/>
        </w:rPr>
        <w:t>This juxtaposition underscores the thematic tension at the centre of the game</w:t>
      </w:r>
      <w:r w:rsidR="00D406DA">
        <w:rPr>
          <w:rFonts w:ascii="Times New Roman" w:hAnsi="Times New Roman" w:cs="Times New Roman"/>
        </w:rPr>
        <w:t xml:space="preserve">, a world that was once destroyed by war and </w:t>
      </w:r>
      <w:r w:rsidR="001F6060">
        <w:rPr>
          <w:rFonts w:ascii="Times New Roman" w:hAnsi="Times New Roman" w:cs="Times New Roman"/>
        </w:rPr>
        <w:t xml:space="preserve">evil is rebuilding for a brighter and more optimistic tomorrow. The </w:t>
      </w:r>
      <w:r w:rsidR="00533E45">
        <w:rPr>
          <w:rFonts w:ascii="Times New Roman" w:hAnsi="Times New Roman" w:cs="Times New Roman"/>
        </w:rPr>
        <w:t>use of music in these settlements does not take away from the tol</w:t>
      </w:r>
      <w:r w:rsidR="00EE26D0">
        <w:rPr>
          <w:rFonts w:ascii="Times New Roman" w:hAnsi="Times New Roman" w:cs="Times New Roman"/>
        </w:rPr>
        <w:t>l</w:t>
      </w:r>
      <w:r w:rsidR="00533E45">
        <w:rPr>
          <w:rFonts w:ascii="Times New Roman" w:hAnsi="Times New Roman" w:cs="Times New Roman"/>
        </w:rPr>
        <w:t xml:space="preserve"> of silence but instead compliments it, giving the player moments are connection </w:t>
      </w:r>
      <w:r w:rsidR="00682746">
        <w:rPr>
          <w:rFonts w:ascii="Times New Roman" w:hAnsi="Times New Roman" w:cs="Times New Roman"/>
        </w:rPr>
        <w:t>in an otherwise solo experience.</w:t>
      </w:r>
    </w:p>
    <w:p w14:paraId="6D88753B" w14:textId="5EE735C7" w:rsidR="00682746" w:rsidRDefault="00713EE7" w:rsidP="001D5F24">
      <w:pPr>
        <w:spacing w:line="480" w:lineRule="auto"/>
        <w:rPr>
          <w:rFonts w:ascii="Times New Roman" w:hAnsi="Times New Roman" w:cs="Times New Roman"/>
        </w:rPr>
      </w:pPr>
      <w:r>
        <w:rPr>
          <w:rFonts w:ascii="Times New Roman" w:hAnsi="Times New Roman" w:cs="Times New Roman"/>
        </w:rPr>
        <w:t>Overall, the use of leitmotifs in Breath of the Wild shows how music can shape the player’s perception of space but also their emotional connection to it</w:t>
      </w:r>
      <w:r w:rsidR="00AF0447">
        <w:rPr>
          <w:rFonts w:ascii="Times New Roman" w:hAnsi="Times New Roman" w:cs="Times New Roman"/>
        </w:rPr>
        <w:t xml:space="preserve">. </w:t>
      </w:r>
      <w:r w:rsidR="007436EB">
        <w:rPr>
          <w:rFonts w:ascii="Times New Roman" w:hAnsi="Times New Roman" w:cs="Times New Roman"/>
        </w:rPr>
        <w:t xml:space="preserve">Giving each of the villages their own theme, it </w:t>
      </w:r>
      <w:r w:rsidR="00002006">
        <w:rPr>
          <w:rFonts w:ascii="Times New Roman" w:hAnsi="Times New Roman" w:cs="Times New Roman"/>
        </w:rPr>
        <w:t>transforms these places into locations full of memory and meaning, reinforcing the broader interplay between sound, memory and immersion.</w:t>
      </w:r>
    </w:p>
    <w:p w14:paraId="47905CCA" w14:textId="77777777" w:rsidR="00162109" w:rsidRDefault="00162109" w:rsidP="001D5F24">
      <w:pPr>
        <w:spacing w:line="480" w:lineRule="auto"/>
        <w:rPr>
          <w:rFonts w:ascii="Times New Roman" w:hAnsi="Times New Roman" w:cs="Times New Roman"/>
        </w:rPr>
      </w:pPr>
    </w:p>
    <w:p w14:paraId="6196DF58" w14:textId="77777777" w:rsidR="00EE26D0" w:rsidRDefault="00EE26D0" w:rsidP="001D5F24">
      <w:pPr>
        <w:spacing w:line="480" w:lineRule="auto"/>
        <w:rPr>
          <w:rFonts w:ascii="Times New Roman" w:hAnsi="Times New Roman" w:cs="Times New Roman"/>
          <w:b/>
          <w:bCs/>
        </w:rPr>
      </w:pPr>
    </w:p>
    <w:p w14:paraId="36F4D182" w14:textId="77777777" w:rsidR="00EE26D0" w:rsidRDefault="00EE26D0" w:rsidP="001D5F24">
      <w:pPr>
        <w:spacing w:line="480" w:lineRule="auto"/>
        <w:rPr>
          <w:rFonts w:ascii="Times New Roman" w:hAnsi="Times New Roman" w:cs="Times New Roman"/>
          <w:b/>
          <w:bCs/>
        </w:rPr>
      </w:pPr>
    </w:p>
    <w:p w14:paraId="2AB82A65" w14:textId="74032023" w:rsidR="00611506" w:rsidRPr="00611506" w:rsidRDefault="00611506" w:rsidP="001D5F24">
      <w:pPr>
        <w:spacing w:line="480" w:lineRule="auto"/>
        <w:rPr>
          <w:rFonts w:ascii="Times New Roman" w:hAnsi="Times New Roman" w:cs="Times New Roman"/>
          <w:b/>
          <w:bCs/>
        </w:rPr>
      </w:pPr>
      <w:r w:rsidRPr="00611506">
        <w:rPr>
          <w:rFonts w:ascii="Times New Roman" w:hAnsi="Times New Roman" w:cs="Times New Roman"/>
          <w:b/>
          <w:bCs/>
        </w:rPr>
        <w:lastRenderedPageBreak/>
        <w:t>Champions and Memory</w:t>
      </w:r>
    </w:p>
    <w:p w14:paraId="082EC2C4" w14:textId="206058BB" w:rsidR="00611506" w:rsidRDefault="005A0D70" w:rsidP="001D5F24">
      <w:pPr>
        <w:spacing w:line="480" w:lineRule="auto"/>
        <w:rPr>
          <w:rFonts w:ascii="Times New Roman" w:hAnsi="Times New Roman" w:cs="Times New Roman"/>
        </w:rPr>
      </w:pPr>
      <w:r>
        <w:rPr>
          <w:rFonts w:ascii="Times New Roman" w:hAnsi="Times New Roman" w:cs="Times New Roman"/>
        </w:rPr>
        <w:t>Elizabeth Medina-Gray argues that video game music emerges through repeated interaction and changing context.</w:t>
      </w:r>
      <w:r>
        <w:rPr>
          <w:rStyle w:val="FootnoteReference"/>
          <w:rFonts w:ascii="Times New Roman" w:hAnsi="Times New Roman" w:cs="Times New Roman"/>
        </w:rPr>
        <w:footnoteReference w:id="11"/>
      </w:r>
      <w:r>
        <w:rPr>
          <w:rFonts w:ascii="Times New Roman" w:hAnsi="Times New Roman" w:cs="Times New Roman"/>
        </w:rPr>
        <w:t xml:space="preserve"> </w:t>
      </w:r>
      <w:r w:rsidR="00864434">
        <w:rPr>
          <w:rFonts w:ascii="Times New Roman" w:hAnsi="Times New Roman" w:cs="Times New Roman"/>
        </w:rPr>
        <w:t xml:space="preserve">The music associated with the four Champions </w:t>
      </w:r>
      <w:r w:rsidR="007F3F51">
        <w:rPr>
          <w:rFonts w:ascii="Times New Roman" w:hAnsi="Times New Roman" w:cs="Times New Roman"/>
        </w:rPr>
        <w:t xml:space="preserve">is </w:t>
      </w:r>
      <w:r w:rsidR="00531FAB">
        <w:rPr>
          <w:rFonts w:ascii="Times New Roman" w:hAnsi="Times New Roman" w:cs="Times New Roman"/>
        </w:rPr>
        <w:t xml:space="preserve">an important factor for the emotional memory in Breath of the Wild. </w:t>
      </w:r>
      <w:r w:rsidR="00CA27CB">
        <w:rPr>
          <w:rFonts w:ascii="Times New Roman" w:hAnsi="Times New Roman" w:cs="Times New Roman"/>
        </w:rPr>
        <w:t xml:space="preserve">Each of the Champions, Mipha, Revali, Daruk and </w:t>
      </w:r>
      <w:proofErr w:type="spellStart"/>
      <w:r w:rsidR="00CA27CB">
        <w:rPr>
          <w:rFonts w:ascii="Times New Roman" w:hAnsi="Times New Roman" w:cs="Times New Roman"/>
        </w:rPr>
        <w:t>Urbosa</w:t>
      </w:r>
      <w:proofErr w:type="spellEnd"/>
      <w:r w:rsidR="00CA27CB">
        <w:rPr>
          <w:rFonts w:ascii="Times New Roman" w:hAnsi="Times New Roman" w:cs="Times New Roman"/>
        </w:rPr>
        <w:t xml:space="preserve">, are all linked to their own distinct motif that is replayed multiple times throughout their memory sequences, Divine Beast encounters and related narrative moments. </w:t>
      </w:r>
      <w:r w:rsidR="008D114D">
        <w:rPr>
          <w:rFonts w:ascii="Times New Roman" w:hAnsi="Times New Roman" w:cs="Times New Roman"/>
        </w:rPr>
        <w:t xml:space="preserve">Instead of staying fixed, </w:t>
      </w:r>
      <w:r w:rsidR="00C727A8">
        <w:rPr>
          <w:rFonts w:ascii="Times New Roman" w:hAnsi="Times New Roman" w:cs="Times New Roman"/>
        </w:rPr>
        <w:t>these motifs</w:t>
      </w:r>
      <w:r w:rsidR="008D114D">
        <w:rPr>
          <w:rFonts w:ascii="Times New Roman" w:hAnsi="Times New Roman" w:cs="Times New Roman"/>
        </w:rPr>
        <w:t xml:space="preserve"> can be heard in different forms, changing in instrumentation and texture depending on the context.</w:t>
      </w:r>
      <w:r w:rsidR="00C727A8">
        <w:rPr>
          <w:rFonts w:ascii="Times New Roman" w:hAnsi="Times New Roman" w:cs="Times New Roman"/>
        </w:rPr>
        <w:t xml:space="preserve"> For example, when </w:t>
      </w:r>
      <w:proofErr w:type="spellStart"/>
      <w:r w:rsidR="00FF1CC3">
        <w:rPr>
          <w:rFonts w:ascii="Times New Roman" w:hAnsi="Times New Roman" w:cs="Times New Roman"/>
        </w:rPr>
        <w:t>Revali</w:t>
      </w:r>
      <w:r w:rsidR="00C727A8">
        <w:rPr>
          <w:rFonts w:ascii="Times New Roman" w:hAnsi="Times New Roman" w:cs="Times New Roman"/>
        </w:rPr>
        <w:t>’s</w:t>
      </w:r>
      <w:proofErr w:type="spellEnd"/>
      <w:r w:rsidR="00C727A8">
        <w:rPr>
          <w:rFonts w:ascii="Times New Roman" w:hAnsi="Times New Roman" w:cs="Times New Roman"/>
        </w:rPr>
        <w:t xml:space="preserve"> spirit is freed from h</w:t>
      </w:r>
      <w:r w:rsidR="00FF1CC3">
        <w:rPr>
          <w:rFonts w:ascii="Times New Roman" w:hAnsi="Times New Roman" w:cs="Times New Roman"/>
        </w:rPr>
        <w:t>is</w:t>
      </w:r>
      <w:r w:rsidR="00C727A8">
        <w:rPr>
          <w:rFonts w:ascii="Times New Roman" w:hAnsi="Times New Roman" w:cs="Times New Roman"/>
        </w:rPr>
        <w:t xml:space="preserve"> Divin</w:t>
      </w:r>
      <w:r w:rsidR="00FF1CC3">
        <w:rPr>
          <w:rFonts w:ascii="Times New Roman" w:hAnsi="Times New Roman" w:cs="Times New Roman"/>
        </w:rPr>
        <w:t>e</w:t>
      </w:r>
      <w:r w:rsidR="00C727A8">
        <w:rPr>
          <w:rFonts w:ascii="Times New Roman" w:hAnsi="Times New Roman" w:cs="Times New Roman"/>
        </w:rPr>
        <w:t xml:space="preserve"> Beast, h</w:t>
      </w:r>
      <w:r w:rsidR="00FF1CC3">
        <w:rPr>
          <w:rFonts w:ascii="Times New Roman" w:hAnsi="Times New Roman" w:cs="Times New Roman"/>
        </w:rPr>
        <w:t>is</w:t>
      </w:r>
      <w:r w:rsidR="00C727A8">
        <w:rPr>
          <w:rFonts w:ascii="Times New Roman" w:hAnsi="Times New Roman" w:cs="Times New Roman"/>
        </w:rPr>
        <w:t xml:space="preserve"> motif </w:t>
      </w:r>
      <w:r w:rsidR="00867C95">
        <w:rPr>
          <w:rFonts w:ascii="Times New Roman" w:hAnsi="Times New Roman" w:cs="Times New Roman"/>
        </w:rPr>
        <w:t xml:space="preserve">can be interpreted as </w:t>
      </w:r>
      <w:r w:rsidR="00FF1CC3">
        <w:rPr>
          <w:rFonts w:ascii="Times New Roman" w:hAnsi="Times New Roman" w:cs="Times New Roman"/>
        </w:rPr>
        <w:t>him not wanting the help</w:t>
      </w:r>
      <w:r w:rsidR="00C74E3D">
        <w:rPr>
          <w:rFonts w:ascii="Times New Roman" w:hAnsi="Times New Roman" w:cs="Times New Roman"/>
        </w:rPr>
        <w:t xml:space="preserve"> due to his arrogance, but he is grateful that his spirit is finally freed from his prison.</w:t>
      </w:r>
      <w:r>
        <w:rPr>
          <w:rFonts w:ascii="Times New Roman" w:hAnsi="Times New Roman" w:cs="Times New Roman"/>
        </w:rPr>
        <w:t xml:space="preserve"> This </w:t>
      </w:r>
      <w:r w:rsidR="00AB1BCF">
        <w:rPr>
          <w:rFonts w:ascii="Times New Roman" w:hAnsi="Times New Roman" w:cs="Times New Roman"/>
        </w:rPr>
        <w:t xml:space="preserve">gets the player invested in these characters stories and </w:t>
      </w:r>
      <w:r w:rsidR="00C17395">
        <w:rPr>
          <w:rFonts w:ascii="Times New Roman" w:hAnsi="Times New Roman" w:cs="Times New Roman"/>
        </w:rPr>
        <w:t xml:space="preserve">when they learn the unfortunate ending, they are emotional and sad for the </w:t>
      </w:r>
      <w:r w:rsidR="004B6B19">
        <w:rPr>
          <w:rFonts w:ascii="Times New Roman" w:hAnsi="Times New Roman" w:cs="Times New Roman"/>
        </w:rPr>
        <w:t>Champions</w:t>
      </w:r>
      <w:r w:rsidR="00C17395">
        <w:rPr>
          <w:rFonts w:ascii="Times New Roman" w:hAnsi="Times New Roman" w:cs="Times New Roman"/>
        </w:rPr>
        <w:t xml:space="preserve"> of Hyrule.</w:t>
      </w:r>
    </w:p>
    <w:p w14:paraId="3B3AC326" w14:textId="316DDD3C" w:rsidR="00867C95" w:rsidRDefault="004B6B19" w:rsidP="001D5F24">
      <w:pPr>
        <w:spacing w:line="480" w:lineRule="auto"/>
        <w:rPr>
          <w:rFonts w:ascii="Times New Roman" w:hAnsi="Times New Roman" w:cs="Times New Roman"/>
        </w:rPr>
      </w:pPr>
      <w:r>
        <w:rPr>
          <w:rFonts w:ascii="Times New Roman" w:hAnsi="Times New Roman" w:cs="Times New Roman"/>
        </w:rPr>
        <w:t>As Mark Grimshaw argues, increases in music density can heighten emotional engagement and highlight narrative importance.</w:t>
      </w:r>
      <w:r>
        <w:rPr>
          <w:rStyle w:val="FootnoteReference"/>
          <w:rFonts w:ascii="Times New Roman" w:hAnsi="Times New Roman" w:cs="Times New Roman"/>
        </w:rPr>
        <w:footnoteReference w:id="12"/>
      </w:r>
      <w:r>
        <w:rPr>
          <w:rFonts w:ascii="Times New Roman" w:hAnsi="Times New Roman" w:cs="Times New Roman"/>
        </w:rPr>
        <w:t xml:space="preserve"> </w:t>
      </w:r>
      <w:r w:rsidR="00B15DAA">
        <w:rPr>
          <w:rFonts w:ascii="Times New Roman" w:hAnsi="Times New Roman" w:cs="Times New Roman"/>
        </w:rPr>
        <w:t xml:space="preserve">In the case of this game, the emotional significance of each Champion’s theme </w:t>
      </w:r>
      <w:r w:rsidR="00B40756">
        <w:rPr>
          <w:rFonts w:ascii="Times New Roman" w:hAnsi="Times New Roman" w:cs="Times New Roman"/>
        </w:rPr>
        <w:t xml:space="preserve">develops cumulatively, shaped by when and how the player encounters it. </w:t>
      </w:r>
      <w:r w:rsidR="003604C6">
        <w:rPr>
          <w:rFonts w:ascii="Times New Roman" w:hAnsi="Times New Roman" w:cs="Times New Roman"/>
        </w:rPr>
        <w:t xml:space="preserve">This can be said especially for Mipha. Fragments of her theme can first be heard </w:t>
      </w:r>
      <w:r w:rsidR="009A2D2E">
        <w:rPr>
          <w:rFonts w:ascii="Times New Roman" w:hAnsi="Times New Roman" w:cs="Times New Roman"/>
        </w:rPr>
        <w:t>in Zora’s Domain’s ambient soundscape but then gains emotional significance when you recall the memories you shared with the Zora Princess, turning the motif into a song of loss and affection.</w:t>
      </w:r>
    </w:p>
    <w:p w14:paraId="3C91CE3F" w14:textId="44433BD9" w:rsidR="0046307F" w:rsidRDefault="003D79F9" w:rsidP="001D5F24">
      <w:pPr>
        <w:spacing w:line="480" w:lineRule="auto"/>
        <w:rPr>
          <w:rFonts w:ascii="Times New Roman" w:hAnsi="Times New Roman" w:cs="Times New Roman"/>
        </w:rPr>
      </w:pPr>
      <w:r>
        <w:rPr>
          <w:rFonts w:ascii="Times New Roman" w:hAnsi="Times New Roman" w:cs="Times New Roman"/>
        </w:rPr>
        <w:t xml:space="preserve">Just like the village themes, the Champion’s themes </w:t>
      </w:r>
      <w:r w:rsidR="00F34D8D">
        <w:rPr>
          <w:rFonts w:ascii="Times New Roman" w:hAnsi="Times New Roman" w:cs="Times New Roman"/>
        </w:rPr>
        <w:t>have a strong contrast with the silent</w:t>
      </w:r>
      <w:r w:rsidR="00BB3446">
        <w:rPr>
          <w:rFonts w:ascii="Times New Roman" w:hAnsi="Times New Roman" w:cs="Times New Roman"/>
        </w:rPr>
        <w:t xml:space="preserve"> </w:t>
      </w:r>
      <w:r w:rsidR="00F34D8D">
        <w:rPr>
          <w:rFonts w:ascii="Times New Roman" w:hAnsi="Times New Roman" w:cs="Times New Roman"/>
        </w:rPr>
        <w:t>s</w:t>
      </w:r>
      <w:r w:rsidR="00BB3446">
        <w:rPr>
          <w:rFonts w:ascii="Times New Roman" w:hAnsi="Times New Roman" w:cs="Times New Roman"/>
        </w:rPr>
        <w:t>ou</w:t>
      </w:r>
      <w:r w:rsidR="00F34D8D">
        <w:rPr>
          <w:rFonts w:ascii="Times New Roman" w:hAnsi="Times New Roman" w:cs="Times New Roman"/>
        </w:rPr>
        <w:t xml:space="preserve">ndscape of the rest of the game. </w:t>
      </w:r>
      <w:r w:rsidR="00BB3446">
        <w:rPr>
          <w:rFonts w:ascii="Times New Roman" w:hAnsi="Times New Roman" w:cs="Times New Roman"/>
        </w:rPr>
        <w:t xml:space="preserve">While your exploration is met with silence and </w:t>
      </w:r>
      <w:r w:rsidR="009F7299">
        <w:rPr>
          <w:rFonts w:ascii="Times New Roman" w:hAnsi="Times New Roman" w:cs="Times New Roman"/>
        </w:rPr>
        <w:lastRenderedPageBreak/>
        <w:t xml:space="preserve">minimalism, memory sequences are accompanied with musical passages. </w:t>
      </w:r>
      <w:r w:rsidR="00585E66">
        <w:rPr>
          <w:rFonts w:ascii="Times New Roman" w:hAnsi="Times New Roman" w:cs="Times New Roman"/>
        </w:rPr>
        <w:t xml:space="preserve">This creates a clear distinction between the </w:t>
      </w:r>
      <w:r w:rsidR="0046307F">
        <w:rPr>
          <w:rFonts w:ascii="Times New Roman" w:hAnsi="Times New Roman" w:cs="Times New Roman"/>
        </w:rPr>
        <w:t>former characterised by solitude and the latter by emotional richness.</w:t>
      </w:r>
    </w:p>
    <w:p w14:paraId="36739E29" w14:textId="77777777" w:rsidR="00CE42E6" w:rsidRDefault="004070D8" w:rsidP="001D5F24">
      <w:pPr>
        <w:spacing w:line="480" w:lineRule="auto"/>
        <w:rPr>
          <w:rFonts w:ascii="Times New Roman" w:hAnsi="Times New Roman" w:cs="Times New Roman"/>
        </w:rPr>
      </w:pPr>
      <w:r>
        <w:rPr>
          <w:rFonts w:ascii="Times New Roman" w:hAnsi="Times New Roman" w:cs="Times New Roman"/>
        </w:rPr>
        <w:t xml:space="preserve">Overall, </w:t>
      </w:r>
      <w:r w:rsidR="00254FFF">
        <w:rPr>
          <w:rFonts w:ascii="Times New Roman" w:hAnsi="Times New Roman" w:cs="Times New Roman"/>
        </w:rPr>
        <w:t>the elements of a Champion’s theme can be subtly heard during the Divine Beast sequences</w:t>
      </w:r>
      <w:r w:rsidR="00CF2125">
        <w:rPr>
          <w:rFonts w:ascii="Times New Roman" w:hAnsi="Times New Roman" w:cs="Times New Roman"/>
        </w:rPr>
        <w:t>, creating a sense of presence even when they are no longer with us. The themes deepen the emotional dimension of the game by interweaving narrative memory within the player’s experience</w:t>
      </w:r>
      <w:r w:rsidR="00BC45B4">
        <w:rPr>
          <w:rFonts w:ascii="Times New Roman" w:hAnsi="Times New Roman" w:cs="Times New Roman"/>
        </w:rPr>
        <w:t xml:space="preserve">. Through variation and repetition, they transform fragmented story elements into a structured emotional arc, reinforcing the </w:t>
      </w:r>
      <w:r w:rsidR="00CE42E6">
        <w:rPr>
          <w:rFonts w:ascii="Times New Roman" w:hAnsi="Times New Roman" w:cs="Times New Roman"/>
        </w:rPr>
        <w:t>interaction between sound, memory and the player’s engagement.</w:t>
      </w:r>
    </w:p>
    <w:p w14:paraId="42B46083" w14:textId="77777777" w:rsidR="00CE42E6" w:rsidRDefault="00CE42E6" w:rsidP="001D5F24">
      <w:pPr>
        <w:spacing w:line="480" w:lineRule="auto"/>
        <w:rPr>
          <w:rFonts w:ascii="Times New Roman" w:hAnsi="Times New Roman" w:cs="Times New Roman"/>
        </w:rPr>
      </w:pPr>
    </w:p>
    <w:p w14:paraId="43FDE8E0" w14:textId="643E1DCF" w:rsidR="000504F8" w:rsidRDefault="00585E66" w:rsidP="001D5F24">
      <w:pPr>
        <w:spacing w:line="480" w:lineRule="auto"/>
        <w:rPr>
          <w:rFonts w:ascii="Times New Roman" w:hAnsi="Times New Roman" w:cs="Times New Roman"/>
        </w:rPr>
      </w:pPr>
      <w:r>
        <w:rPr>
          <w:rFonts w:ascii="Times New Roman" w:hAnsi="Times New Roman" w:cs="Times New Roman"/>
        </w:rPr>
        <w:t xml:space="preserve"> </w:t>
      </w:r>
      <w:r w:rsidR="00681CE5">
        <w:rPr>
          <w:rFonts w:ascii="Times New Roman" w:hAnsi="Times New Roman" w:cs="Times New Roman"/>
        </w:rPr>
        <w:t>In conclusion, the sound design of The</w:t>
      </w:r>
      <w:r w:rsidR="00681CE5" w:rsidRPr="00681CE5">
        <w:rPr>
          <w:rFonts w:ascii="Times New Roman" w:hAnsi="Times New Roman" w:cs="Times New Roman"/>
          <w:i/>
          <w:iCs/>
        </w:rPr>
        <w:t xml:space="preserve"> Legend of Zelda: Breath of the Wild</w:t>
      </w:r>
      <w:r w:rsidR="00681CE5">
        <w:rPr>
          <w:rFonts w:ascii="Times New Roman" w:hAnsi="Times New Roman" w:cs="Times New Roman"/>
          <w:i/>
          <w:iCs/>
        </w:rPr>
        <w:t xml:space="preserve"> </w:t>
      </w:r>
      <w:r w:rsidR="00D873D9" w:rsidRPr="00D873D9">
        <w:rPr>
          <w:rFonts w:ascii="Times New Roman" w:hAnsi="Times New Roman" w:cs="Times New Roman"/>
        </w:rPr>
        <w:t xml:space="preserve">represents a </w:t>
      </w:r>
      <w:r w:rsidR="00522430">
        <w:rPr>
          <w:rFonts w:ascii="Times New Roman" w:hAnsi="Times New Roman" w:cs="Times New Roman"/>
        </w:rPr>
        <w:t xml:space="preserve">huge </w:t>
      </w:r>
      <w:r w:rsidR="00522430" w:rsidRPr="00D873D9">
        <w:rPr>
          <w:rFonts w:ascii="Times New Roman" w:hAnsi="Times New Roman" w:cs="Times New Roman"/>
        </w:rPr>
        <w:t>milestone</w:t>
      </w:r>
      <w:r w:rsidR="00D873D9" w:rsidRPr="00D873D9">
        <w:rPr>
          <w:rFonts w:ascii="Times New Roman" w:hAnsi="Times New Roman" w:cs="Times New Roman"/>
        </w:rPr>
        <w:t xml:space="preserve"> in the way that music functions within open-world video games.</w:t>
      </w:r>
      <w:r w:rsidR="00D873D9">
        <w:rPr>
          <w:rFonts w:ascii="Times New Roman" w:hAnsi="Times New Roman" w:cs="Times New Roman"/>
        </w:rPr>
        <w:t xml:space="preserve"> </w:t>
      </w:r>
      <w:r w:rsidR="00522430">
        <w:rPr>
          <w:rFonts w:ascii="Times New Roman" w:hAnsi="Times New Roman" w:cs="Times New Roman"/>
        </w:rPr>
        <w:t>Instead of relying on continuous scoring</w:t>
      </w:r>
      <w:r w:rsidR="005438C3">
        <w:rPr>
          <w:rFonts w:ascii="Times New Roman" w:hAnsi="Times New Roman" w:cs="Times New Roman"/>
        </w:rPr>
        <w:t>, it employs a nuanced combination of silence, adaptive systems and leitmotiv</w:t>
      </w:r>
      <w:r w:rsidR="001A3E75">
        <w:rPr>
          <w:rFonts w:ascii="Times New Roman" w:hAnsi="Times New Roman" w:cs="Times New Roman"/>
        </w:rPr>
        <w:t>ic sounds to shape both emotional experiences and spatial perception. By using these techniques, sound becomes more than just music in the background, b</w:t>
      </w:r>
      <w:r w:rsidR="00591992">
        <w:rPr>
          <w:rFonts w:ascii="Times New Roman" w:hAnsi="Times New Roman" w:cs="Times New Roman"/>
        </w:rPr>
        <w:t>ut</w:t>
      </w:r>
      <w:r w:rsidR="001A3E75">
        <w:rPr>
          <w:rFonts w:ascii="Times New Roman" w:hAnsi="Times New Roman" w:cs="Times New Roman"/>
        </w:rPr>
        <w:t xml:space="preserve"> an essential part of the gameplay</w:t>
      </w:r>
      <w:r w:rsidR="002E0F9F">
        <w:rPr>
          <w:rFonts w:ascii="Times New Roman" w:hAnsi="Times New Roman" w:cs="Times New Roman"/>
        </w:rPr>
        <w:t xml:space="preserve"> guiding the player through their journey and evoking memory and emotion.</w:t>
      </w:r>
    </w:p>
    <w:p w14:paraId="6A423834" w14:textId="5EAB1C8E" w:rsidR="009A2D2E" w:rsidRDefault="00D240C2" w:rsidP="001D5F24">
      <w:pPr>
        <w:spacing w:line="480" w:lineRule="auto"/>
        <w:rPr>
          <w:rFonts w:ascii="Times New Roman" w:hAnsi="Times New Roman" w:cs="Times New Roman"/>
        </w:rPr>
      </w:pPr>
      <w:r>
        <w:rPr>
          <w:rFonts w:ascii="Times New Roman" w:hAnsi="Times New Roman" w:cs="Times New Roman"/>
        </w:rPr>
        <w:t>The use of silence throughout the overworld creates a powerful sense of scale and immersion</w:t>
      </w:r>
      <w:r w:rsidR="002939BB">
        <w:rPr>
          <w:rFonts w:ascii="Times New Roman" w:hAnsi="Times New Roman" w:cs="Times New Roman"/>
        </w:rPr>
        <w:t xml:space="preserve">, encouraging the player the engage more with the </w:t>
      </w:r>
      <w:r w:rsidR="00AD2611">
        <w:rPr>
          <w:rFonts w:ascii="Times New Roman" w:hAnsi="Times New Roman" w:cs="Times New Roman"/>
        </w:rPr>
        <w:t xml:space="preserve">minimal </w:t>
      </w:r>
      <w:r w:rsidR="002939BB">
        <w:rPr>
          <w:rFonts w:ascii="Times New Roman" w:hAnsi="Times New Roman" w:cs="Times New Roman"/>
        </w:rPr>
        <w:t>environmental soundscape</w:t>
      </w:r>
      <w:r w:rsidR="00C70A9D">
        <w:rPr>
          <w:rFonts w:ascii="Times New Roman" w:hAnsi="Times New Roman" w:cs="Times New Roman"/>
        </w:rPr>
        <w:t xml:space="preserve"> and allow it to deepen their sense of space. The reactive system when fighting enemies also </w:t>
      </w:r>
      <w:r w:rsidR="00AF77E7">
        <w:rPr>
          <w:rFonts w:ascii="Times New Roman" w:hAnsi="Times New Roman" w:cs="Times New Roman"/>
        </w:rPr>
        <w:t xml:space="preserve">enhance this experience by responding to the player’s actions, making sure the music reflects what is going on in the world. </w:t>
      </w:r>
      <w:r w:rsidR="006760E1">
        <w:rPr>
          <w:rFonts w:ascii="Times New Roman" w:hAnsi="Times New Roman" w:cs="Times New Roman"/>
        </w:rPr>
        <w:t xml:space="preserve">In the more </w:t>
      </w:r>
      <w:r w:rsidR="009B6556">
        <w:rPr>
          <w:rFonts w:ascii="Times New Roman" w:hAnsi="Times New Roman" w:cs="Times New Roman"/>
        </w:rPr>
        <w:t>built-up</w:t>
      </w:r>
      <w:r w:rsidR="006760E1">
        <w:rPr>
          <w:rFonts w:ascii="Times New Roman" w:hAnsi="Times New Roman" w:cs="Times New Roman"/>
        </w:rPr>
        <w:t xml:space="preserve"> areas like villages and settlements</w:t>
      </w:r>
      <w:r w:rsidR="004D20E4">
        <w:rPr>
          <w:rFonts w:ascii="Times New Roman" w:hAnsi="Times New Roman" w:cs="Times New Roman"/>
        </w:rPr>
        <w:t xml:space="preserve">, their leitmotifs give the player a sense of familiarity, comfort </w:t>
      </w:r>
      <w:r w:rsidR="009344DF">
        <w:rPr>
          <w:rFonts w:ascii="Times New Roman" w:hAnsi="Times New Roman" w:cs="Times New Roman"/>
        </w:rPr>
        <w:t>and identity, transforming these places into meaningful and memor</w:t>
      </w:r>
      <w:r w:rsidR="009B6556">
        <w:rPr>
          <w:rFonts w:ascii="Times New Roman" w:hAnsi="Times New Roman" w:cs="Times New Roman"/>
        </w:rPr>
        <w:t>able spaces. Meanwhile, the Champion’s themes</w:t>
      </w:r>
      <w:r w:rsidR="00B57B75">
        <w:rPr>
          <w:rFonts w:ascii="Times New Roman" w:hAnsi="Times New Roman" w:cs="Times New Roman"/>
        </w:rPr>
        <w:t xml:space="preserve"> offer an additional layer </w:t>
      </w:r>
      <w:r w:rsidR="000957FF">
        <w:rPr>
          <w:rFonts w:ascii="Times New Roman" w:hAnsi="Times New Roman" w:cs="Times New Roman"/>
        </w:rPr>
        <w:t>of emotional depth, linking present exploration with a fragmentated yet resonant past.</w:t>
      </w:r>
    </w:p>
    <w:p w14:paraId="344B79DD" w14:textId="4483E9F7" w:rsidR="000957FF" w:rsidRDefault="000957FF" w:rsidP="001D5F24">
      <w:pPr>
        <w:spacing w:line="480" w:lineRule="auto"/>
        <w:rPr>
          <w:rFonts w:ascii="Times New Roman" w:hAnsi="Times New Roman" w:cs="Times New Roman"/>
        </w:rPr>
      </w:pPr>
      <w:r>
        <w:rPr>
          <w:rFonts w:ascii="Times New Roman" w:hAnsi="Times New Roman" w:cs="Times New Roman"/>
        </w:rPr>
        <w:lastRenderedPageBreak/>
        <w:t xml:space="preserve">Putting all of this together, these elements form a soundtrack that is non-linear and fragmented, reflecting both the open-world structure of the game and its </w:t>
      </w:r>
      <w:r w:rsidR="00EF09AE">
        <w:rPr>
          <w:rFonts w:ascii="Times New Roman" w:hAnsi="Times New Roman" w:cs="Times New Roman"/>
        </w:rPr>
        <w:t>story</w:t>
      </w:r>
      <w:r>
        <w:rPr>
          <w:rFonts w:ascii="Times New Roman" w:hAnsi="Times New Roman" w:cs="Times New Roman"/>
        </w:rPr>
        <w:t xml:space="preserve"> of </w:t>
      </w:r>
      <w:r w:rsidR="00EF09AE">
        <w:rPr>
          <w:rFonts w:ascii="Times New Roman" w:hAnsi="Times New Roman" w:cs="Times New Roman"/>
        </w:rPr>
        <w:t>loss and reconstruction after devastation. Music in Breath of the Wild does not simply accompany the player’s journey, but it</w:t>
      </w:r>
      <w:r w:rsidR="00F037EC">
        <w:rPr>
          <w:rFonts w:ascii="Times New Roman" w:hAnsi="Times New Roman" w:cs="Times New Roman"/>
        </w:rPr>
        <w:t xml:space="preserve"> reinforces the connection the player has with the environment around them.</w:t>
      </w:r>
    </w:p>
    <w:p w14:paraId="57C27B8D" w14:textId="2B71D767" w:rsidR="00F037EC" w:rsidRDefault="00F037EC" w:rsidP="001D5F24">
      <w:pPr>
        <w:spacing w:line="480" w:lineRule="auto"/>
        <w:rPr>
          <w:rFonts w:ascii="Times New Roman" w:hAnsi="Times New Roman" w:cs="Times New Roman"/>
        </w:rPr>
      </w:pPr>
      <w:r>
        <w:rPr>
          <w:rFonts w:ascii="Times New Roman" w:hAnsi="Times New Roman" w:cs="Times New Roman"/>
        </w:rPr>
        <w:t xml:space="preserve">Overall, </w:t>
      </w:r>
      <w:r w:rsidR="008F47A0">
        <w:rPr>
          <w:rFonts w:ascii="Times New Roman" w:hAnsi="Times New Roman" w:cs="Times New Roman"/>
        </w:rPr>
        <w:t xml:space="preserve">the game shows how absence </w:t>
      </w:r>
      <w:r w:rsidR="002A3F59">
        <w:rPr>
          <w:rFonts w:ascii="Times New Roman" w:hAnsi="Times New Roman" w:cs="Times New Roman"/>
        </w:rPr>
        <w:t xml:space="preserve">can be just as powerful as presence in sound design. By embracing the silence, fragmentation and interactivity, Breath of the Wild redefines the role of music in video games, offering </w:t>
      </w:r>
      <w:r w:rsidR="00E77CE0">
        <w:rPr>
          <w:rFonts w:ascii="Times New Roman" w:hAnsi="Times New Roman" w:cs="Times New Roman"/>
        </w:rPr>
        <w:t>an example of how sound can be used to create an immersive, dynamic and deeply personal experience.</w:t>
      </w:r>
    </w:p>
    <w:p w14:paraId="506D2675" w14:textId="07E8EC88" w:rsidR="00D76901" w:rsidRPr="00190713" w:rsidRDefault="00D76901" w:rsidP="001D5F24">
      <w:pPr>
        <w:spacing w:line="480" w:lineRule="auto"/>
        <w:rPr>
          <w:rFonts w:ascii="Times New Roman" w:hAnsi="Times New Roman" w:cs="Times New Roman"/>
          <w:b/>
          <w:bCs/>
        </w:rPr>
      </w:pPr>
      <w:r w:rsidRPr="00190713">
        <w:rPr>
          <w:rFonts w:ascii="Times New Roman" w:hAnsi="Times New Roman" w:cs="Times New Roman"/>
          <w:b/>
          <w:bCs/>
        </w:rPr>
        <w:t>Bibliography</w:t>
      </w:r>
    </w:p>
    <w:p w14:paraId="0B5CF458" w14:textId="77777777" w:rsidR="00190713" w:rsidRPr="00190713" w:rsidRDefault="00190713" w:rsidP="00190713">
      <w:pPr>
        <w:pStyle w:val="NormalWeb"/>
        <w:numPr>
          <w:ilvl w:val="0"/>
          <w:numId w:val="1"/>
        </w:numPr>
        <w:spacing w:line="480" w:lineRule="auto"/>
      </w:pPr>
      <w:r w:rsidRPr="00190713">
        <w:t>Collins, Karen,</w:t>
      </w:r>
      <w:r w:rsidRPr="00190713">
        <w:rPr>
          <w:rStyle w:val="apple-converted-space"/>
        </w:rPr>
        <w:t> </w:t>
      </w:r>
      <w:r w:rsidRPr="00190713">
        <w:rPr>
          <w:rStyle w:val="Emphasis"/>
        </w:rPr>
        <w:t>Game Sound: An Introduction to the History, Theory, and Practice of Video Game Music and Sound Design</w:t>
      </w:r>
      <w:r w:rsidRPr="00190713">
        <w:rPr>
          <w:rStyle w:val="apple-converted-space"/>
        </w:rPr>
        <w:t> </w:t>
      </w:r>
      <w:r w:rsidRPr="00190713">
        <w:t>(Cambridge, MA: MIT Press, 2008)</w:t>
      </w:r>
    </w:p>
    <w:p w14:paraId="08169456" w14:textId="77777777" w:rsidR="00190713" w:rsidRPr="00190713" w:rsidRDefault="00190713" w:rsidP="00190713">
      <w:pPr>
        <w:pStyle w:val="NormalWeb"/>
        <w:numPr>
          <w:ilvl w:val="0"/>
          <w:numId w:val="1"/>
        </w:numPr>
        <w:spacing w:line="480" w:lineRule="auto"/>
      </w:pPr>
      <w:proofErr w:type="spellStart"/>
      <w:r w:rsidRPr="00190713">
        <w:t>Chion</w:t>
      </w:r>
      <w:proofErr w:type="spellEnd"/>
      <w:r w:rsidRPr="00190713">
        <w:t>, Michel,</w:t>
      </w:r>
      <w:r w:rsidRPr="00190713">
        <w:rPr>
          <w:rStyle w:val="apple-converted-space"/>
        </w:rPr>
        <w:t> </w:t>
      </w:r>
      <w:r w:rsidRPr="00190713">
        <w:rPr>
          <w:rStyle w:val="Emphasis"/>
        </w:rPr>
        <w:t>Audio-Vision: Sound on Screen</w:t>
      </w:r>
      <w:r w:rsidRPr="00190713">
        <w:t xml:space="preserve">, trans. by Claudia </w:t>
      </w:r>
      <w:proofErr w:type="spellStart"/>
      <w:r w:rsidRPr="00190713">
        <w:t>Gorbman</w:t>
      </w:r>
      <w:proofErr w:type="spellEnd"/>
      <w:r w:rsidRPr="00190713">
        <w:t xml:space="preserve"> (New York: Columbia University Press, 1994)</w:t>
      </w:r>
    </w:p>
    <w:p w14:paraId="30E13494" w14:textId="77777777" w:rsidR="00190713" w:rsidRPr="00190713" w:rsidRDefault="00190713" w:rsidP="00190713">
      <w:pPr>
        <w:pStyle w:val="NormalWeb"/>
        <w:numPr>
          <w:ilvl w:val="0"/>
          <w:numId w:val="1"/>
        </w:numPr>
        <w:spacing w:line="480" w:lineRule="auto"/>
      </w:pPr>
      <w:r w:rsidRPr="00190713">
        <w:t>Grimshaw, Mark, ‘The Acoustic Ecology of the First-Person Shooter’, in</w:t>
      </w:r>
      <w:r w:rsidRPr="00190713">
        <w:rPr>
          <w:rStyle w:val="apple-converted-space"/>
        </w:rPr>
        <w:t> </w:t>
      </w:r>
      <w:r w:rsidRPr="00190713">
        <w:rPr>
          <w:rStyle w:val="Emphasis"/>
        </w:rPr>
        <w:t>Game Sound Technology and Player Interaction: Concepts and Developments</w:t>
      </w:r>
      <w:r w:rsidRPr="00190713">
        <w:t>, ed. by Mark Grimshaw (Hershey, PA: IGI Global, 2011), pp. 1–23</w:t>
      </w:r>
      <w:r w:rsidRPr="00190713">
        <w:rPr>
          <w:rStyle w:val="apple-converted-space"/>
        </w:rPr>
        <w:t> </w:t>
      </w:r>
      <w:r w:rsidRPr="00190713">
        <w:rPr>
          <w:rStyle w:val="Emphasis"/>
        </w:rPr>
        <w:t>(adjust page range if needed depending on your edition)</w:t>
      </w:r>
    </w:p>
    <w:p w14:paraId="4AAAD3B4" w14:textId="77777777" w:rsidR="00190713" w:rsidRPr="00190713" w:rsidRDefault="00190713" w:rsidP="00190713">
      <w:pPr>
        <w:pStyle w:val="NormalWeb"/>
        <w:numPr>
          <w:ilvl w:val="0"/>
          <w:numId w:val="1"/>
        </w:numPr>
        <w:spacing w:line="480" w:lineRule="auto"/>
      </w:pPr>
      <w:r w:rsidRPr="00190713">
        <w:t>Medina-Gray, Elizabeth, ‘Meaningful Modular Combinations: Simultaneity and Agency in Video Game Music’, in</w:t>
      </w:r>
      <w:r w:rsidRPr="00190713">
        <w:rPr>
          <w:rStyle w:val="apple-converted-space"/>
        </w:rPr>
        <w:t> </w:t>
      </w:r>
      <w:r w:rsidRPr="00190713">
        <w:rPr>
          <w:rStyle w:val="Emphasis"/>
        </w:rPr>
        <w:t>Music in Video Games: Studying Play</w:t>
      </w:r>
      <w:r w:rsidRPr="00190713">
        <w:t>, ed. by K. J. Donnelly, William Gibbons and Neil Lerner (New York: Routledge, 2014), pp. 53–68</w:t>
      </w:r>
    </w:p>
    <w:p w14:paraId="1688743D" w14:textId="77777777" w:rsidR="00190713" w:rsidRPr="00190713" w:rsidRDefault="00190713" w:rsidP="00190713">
      <w:pPr>
        <w:pStyle w:val="NormalWeb"/>
        <w:numPr>
          <w:ilvl w:val="0"/>
          <w:numId w:val="1"/>
        </w:numPr>
        <w:spacing w:line="480" w:lineRule="auto"/>
      </w:pPr>
      <w:r w:rsidRPr="00190713">
        <w:t>Schafer, R. Murray,</w:t>
      </w:r>
      <w:r w:rsidRPr="00190713">
        <w:rPr>
          <w:rStyle w:val="apple-converted-space"/>
        </w:rPr>
        <w:t> </w:t>
      </w:r>
      <w:r w:rsidRPr="00190713">
        <w:rPr>
          <w:rStyle w:val="Emphasis"/>
        </w:rPr>
        <w:t>The Soundscape: Our Sonic Environment and the Tuning of the World</w:t>
      </w:r>
      <w:r w:rsidRPr="00190713">
        <w:rPr>
          <w:rStyle w:val="apple-converted-space"/>
        </w:rPr>
        <w:t> </w:t>
      </w:r>
      <w:r w:rsidRPr="00190713">
        <w:t>(Rochester, VT: Destiny Books, 1994)</w:t>
      </w:r>
    </w:p>
    <w:p w14:paraId="0BE00574" w14:textId="77777777" w:rsidR="00190713" w:rsidRPr="00190713" w:rsidRDefault="00190713" w:rsidP="00190713">
      <w:pPr>
        <w:pStyle w:val="NormalWeb"/>
        <w:numPr>
          <w:ilvl w:val="0"/>
          <w:numId w:val="1"/>
        </w:numPr>
        <w:spacing w:line="480" w:lineRule="auto"/>
      </w:pPr>
      <w:r w:rsidRPr="00190713">
        <w:lastRenderedPageBreak/>
        <w:t>Summers, Tim,</w:t>
      </w:r>
      <w:r w:rsidRPr="00190713">
        <w:rPr>
          <w:rStyle w:val="apple-converted-space"/>
        </w:rPr>
        <w:t> </w:t>
      </w:r>
      <w:r w:rsidRPr="00190713">
        <w:rPr>
          <w:rStyle w:val="Emphasis"/>
        </w:rPr>
        <w:t>Understanding Video Game Music</w:t>
      </w:r>
      <w:r w:rsidRPr="00190713">
        <w:rPr>
          <w:rStyle w:val="apple-converted-space"/>
        </w:rPr>
        <w:t> </w:t>
      </w:r>
      <w:r w:rsidRPr="00190713">
        <w:t>(Cambridge: Cambridge University Press, 2016)</w:t>
      </w:r>
    </w:p>
    <w:p w14:paraId="21CF02AD" w14:textId="77777777" w:rsidR="00D76901" w:rsidRPr="00190713" w:rsidRDefault="00D76901" w:rsidP="00190713">
      <w:pPr>
        <w:pStyle w:val="ListParagraph"/>
        <w:spacing w:line="480" w:lineRule="auto"/>
        <w:rPr>
          <w:rFonts w:ascii="Times New Roman" w:hAnsi="Times New Roman" w:cs="Times New Roman"/>
          <w:b/>
          <w:bCs/>
          <w:highlight w:val="yellow"/>
        </w:rPr>
      </w:pPr>
    </w:p>
    <w:p w14:paraId="46477019" w14:textId="77777777" w:rsidR="00B02D1A" w:rsidRPr="00190713" w:rsidRDefault="00B02D1A" w:rsidP="001D5F24">
      <w:pPr>
        <w:spacing w:line="480" w:lineRule="auto"/>
        <w:rPr>
          <w:rFonts w:ascii="Times New Roman" w:hAnsi="Times New Roman" w:cs="Times New Roman"/>
        </w:rPr>
      </w:pPr>
    </w:p>
    <w:sectPr w:rsidR="00B02D1A" w:rsidRPr="001907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1EDB" w14:textId="77777777" w:rsidR="003E0477" w:rsidRDefault="003E0477" w:rsidP="00BC53D8">
      <w:pPr>
        <w:spacing w:after="0" w:line="240" w:lineRule="auto"/>
      </w:pPr>
      <w:r>
        <w:separator/>
      </w:r>
    </w:p>
  </w:endnote>
  <w:endnote w:type="continuationSeparator" w:id="0">
    <w:p w14:paraId="71183267" w14:textId="77777777" w:rsidR="003E0477" w:rsidRDefault="003E0477" w:rsidP="00BC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0F29" w14:textId="77777777" w:rsidR="003E0477" w:rsidRDefault="003E0477" w:rsidP="00BC53D8">
      <w:pPr>
        <w:spacing w:after="0" w:line="240" w:lineRule="auto"/>
      </w:pPr>
      <w:r>
        <w:separator/>
      </w:r>
    </w:p>
  </w:footnote>
  <w:footnote w:type="continuationSeparator" w:id="0">
    <w:p w14:paraId="28F5AFD0" w14:textId="77777777" w:rsidR="003E0477" w:rsidRDefault="003E0477" w:rsidP="00BC53D8">
      <w:pPr>
        <w:spacing w:after="0" w:line="240" w:lineRule="auto"/>
      </w:pPr>
      <w:r>
        <w:continuationSeparator/>
      </w:r>
    </w:p>
  </w:footnote>
  <w:footnote w:id="1">
    <w:p w14:paraId="4AF761E2" w14:textId="7EEBB656" w:rsidR="00BC53D8" w:rsidRPr="00BC53D8" w:rsidRDefault="00BC53D8">
      <w:pPr>
        <w:pStyle w:val="FootnoteText"/>
        <w:rPr>
          <w:lang w:val="en-US"/>
        </w:rPr>
      </w:pPr>
      <w:r>
        <w:rPr>
          <w:rStyle w:val="FootnoteReference"/>
        </w:rPr>
        <w:footnoteRef/>
      </w:r>
      <w:r>
        <w:t xml:space="preserve"> </w:t>
      </w:r>
      <w:r w:rsidR="005D56CA">
        <w:rPr>
          <w:lang w:val="en-US"/>
        </w:rPr>
        <w:t xml:space="preserve">R. Murray, The Soundscape: </w:t>
      </w:r>
      <w:r w:rsidR="005D56CA" w:rsidRPr="005D56CA">
        <w:rPr>
          <w:i/>
          <w:iCs/>
          <w:lang w:val="en-US"/>
        </w:rPr>
        <w:t>Our Sonic Environment and the Tuning of the World</w:t>
      </w:r>
      <w:r w:rsidR="005D56CA">
        <w:rPr>
          <w:lang w:val="en-US"/>
        </w:rPr>
        <w:t xml:space="preserve"> (Rochester, VT: Destiny Books, 1994), pp.7-12</w:t>
      </w:r>
    </w:p>
  </w:footnote>
  <w:footnote w:id="2">
    <w:p w14:paraId="54D7FF9E" w14:textId="390C8CD7" w:rsidR="003C6747" w:rsidRPr="003C6747" w:rsidRDefault="003C6747">
      <w:pPr>
        <w:pStyle w:val="FootnoteText"/>
        <w:rPr>
          <w:lang w:val="en-US"/>
        </w:rPr>
      </w:pPr>
      <w:r>
        <w:rPr>
          <w:rStyle w:val="FootnoteReference"/>
        </w:rPr>
        <w:footnoteRef/>
      </w:r>
      <w:r>
        <w:t xml:space="preserve"> Schafer, The Soundscape, pp. 43-48.</w:t>
      </w:r>
    </w:p>
  </w:footnote>
  <w:footnote w:id="3">
    <w:p w14:paraId="08641119" w14:textId="2CF2CBFD" w:rsidR="003C4010" w:rsidRPr="003C4010" w:rsidRDefault="003C4010">
      <w:pPr>
        <w:pStyle w:val="FootnoteText"/>
        <w:rPr>
          <w:lang w:val="en-US"/>
        </w:rPr>
      </w:pPr>
      <w:r>
        <w:rPr>
          <w:rStyle w:val="FootnoteReference"/>
        </w:rPr>
        <w:footnoteRef/>
      </w:r>
      <w:r>
        <w:t xml:space="preserve"> </w:t>
      </w:r>
      <w:r>
        <w:rPr>
          <w:lang w:val="en-US"/>
        </w:rPr>
        <w:t>Mark Grimshaw, ‘</w:t>
      </w:r>
      <w:r w:rsidR="00AC11C7">
        <w:rPr>
          <w:lang w:val="en-US"/>
        </w:rPr>
        <w:t>The Acoustic Ecology of the First-Person Shooter’, in G</w:t>
      </w:r>
      <w:r w:rsidR="00AC11C7" w:rsidRPr="0069049A">
        <w:rPr>
          <w:i/>
          <w:iCs/>
          <w:lang w:val="en-US"/>
        </w:rPr>
        <w:t>ame Sound Technology and Player</w:t>
      </w:r>
      <w:r w:rsidR="00AC11C7">
        <w:rPr>
          <w:lang w:val="en-US"/>
        </w:rPr>
        <w:t xml:space="preserve"> Interaction</w:t>
      </w:r>
      <w:r w:rsidR="0069049A">
        <w:rPr>
          <w:lang w:val="en-US"/>
        </w:rPr>
        <w:t xml:space="preserve"> (Hershey, PA: IGI Global, 2011), pp.45-50</w:t>
      </w:r>
    </w:p>
  </w:footnote>
  <w:footnote w:id="4">
    <w:p w14:paraId="79A13B25" w14:textId="46155F7B" w:rsidR="00B579AA" w:rsidRPr="00B579AA" w:rsidRDefault="00B579AA">
      <w:pPr>
        <w:pStyle w:val="FootnoteText"/>
        <w:rPr>
          <w:lang w:val="en-US"/>
        </w:rPr>
      </w:pPr>
      <w:r>
        <w:rPr>
          <w:rStyle w:val="FootnoteReference"/>
        </w:rPr>
        <w:footnoteRef/>
      </w:r>
      <w:r>
        <w:t xml:space="preserve"> </w:t>
      </w:r>
      <w:r w:rsidR="00AB1953">
        <w:rPr>
          <w:lang w:val="en-US"/>
        </w:rPr>
        <w:t xml:space="preserve">Michel Chion, </w:t>
      </w:r>
      <w:r w:rsidR="00AB1953" w:rsidRPr="00F43D2C">
        <w:rPr>
          <w:i/>
          <w:iCs/>
          <w:lang w:val="en-US"/>
        </w:rPr>
        <w:t>Audio-Vision: Sound on Screen</w:t>
      </w:r>
      <w:r w:rsidR="00AB1953">
        <w:rPr>
          <w:lang w:val="en-US"/>
        </w:rPr>
        <w:t xml:space="preserve"> (New York: Columbia University Press, 1994)</w:t>
      </w:r>
      <w:r w:rsidR="00F43D2C">
        <w:rPr>
          <w:lang w:val="en-US"/>
        </w:rPr>
        <w:t>, pp. 5-9.</w:t>
      </w:r>
    </w:p>
  </w:footnote>
  <w:footnote w:id="5">
    <w:p w14:paraId="4945404B" w14:textId="6D805339" w:rsidR="003C5B2E" w:rsidRPr="003C5B2E" w:rsidRDefault="003C5B2E">
      <w:pPr>
        <w:pStyle w:val="FootnoteText"/>
        <w:rPr>
          <w:lang w:val="en-US"/>
        </w:rPr>
      </w:pPr>
      <w:r>
        <w:rPr>
          <w:rStyle w:val="FootnoteReference"/>
        </w:rPr>
        <w:footnoteRef/>
      </w:r>
      <w:r>
        <w:t xml:space="preserve"> </w:t>
      </w:r>
      <w:r>
        <w:rPr>
          <w:lang w:val="en-US"/>
        </w:rPr>
        <w:t xml:space="preserve">Tim Summers, </w:t>
      </w:r>
      <w:r w:rsidRPr="00205CA8">
        <w:rPr>
          <w:i/>
          <w:iCs/>
          <w:lang w:val="en-US"/>
        </w:rPr>
        <w:t>Understanding Video Game Music</w:t>
      </w:r>
      <w:r>
        <w:rPr>
          <w:lang w:val="en-US"/>
        </w:rPr>
        <w:t xml:space="preserve"> (</w:t>
      </w:r>
      <w:r w:rsidR="00205CA8">
        <w:rPr>
          <w:lang w:val="en-US"/>
        </w:rPr>
        <w:t>Cambridge: Cambridge University Press, 2016), pp. 99-105.</w:t>
      </w:r>
    </w:p>
  </w:footnote>
  <w:footnote w:id="6">
    <w:p w14:paraId="292DAFCD" w14:textId="77777777" w:rsidR="00AF0FF2" w:rsidRPr="001B187C" w:rsidRDefault="00AF0FF2" w:rsidP="00AF0FF2">
      <w:pPr>
        <w:pStyle w:val="FootnoteText"/>
        <w:rPr>
          <w:lang w:val="en-US"/>
        </w:rPr>
      </w:pPr>
      <w:r>
        <w:rPr>
          <w:rStyle w:val="FootnoteReference"/>
        </w:rPr>
        <w:footnoteRef/>
      </w:r>
      <w:r>
        <w:t xml:space="preserve"> </w:t>
      </w:r>
      <w:r>
        <w:rPr>
          <w:lang w:val="en-US"/>
        </w:rPr>
        <w:t xml:space="preserve">Karen, Collins, </w:t>
      </w:r>
      <w:r w:rsidRPr="005A03AD">
        <w:rPr>
          <w:i/>
          <w:iCs/>
          <w:lang w:val="en-US"/>
        </w:rPr>
        <w:t xml:space="preserve">Game Sound: An Introduction to the History, Theory and Practice of Video Game Music and Sound Design </w:t>
      </w:r>
      <w:r>
        <w:rPr>
          <w:lang w:val="en-US"/>
        </w:rPr>
        <w:t>(Cambridge, MA: MIT Press, 2008), pp. 125-133.</w:t>
      </w:r>
    </w:p>
  </w:footnote>
  <w:footnote w:id="7">
    <w:p w14:paraId="1B0F7089" w14:textId="1599D5E9" w:rsidR="003F664C" w:rsidRPr="003F664C" w:rsidRDefault="003F664C">
      <w:pPr>
        <w:pStyle w:val="FootnoteText"/>
        <w:rPr>
          <w:lang w:val="en-US"/>
        </w:rPr>
      </w:pPr>
      <w:r>
        <w:rPr>
          <w:rStyle w:val="FootnoteReference"/>
        </w:rPr>
        <w:footnoteRef/>
      </w:r>
      <w:r>
        <w:t xml:space="preserve"> </w:t>
      </w:r>
      <w:r w:rsidR="00A20304">
        <w:rPr>
          <w:lang w:val="en-US"/>
        </w:rPr>
        <w:t xml:space="preserve">Tim Summers, </w:t>
      </w:r>
      <w:r w:rsidR="00A20304" w:rsidRPr="00A20304">
        <w:rPr>
          <w:i/>
          <w:iCs/>
          <w:lang w:val="en-US"/>
        </w:rPr>
        <w:t>Understanding Video Game Music</w:t>
      </w:r>
      <w:r w:rsidR="00A20304">
        <w:rPr>
          <w:lang w:val="en-US"/>
        </w:rPr>
        <w:t>, pp. 135-145</w:t>
      </w:r>
    </w:p>
  </w:footnote>
  <w:footnote w:id="8">
    <w:p w14:paraId="04B1B320" w14:textId="792C47E3" w:rsidR="00B877BB" w:rsidRPr="00B877BB" w:rsidRDefault="00B877BB">
      <w:pPr>
        <w:pStyle w:val="FootnoteText"/>
        <w:rPr>
          <w:lang w:val="en-US"/>
        </w:rPr>
      </w:pPr>
      <w:r>
        <w:rPr>
          <w:rStyle w:val="FootnoteReference"/>
        </w:rPr>
        <w:footnoteRef/>
      </w:r>
      <w:r>
        <w:t xml:space="preserve"> </w:t>
      </w:r>
      <w:r w:rsidR="00B97E22">
        <w:rPr>
          <w:lang w:val="en-US"/>
        </w:rPr>
        <w:t>Elizabeth Medina-Gray, ‘</w:t>
      </w:r>
      <w:r w:rsidR="00B97E22" w:rsidRPr="001E0BB3">
        <w:rPr>
          <w:i/>
          <w:iCs/>
          <w:lang w:val="en-US"/>
        </w:rPr>
        <w:t>Meaningful Modular Combinations: Simultan</w:t>
      </w:r>
      <w:r w:rsidR="007D6998" w:rsidRPr="001E0BB3">
        <w:rPr>
          <w:i/>
          <w:iCs/>
          <w:lang w:val="en-US"/>
        </w:rPr>
        <w:t>eity and Agency in Video Game Music’</w:t>
      </w:r>
      <w:r w:rsidR="007D6998">
        <w:rPr>
          <w:lang w:val="en-US"/>
        </w:rPr>
        <w:t xml:space="preserve">, in Music in Video Games: Studying Play, ed. By K. J. Donnelly, William Gibbons and Neil Lerner (New York: Routledge, 2014), pp. </w:t>
      </w:r>
      <w:r w:rsidR="001E0BB3">
        <w:rPr>
          <w:lang w:val="en-US"/>
        </w:rPr>
        <w:t>53-68</w:t>
      </w:r>
    </w:p>
  </w:footnote>
  <w:footnote w:id="9">
    <w:p w14:paraId="63AFC651" w14:textId="77777777" w:rsidR="00340BAF" w:rsidRPr="00CC04C0" w:rsidRDefault="00340BAF" w:rsidP="00340BAF">
      <w:pPr>
        <w:pStyle w:val="FootnoteText"/>
        <w:rPr>
          <w:lang w:val="en-US"/>
        </w:rPr>
      </w:pPr>
      <w:r>
        <w:rPr>
          <w:rStyle w:val="FootnoteReference"/>
        </w:rPr>
        <w:footnoteRef/>
      </w:r>
      <w:r>
        <w:t xml:space="preserve"> </w:t>
      </w:r>
      <w:r>
        <w:rPr>
          <w:lang w:val="en-US"/>
        </w:rPr>
        <w:t>Summers, Understanding Video Game Music, pp.130-147</w:t>
      </w:r>
    </w:p>
  </w:footnote>
  <w:footnote w:id="10">
    <w:p w14:paraId="708E12B3" w14:textId="77777777" w:rsidR="005F416F" w:rsidRPr="00746108" w:rsidRDefault="005F416F" w:rsidP="005F416F">
      <w:pPr>
        <w:pStyle w:val="FootnoteText"/>
        <w:rPr>
          <w:lang w:val="en-US"/>
        </w:rPr>
      </w:pPr>
      <w:r>
        <w:rPr>
          <w:rStyle w:val="FootnoteReference"/>
        </w:rPr>
        <w:footnoteRef/>
      </w:r>
      <w:r>
        <w:t xml:space="preserve"> </w:t>
      </w:r>
      <w:r>
        <w:rPr>
          <w:lang w:val="en-US"/>
        </w:rPr>
        <w:t xml:space="preserve">Collins, </w:t>
      </w:r>
      <w:r w:rsidRPr="00746108">
        <w:rPr>
          <w:i/>
          <w:iCs/>
          <w:lang w:val="en-US"/>
        </w:rPr>
        <w:t>Game Sound</w:t>
      </w:r>
      <w:r>
        <w:rPr>
          <w:lang w:val="en-US"/>
        </w:rPr>
        <w:t>, pp. 90-107</w:t>
      </w:r>
    </w:p>
  </w:footnote>
  <w:footnote w:id="11">
    <w:p w14:paraId="0140D230" w14:textId="77777777" w:rsidR="005A0D70" w:rsidRPr="00EB454B" w:rsidRDefault="005A0D70" w:rsidP="005A0D70">
      <w:pPr>
        <w:pStyle w:val="FootnoteText"/>
        <w:rPr>
          <w:lang w:val="en-US"/>
        </w:rPr>
      </w:pPr>
      <w:r>
        <w:rPr>
          <w:rStyle w:val="FootnoteReference"/>
        </w:rPr>
        <w:footnoteRef/>
      </w:r>
      <w:r>
        <w:t xml:space="preserve"> </w:t>
      </w:r>
      <w:r>
        <w:rPr>
          <w:lang w:val="en-US"/>
        </w:rPr>
        <w:t xml:space="preserve">Elizabeth Medina-Gray, </w:t>
      </w:r>
      <w:r w:rsidRPr="00190B71">
        <w:rPr>
          <w:i/>
          <w:iCs/>
          <w:lang w:val="en-US"/>
        </w:rPr>
        <w:t>‘Meaningful Modular Combinations’</w:t>
      </w:r>
      <w:r>
        <w:rPr>
          <w:lang w:val="en-US"/>
        </w:rPr>
        <w:t>, pp. 60-65</w:t>
      </w:r>
    </w:p>
  </w:footnote>
  <w:footnote w:id="12">
    <w:p w14:paraId="3CAF7024" w14:textId="77777777" w:rsidR="004B6B19" w:rsidRPr="003110F9" w:rsidRDefault="004B6B19" w:rsidP="004B6B19">
      <w:pPr>
        <w:pStyle w:val="FootnoteText"/>
        <w:rPr>
          <w:lang w:val="en-US"/>
        </w:rPr>
      </w:pPr>
      <w:r>
        <w:rPr>
          <w:rStyle w:val="FootnoteReference"/>
        </w:rPr>
        <w:footnoteRef/>
      </w:r>
      <w:r>
        <w:t xml:space="preserve"> </w:t>
      </w:r>
      <w:r>
        <w:rPr>
          <w:lang w:val="en-US"/>
        </w:rPr>
        <w:t>Mark Grimshaw, ‘</w:t>
      </w:r>
      <w:r w:rsidRPr="00175854">
        <w:rPr>
          <w:i/>
          <w:iCs/>
          <w:lang w:val="en-US"/>
        </w:rPr>
        <w:t>The Acoustic Ecology of the First-Person Shooter’</w:t>
      </w:r>
      <w:r>
        <w:rPr>
          <w:lang w:val="en-US"/>
        </w:rPr>
        <w:t>, pp.80-95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C1D4D"/>
    <w:multiLevelType w:val="hybridMultilevel"/>
    <w:tmpl w:val="B136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42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07"/>
    <w:rsid w:val="00002006"/>
    <w:rsid w:val="0000349C"/>
    <w:rsid w:val="00004042"/>
    <w:rsid w:val="000044CA"/>
    <w:rsid w:val="00006DD8"/>
    <w:rsid w:val="0000766C"/>
    <w:rsid w:val="00022D67"/>
    <w:rsid w:val="000260FA"/>
    <w:rsid w:val="0003074B"/>
    <w:rsid w:val="000504F8"/>
    <w:rsid w:val="00060E13"/>
    <w:rsid w:val="00067DFE"/>
    <w:rsid w:val="00082442"/>
    <w:rsid w:val="0008575D"/>
    <w:rsid w:val="000957F2"/>
    <w:rsid w:val="000957FF"/>
    <w:rsid w:val="0009621E"/>
    <w:rsid w:val="000A2FD5"/>
    <w:rsid w:val="000A47B0"/>
    <w:rsid w:val="000B7A92"/>
    <w:rsid w:val="000C565C"/>
    <w:rsid w:val="000D7749"/>
    <w:rsid w:val="000F6118"/>
    <w:rsid w:val="0010168B"/>
    <w:rsid w:val="00114BB0"/>
    <w:rsid w:val="00127693"/>
    <w:rsid w:val="00127D5E"/>
    <w:rsid w:val="00133915"/>
    <w:rsid w:val="001346FB"/>
    <w:rsid w:val="00144650"/>
    <w:rsid w:val="00147BD4"/>
    <w:rsid w:val="00157B48"/>
    <w:rsid w:val="00162109"/>
    <w:rsid w:val="00175854"/>
    <w:rsid w:val="00190713"/>
    <w:rsid w:val="00190B71"/>
    <w:rsid w:val="00191382"/>
    <w:rsid w:val="001925C4"/>
    <w:rsid w:val="001A0F76"/>
    <w:rsid w:val="001A3E75"/>
    <w:rsid w:val="001B187C"/>
    <w:rsid w:val="001D08CC"/>
    <w:rsid w:val="001D5F24"/>
    <w:rsid w:val="001E0BB3"/>
    <w:rsid w:val="001F6060"/>
    <w:rsid w:val="00204A6F"/>
    <w:rsid w:val="00205CA8"/>
    <w:rsid w:val="00207B98"/>
    <w:rsid w:val="002212BF"/>
    <w:rsid w:val="00225A94"/>
    <w:rsid w:val="00231A6E"/>
    <w:rsid w:val="0024635B"/>
    <w:rsid w:val="00254FFF"/>
    <w:rsid w:val="002570DD"/>
    <w:rsid w:val="00264DE5"/>
    <w:rsid w:val="0027077F"/>
    <w:rsid w:val="00275319"/>
    <w:rsid w:val="002778EE"/>
    <w:rsid w:val="00292A79"/>
    <w:rsid w:val="002939BB"/>
    <w:rsid w:val="00293C84"/>
    <w:rsid w:val="00297696"/>
    <w:rsid w:val="002A3F59"/>
    <w:rsid w:val="002A782E"/>
    <w:rsid w:val="002B5B80"/>
    <w:rsid w:val="002C113F"/>
    <w:rsid w:val="002D5155"/>
    <w:rsid w:val="002E0F9F"/>
    <w:rsid w:val="002F6F4F"/>
    <w:rsid w:val="0031070E"/>
    <w:rsid w:val="003110F9"/>
    <w:rsid w:val="00314637"/>
    <w:rsid w:val="00340BAF"/>
    <w:rsid w:val="003431AC"/>
    <w:rsid w:val="003604C6"/>
    <w:rsid w:val="00362191"/>
    <w:rsid w:val="00382B12"/>
    <w:rsid w:val="00383588"/>
    <w:rsid w:val="003A04A3"/>
    <w:rsid w:val="003A132B"/>
    <w:rsid w:val="003C2297"/>
    <w:rsid w:val="003C4010"/>
    <w:rsid w:val="003C5B2E"/>
    <w:rsid w:val="003C6747"/>
    <w:rsid w:val="003D59CC"/>
    <w:rsid w:val="003D79F9"/>
    <w:rsid w:val="003E0477"/>
    <w:rsid w:val="003E04D0"/>
    <w:rsid w:val="003E07ED"/>
    <w:rsid w:val="003E638C"/>
    <w:rsid w:val="003E7111"/>
    <w:rsid w:val="003F1B50"/>
    <w:rsid w:val="003F664C"/>
    <w:rsid w:val="004070D8"/>
    <w:rsid w:val="00413353"/>
    <w:rsid w:val="0041670F"/>
    <w:rsid w:val="0042458D"/>
    <w:rsid w:val="00430661"/>
    <w:rsid w:val="0043146C"/>
    <w:rsid w:val="004355E6"/>
    <w:rsid w:val="00443628"/>
    <w:rsid w:val="004460CA"/>
    <w:rsid w:val="00446ECA"/>
    <w:rsid w:val="00450AB7"/>
    <w:rsid w:val="00453DB4"/>
    <w:rsid w:val="004617EF"/>
    <w:rsid w:val="0046307F"/>
    <w:rsid w:val="00473230"/>
    <w:rsid w:val="00487007"/>
    <w:rsid w:val="004913C0"/>
    <w:rsid w:val="004A3BD7"/>
    <w:rsid w:val="004A7A27"/>
    <w:rsid w:val="004B444C"/>
    <w:rsid w:val="004B6B19"/>
    <w:rsid w:val="004D20E4"/>
    <w:rsid w:val="004D73DC"/>
    <w:rsid w:val="004F60BD"/>
    <w:rsid w:val="00522430"/>
    <w:rsid w:val="005249C0"/>
    <w:rsid w:val="00531FAB"/>
    <w:rsid w:val="00533E45"/>
    <w:rsid w:val="005343B7"/>
    <w:rsid w:val="005427B3"/>
    <w:rsid w:val="005438C3"/>
    <w:rsid w:val="00545D2A"/>
    <w:rsid w:val="0055037A"/>
    <w:rsid w:val="0055606E"/>
    <w:rsid w:val="00566D41"/>
    <w:rsid w:val="005713EF"/>
    <w:rsid w:val="00574394"/>
    <w:rsid w:val="0057598F"/>
    <w:rsid w:val="00585C8A"/>
    <w:rsid w:val="00585E66"/>
    <w:rsid w:val="00591992"/>
    <w:rsid w:val="00592F46"/>
    <w:rsid w:val="00593C5D"/>
    <w:rsid w:val="005A03AD"/>
    <w:rsid w:val="005A0D70"/>
    <w:rsid w:val="005A35DD"/>
    <w:rsid w:val="005B0330"/>
    <w:rsid w:val="005B17E6"/>
    <w:rsid w:val="005B597A"/>
    <w:rsid w:val="005C7BE4"/>
    <w:rsid w:val="005D2089"/>
    <w:rsid w:val="005D56CA"/>
    <w:rsid w:val="005D7BE0"/>
    <w:rsid w:val="005E0BB4"/>
    <w:rsid w:val="005E0DDA"/>
    <w:rsid w:val="005E65DD"/>
    <w:rsid w:val="005F3025"/>
    <w:rsid w:val="005F416F"/>
    <w:rsid w:val="005F43F4"/>
    <w:rsid w:val="00605BE6"/>
    <w:rsid w:val="00611506"/>
    <w:rsid w:val="00616D8A"/>
    <w:rsid w:val="00632091"/>
    <w:rsid w:val="00645B2A"/>
    <w:rsid w:val="00655F53"/>
    <w:rsid w:val="00661A9F"/>
    <w:rsid w:val="00675016"/>
    <w:rsid w:val="006760E1"/>
    <w:rsid w:val="00681CE5"/>
    <w:rsid w:val="00682746"/>
    <w:rsid w:val="00683195"/>
    <w:rsid w:val="00683262"/>
    <w:rsid w:val="0068536A"/>
    <w:rsid w:val="006860EA"/>
    <w:rsid w:val="0069049A"/>
    <w:rsid w:val="006E4796"/>
    <w:rsid w:val="006E4F74"/>
    <w:rsid w:val="007015B8"/>
    <w:rsid w:val="00713D32"/>
    <w:rsid w:val="00713EE7"/>
    <w:rsid w:val="007436EB"/>
    <w:rsid w:val="00744BD1"/>
    <w:rsid w:val="00746108"/>
    <w:rsid w:val="00746DB1"/>
    <w:rsid w:val="0075106C"/>
    <w:rsid w:val="007524EA"/>
    <w:rsid w:val="00776CF9"/>
    <w:rsid w:val="00777C2D"/>
    <w:rsid w:val="00780624"/>
    <w:rsid w:val="00790CA7"/>
    <w:rsid w:val="00794297"/>
    <w:rsid w:val="00795C18"/>
    <w:rsid w:val="007B07F3"/>
    <w:rsid w:val="007C4CE3"/>
    <w:rsid w:val="007C7FD5"/>
    <w:rsid w:val="007D6356"/>
    <w:rsid w:val="007D6998"/>
    <w:rsid w:val="007E6934"/>
    <w:rsid w:val="007F3F51"/>
    <w:rsid w:val="007F71D9"/>
    <w:rsid w:val="0080699C"/>
    <w:rsid w:val="00807F9C"/>
    <w:rsid w:val="008155FA"/>
    <w:rsid w:val="00842F2D"/>
    <w:rsid w:val="00844681"/>
    <w:rsid w:val="00845AD7"/>
    <w:rsid w:val="00864434"/>
    <w:rsid w:val="00867C95"/>
    <w:rsid w:val="008838FC"/>
    <w:rsid w:val="008946B3"/>
    <w:rsid w:val="008A3E74"/>
    <w:rsid w:val="008C387B"/>
    <w:rsid w:val="008C6DFC"/>
    <w:rsid w:val="008D114D"/>
    <w:rsid w:val="008D1679"/>
    <w:rsid w:val="008D1CDD"/>
    <w:rsid w:val="008D5A87"/>
    <w:rsid w:val="008F17DA"/>
    <w:rsid w:val="008F47A0"/>
    <w:rsid w:val="008F518A"/>
    <w:rsid w:val="008F65EC"/>
    <w:rsid w:val="009030C9"/>
    <w:rsid w:val="0091371B"/>
    <w:rsid w:val="00932860"/>
    <w:rsid w:val="009344DF"/>
    <w:rsid w:val="00934B83"/>
    <w:rsid w:val="00941DB7"/>
    <w:rsid w:val="00960901"/>
    <w:rsid w:val="00973513"/>
    <w:rsid w:val="00977EA3"/>
    <w:rsid w:val="009852A7"/>
    <w:rsid w:val="009912CA"/>
    <w:rsid w:val="00995832"/>
    <w:rsid w:val="009A2D2E"/>
    <w:rsid w:val="009B6556"/>
    <w:rsid w:val="009D2A75"/>
    <w:rsid w:val="009E307C"/>
    <w:rsid w:val="009E3402"/>
    <w:rsid w:val="009F7299"/>
    <w:rsid w:val="00A06715"/>
    <w:rsid w:val="00A1152D"/>
    <w:rsid w:val="00A20304"/>
    <w:rsid w:val="00A23230"/>
    <w:rsid w:val="00A248D7"/>
    <w:rsid w:val="00A34ECB"/>
    <w:rsid w:val="00A83A41"/>
    <w:rsid w:val="00AB1953"/>
    <w:rsid w:val="00AB1BCF"/>
    <w:rsid w:val="00AC11C7"/>
    <w:rsid w:val="00AC3622"/>
    <w:rsid w:val="00AD2611"/>
    <w:rsid w:val="00AF0447"/>
    <w:rsid w:val="00AF0FF2"/>
    <w:rsid w:val="00AF25A7"/>
    <w:rsid w:val="00AF6F4F"/>
    <w:rsid w:val="00AF77E7"/>
    <w:rsid w:val="00B00946"/>
    <w:rsid w:val="00B02D1A"/>
    <w:rsid w:val="00B06493"/>
    <w:rsid w:val="00B107CD"/>
    <w:rsid w:val="00B15DAA"/>
    <w:rsid w:val="00B20F63"/>
    <w:rsid w:val="00B22DA1"/>
    <w:rsid w:val="00B24294"/>
    <w:rsid w:val="00B26A9C"/>
    <w:rsid w:val="00B314D3"/>
    <w:rsid w:val="00B3210B"/>
    <w:rsid w:val="00B32437"/>
    <w:rsid w:val="00B40756"/>
    <w:rsid w:val="00B579AA"/>
    <w:rsid w:val="00B57B75"/>
    <w:rsid w:val="00B877BB"/>
    <w:rsid w:val="00B96FB8"/>
    <w:rsid w:val="00B97E22"/>
    <w:rsid w:val="00BA468B"/>
    <w:rsid w:val="00BA7859"/>
    <w:rsid w:val="00BB2461"/>
    <w:rsid w:val="00BB3446"/>
    <w:rsid w:val="00BB5A48"/>
    <w:rsid w:val="00BC45B4"/>
    <w:rsid w:val="00BC53D8"/>
    <w:rsid w:val="00BE1C27"/>
    <w:rsid w:val="00BE785A"/>
    <w:rsid w:val="00BF783C"/>
    <w:rsid w:val="00C063BD"/>
    <w:rsid w:val="00C17395"/>
    <w:rsid w:val="00C22D87"/>
    <w:rsid w:val="00C44BA8"/>
    <w:rsid w:val="00C44D7A"/>
    <w:rsid w:val="00C516E8"/>
    <w:rsid w:val="00C64F7A"/>
    <w:rsid w:val="00C70A9D"/>
    <w:rsid w:val="00C727A8"/>
    <w:rsid w:val="00C74E3D"/>
    <w:rsid w:val="00CA27CB"/>
    <w:rsid w:val="00CA756C"/>
    <w:rsid w:val="00CB22E9"/>
    <w:rsid w:val="00CC04C0"/>
    <w:rsid w:val="00CE0225"/>
    <w:rsid w:val="00CE42E6"/>
    <w:rsid w:val="00CF2125"/>
    <w:rsid w:val="00CF4DFE"/>
    <w:rsid w:val="00D158F8"/>
    <w:rsid w:val="00D240C2"/>
    <w:rsid w:val="00D26032"/>
    <w:rsid w:val="00D3424C"/>
    <w:rsid w:val="00D406DA"/>
    <w:rsid w:val="00D41D7F"/>
    <w:rsid w:val="00D4597C"/>
    <w:rsid w:val="00D45DC3"/>
    <w:rsid w:val="00D52AE6"/>
    <w:rsid w:val="00D65348"/>
    <w:rsid w:val="00D71374"/>
    <w:rsid w:val="00D742BD"/>
    <w:rsid w:val="00D76901"/>
    <w:rsid w:val="00D80950"/>
    <w:rsid w:val="00D873D9"/>
    <w:rsid w:val="00D910A4"/>
    <w:rsid w:val="00D92672"/>
    <w:rsid w:val="00DA0943"/>
    <w:rsid w:val="00DC1D53"/>
    <w:rsid w:val="00DC467B"/>
    <w:rsid w:val="00DC650D"/>
    <w:rsid w:val="00DF762C"/>
    <w:rsid w:val="00E11C6C"/>
    <w:rsid w:val="00E213BA"/>
    <w:rsid w:val="00E2704A"/>
    <w:rsid w:val="00E35D0E"/>
    <w:rsid w:val="00E4362A"/>
    <w:rsid w:val="00E518F9"/>
    <w:rsid w:val="00E61B13"/>
    <w:rsid w:val="00E6277F"/>
    <w:rsid w:val="00E67896"/>
    <w:rsid w:val="00E72EF9"/>
    <w:rsid w:val="00E75BC2"/>
    <w:rsid w:val="00E77543"/>
    <w:rsid w:val="00E77CE0"/>
    <w:rsid w:val="00E86EDA"/>
    <w:rsid w:val="00E87914"/>
    <w:rsid w:val="00EA0F45"/>
    <w:rsid w:val="00EA776B"/>
    <w:rsid w:val="00EB454B"/>
    <w:rsid w:val="00EC27DF"/>
    <w:rsid w:val="00ED26B6"/>
    <w:rsid w:val="00ED2EDC"/>
    <w:rsid w:val="00EE049C"/>
    <w:rsid w:val="00EE26D0"/>
    <w:rsid w:val="00EE3630"/>
    <w:rsid w:val="00EE3B54"/>
    <w:rsid w:val="00EE442E"/>
    <w:rsid w:val="00EE4CA6"/>
    <w:rsid w:val="00EF09AE"/>
    <w:rsid w:val="00F037EC"/>
    <w:rsid w:val="00F065F7"/>
    <w:rsid w:val="00F34D8D"/>
    <w:rsid w:val="00F43CA5"/>
    <w:rsid w:val="00F43D2C"/>
    <w:rsid w:val="00F621D6"/>
    <w:rsid w:val="00F6536C"/>
    <w:rsid w:val="00F71B7D"/>
    <w:rsid w:val="00F823B0"/>
    <w:rsid w:val="00F914F6"/>
    <w:rsid w:val="00F934DE"/>
    <w:rsid w:val="00FB728D"/>
    <w:rsid w:val="00FC2296"/>
    <w:rsid w:val="00FE410E"/>
    <w:rsid w:val="00FE69FA"/>
    <w:rsid w:val="00FF1CC3"/>
    <w:rsid w:val="00FF7D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53A20DE"/>
  <w15:chartTrackingRefBased/>
  <w15:docId w15:val="{405BF2E5-FD3C-0742-96AE-A13CEC29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87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00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8700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8700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8700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8700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8700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8700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8700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8700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87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00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87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00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87007"/>
    <w:pPr>
      <w:spacing w:before="160"/>
      <w:jc w:val="center"/>
    </w:pPr>
    <w:rPr>
      <w:i/>
      <w:iCs/>
      <w:color w:val="404040" w:themeColor="text1" w:themeTint="BF"/>
    </w:rPr>
  </w:style>
  <w:style w:type="character" w:customStyle="1" w:styleId="QuoteChar">
    <w:name w:val="Quote Char"/>
    <w:basedOn w:val="DefaultParagraphFont"/>
    <w:link w:val="Quote"/>
    <w:uiPriority w:val="29"/>
    <w:rsid w:val="00487007"/>
    <w:rPr>
      <w:i/>
      <w:iCs/>
      <w:color w:val="404040" w:themeColor="text1" w:themeTint="BF"/>
      <w:lang w:val="en-GB"/>
    </w:rPr>
  </w:style>
  <w:style w:type="paragraph" w:styleId="ListParagraph">
    <w:name w:val="List Paragraph"/>
    <w:basedOn w:val="Normal"/>
    <w:uiPriority w:val="34"/>
    <w:qFormat/>
    <w:rsid w:val="00487007"/>
    <w:pPr>
      <w:ind w:left="720"/>
      <w:contextualSpacing/>
    </w:pPr>
  </w:style>
  <w:style w:type="character" w:styleId="IntenseEmphasis">
    <w:name w:val="Intense Emphasis"/>
    <w:basedOn w:val="DefaultParagraphFont"/>
    <w:uiPriority w:val="21"/>
    <w:qFormat/>
    <w:rsid w:val="00487007"/>
    <w:rPr>
      <w:i/>
      <w:iCs/>
      <w:color w:val="0F4761" w:themeColor="accent1" w:themeShade="BF"/>
    </w:rPr>
  </w:style>
  <w:style w:type="paragraph" w:styleId="IntenseQuote">
    <w:name w:val="Intense Quote"/>
    <w:basedOn w:val="Normal"/>
    <w:next w:val="Normal"/>
    <w:link w:val="IntenseQuoteChar"/>
    <w:uiPriority w:val="30"/>
    <w:qFormat/>
    <w:rsid w:val="00487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007"/>
    <w:rPr>
      <w:i/>
      <w:iCs/>
      <w:color w:val="0F4761" w:themeColor="accent1" w:themeShade="BF"/>
      <w:lang w:val="en-GB"/>
    </w:rPr>
  </w:style>
  <w:style w:type="character" w:styleId="IntenseReference">
    <w:name w:val="Intense Reference"/>
    <w:basedOn w:val="DefaultParagraphFont"/>
    <w:uiPriority w:val="32"/>
    <w:qFormat/>
    <w:rsid w:val="00487007"/>
    <w:rPr>
      <w:b/>
      <w:bCs/>
      <w:smallCaps/>
      <w:color w:val="0F4761" w:themeColor="accent1" w:themeShade="BF"/>
      <w:spacing w:val="5"/>
    </w:rPr>
  </w:style>
  <w:style w:type="paragraph" w:styleId="FootnoteText">
    <w:name w:val="footnote text"/>
    <w:basedOn w:val="Normal"/>
    <w:link w:val="FootnoteTextChar"/>
    <w:uiPriority w:val="99"/>
    <w:semiHidden/>
    <w:unhideWhenUsed/>
    <w:rsid w:val="00BC5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3D8"/>
    <w:rPr>
      <w:sz w:val="20"/>
      <w:szCs w:val="20"/>
      <w:lang w:val="en-GB"/>
    </w:rPr>
  </w:style>
  <w:style w:type="character" w:styleId="FootnoteReference">
    <w:name w:val="footnote reference"/>
    <w:basedOn w:val="DefaultParagraphFont"/>
    <w:uiPriority w:val="99"/>
    <w:semiHidden/>
    <w:unhideWhenUsed/>
    <w:rsid w:val="00BC53D8"/>
    <w:rPr>
      <w:vertAlign w:val="superscript"/>
    </w:rPr>
  </w:style>
  <w:style w:type="paragraph" w:styleId="NormalWeb">
    <w:name w:val="Normal (Web)"/>
    <w:basedOn w:val="Normal"/>
    <w:uiPriority w:val="99"/>
    <w:semiHidden/>
    <w:unhideWhenUsed/>
    <w:rsid w:val="00190713"/>
    <w:pPr>
      <w:spacing w:before="100" w:beforeAutospacing="1" w:after="100" w:afterAutospacing="1" w:line="240" w:lineRule="auto"/>
    </w:pPr>
    <w:rPr>
      <w:rFonts w:ascii="Times New Roman" w:eastAsia="Times New Roman" w:hAnsi="Times New Roman" w:cs="Times New Roman"/>
      <w:kern w:val="0"/>
      <w:lang w:val="en-IE" w:eastAsia="en-GB"/>
      <w14:ligatures w14:val="none"/>
    </w:rPr>
  </w:style>
  <w:style w:type="character" w:customStyle="1" w:styleId="apple-converted-space">
    <w:name w:val="apple-converted-space"/>
    <w:basedOn w:val="DefaultParagraphFont"/>
    <w:rsid w:val="00190713"/>
  </w:style>
  <w:style w:type="character" w:styleId="Emphasis">
    <w:name w:val="Emphasis"/>
    <w:basedOn w:val="DefaultParagraphFont"/>
    <w:uiPriority w:val="20"/>
    <w:qFormat/>
    <w:rsid w:val="001907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17:00:49.641"/>
    </inkml:context>
    <inkml:brush xml:id="br0">
      <inkml:brushProperty name="width" value="0.06015" units="cm"/>
      <inkml:brushProperty name="height" value="0.06015" units="cm"/>
    </inkml:brush>
  </inkml:definitions>
  <inkml:trace contextRef="#ctx0" brushRef="#br0">93 1032 8036,'-13'0'0,"-1"0"0,1 0-768,0 0 1,4 0 1104,0 0 1,5 0 2170,-5 0-1911,6 0 0,-3 2 0,6 2 0,0 5-181,0 3 0,0 7 1,0 4-1,2 5-138,2 3 0,-2 6 0,3-2 1,0 2-54,-1-2 1,7-4 0,-3-9 0,6-6 43,3-5 0,4-10 1,8-16-1,6-17-70,10-16 0,7-23 0,-21 29 0,0-1 0,3-3 0,1-1-139,1-1 0,0-1 0,5-2 0,1-1 0,-2 2 1,0-1-1,2-1 0,0 1-116,1 0 0,0 1 1,-3 2-1,0 3 0,-4 6 1,-3 3-1,23-20-63,-13 15 1,-11 10 0,-10 8 0,-6 2 64,-5 2 0,-4 1 1,-4 5-1,1 0-69,-1 0 0,-1-1 0,-1 1 1,4 0-923,4 0 0,2-1 0,3 1 1045,-1 0 0,6 0 0,1 0 0</inkml:trace>
  <inkml:trace contextRef="#ctx0" brushRef="#br0" timeOffset="748">1192 1810 7431,'-6'-7'-1119,"4"-5"1145,-2 3 0,3 2-26,1-2 406,0 0 768,0-4 373,0 5-785,0 3 1,4 15-314,0 3 1,1 8 0,-4-4 0,4-1 21,3-1 0,4-6 0,1-2 0,2-1 83,3-3 1,13-10 0,11-11-1,8-14-384,9-14 0,12-10 0,-31 21 0,0-2 0,5-1 0,0-2-142,3-1 1,0 0-1,0 0 1,1 0-1,-4 3 1,-1 1-1,-1 2 1,-2 1-156,34-29 1,-19 13 0,-13 14-593,-14 13 711,-14 13 1,-11 4 0,-7 7-1028,-1 4 1,-1-3 177,5 7 1,2-4 856,2 3 0,4-5 0,5 3 0</inkml:trace>
  <inkml:trace contextRef="#ctx0" brushRef="#br0" timeOffset="1266">2395 2633 7868,'-14'0'1273,"1"0"0,0 0-364,0 0 0,5 6 0,4 3-408,3 3 0,5-4 0,2 1 1,3 0-208,5-2 1,1-1 0,7-6 0,3 0 212,4 0 1,5-7 0,6-6 0,1-8-166,3-4 0,3-7 0,6-5 0,0-6-339,0-5 0,0-2 1,0 1-1,-2 5-112,-2 3 0,-1 9 1,-10 5-1,-7 8-369,-6 5 0,-13 2 1,0 2-1,-3 1-334,-2-2 0,-3 4 0,4-2 812,-2-1 0,4-8 0,-3-2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9T17:00:59.138"/>
    </inkml:context>
    <inkml:brush xml:id="br0">
      <inkml:brushProperty name="width" value="0.06015" units="cm"/>
      <inkml:brushProperty name="height" value="0.06015" units="cm"/>
    </inkml:brush>
  </inkml:definitions>
  <inkml:trace contextRef="#ctx0" brushRef="#br0">649 839 8079,'0'-13'1057,"4"0"698,0 0-1385,1 5 0,-5 4 1,0 8-1,0 6-74,0 7 0,-5 3 0,0 7 0,-3-1-62,-2 1 1,-6 3 0,-2 3 0,2 1-209,1 2 1,2-2 0,0 0 0,1-2-313,3-2 1,-1 2 0,4-1-1,0-3-642,0-5 0,2 1 0,4-6-98,0-2 1,1-7-1,2-7 1026,2-4 0,5-12 0,-3-6 0</inkml:trace>
  <inkml:trace contextRef="#ctx0" brushRef="#br0" timeOffset="467">27 984 8111,'-12'-13'273,"3"-1"0,3 5 1,6 1-1,2-3 9,2 0 1,5-9-1,10-2 1,6-3 81,5-1 1,8-2-1,1-3 1,9-6-162,3-5 1,9-4-1,6-2 1,8 4-130,4 3 0,7 2 0,2 4 1,-1 6-139,-2 5 1,-7 5-1,-2 7 1,1 3-109,2 5 0,-10 3 0,-8 1 1,-9 0 30,-7 0 1,-4 1 0,-6 3 0,-8 4 205,-6-1 1,-7 5 0,-4-3 0,-5 2 309,-3 3 0,-4 3 0,-4 2 0,-8 1-25,-4-1 1,-4 4-1,-7-1 1,-2 3-21,-2 2 0,-1 1 0,-6 1 1,-3 2-431,-5-2 0,-2 1 1,-4-1-1,0 0-319,-3-4 0,1 2 0,3-5 0,-2 1-306,-2-1 0,2-2 1,6-9-1,3 0-167,2-3 1,-4 1 0,7 3 0,4-2 891,5-1 0,5 0 0,2 4 0</inkml:trace>
  <inkml:trace contextRef="#ctx0" brushRef="#br0" timeOffset="2733">1031 1025 8028,'6'8'-46,"-4"-2"394,9-6 1,-3 0 205,5 0 0,-4-2-26,0-2 1,-6 1 646,1-6-895,-3 0 0,-6-3 0,-6 4-127,-5 3 0,1 4 0,-4 2 1,2 2-180,-1 2 0,-6 5 0,2 0 1,-1 5-11,1 2 0,-3 7 0,1-2 0,-2 3 53,-1 2 0,-2-1 0,8 0 0,1 1 32,2-1 1,5-1 0,4-3-108,5-4 0,5-9 0,7-5-46,5-2 0,9-8 1,0-4-1,3-7-33,1-5 1,5-7 0,2-2 0,-1 2-88,0 1 0,5 1 0,-3 2 0,1 2 125,0 1 0,-7 6 0,-1-1 0,-8 7 357,-4 6 0,-4 4-7,-2 4 1,-9 5-1,-10 7 1,-5 3 2,-2 2 0,-1-4 0,5 4 0,-1 0-19,1-1 0,4-4 0,2 3-165,1 1 0,2-6 1,5 2-1,5-4-697,7-3 1,2-6 0,7 1 0,2-2 66,1-2 1,7-6-1,3-1 1,2-2 147,-2 0 1,3 0-1,-1-6 1,4-1 189,3-1 0,-1-1 0,-5 3 0,0-1 94,4-2 1,0-4-1,-4 5 1,-2 1 222,-5 1 1,-5 2 0,-4-1 0,-6 1 342,-5 0 1,-6 4 0,-6 2-28,-3 1 0,-4 2 0,-6 4 0,-4 0-127,-4 0 1,1 1 0,-1 2 0,-3 3-115,-4 1 1,1-2 0,-3 3 0,3 3-164,2 0 0,-1-2 1,1 0-1,-1 1-53,1 2 1,-1 6 0,1 1 0,-1 0 39,1 0 1,0 5 0,1-2 0,3 3 4,4 1 0,3-4 0,3-1 0,4-2-94,3-3 0,5-6 0,6-2-73,7-2 1,2-4-1,7-6 1,2-5-91,1-3 1,2-2 0,3-2-1,1-3 125,-2-2 0,-1 3 0,0-4 0,1-1 75,2-2 1,5-2 0,-4-1 0,0-1 132,1-2 1,-1 0-1,-3 5 1,1-2 47,-5-3 0,1 2 1,-4-7-1,2 0-6,-2-3 1,-3 4-1,-6 1 1,0 2 26,1 2 1,-3 4 0,-2 4 0,-3 4 237,0 4 0,-3 6-73,6 4 1,-6 4-256,1 4 1,-4 4-1,-3 6 1,-3 3 28,-1 0 0,-2 7 0,-4-2 0,1 3 6,3 1 1,-3 1 0,2 1 0,-5 1 13,-2 2 1,-1 0 0,5-5 0,-2 2 24,-2 3 0,2-3 0,-4 4 0,1-1 0,1 0 1,-1 4-1,3-2 1,0-1-53,2 0 0,-3 4 1,9-6-1,-1-2-239,4-4 0,3-1 1,1-5-182,0-2 0,5-7 0,4-6 0,4-6 135,5-6 0,-2-4 0,6-5 0,0-4-68,-1-3 0,4-3 1,-3-1-1,3-3-52,1-2 0,1 0 0,-2-3 0,-2 3 189,-1 2 0,-1 1 0,1 6 0,-6 3 673,-6 5-232,2 2 1,-16 9 0,-1 6 0,-6 7 121,-7 5 0,3 6 0,-2-1 0,2 0 276,2-3 1,4-1-716,0 1 0,8-3 0,1-2-180,7-4 0,9-5 0,5-5 1,2-4-22,5-2 1,7-3 0,1 1 0,1 0-30,-2 0 1,-3 1-1,-5 3 1,-2 5 255,-3 2 1,-9 4 0,-10 4 457,-6 7 1,-6 6-1,-9 7 1,-4 2 47,-3 3 1,3-3 0,2 3-1,-1-3-206,1-2 0,5 4 1,0-2-1,6-5-340,3-2 1,2-4 0,4-3-1,0-1-422,0 0 0,6-1 0,3-3 0,3-5-254,1-2 0,4 2 1,2 0-1,2-1-72,3-1 0,-4-7 1,2 0-1,2-4 243,1-6 0,1 2 0,-1-6 0,-1 1 535,-2 0 0,-2-4 0,2 3 0,-3 0 0,1 0 0,-6-3 0,4 3 0,-3 0 0,-2 0 0,0-3 0,-1 4 0,-2 0 0,-1-1 0,0 5 0,4-3 0,-1 6-76,-3 2 0,1 4 0,-4-3 0,1-1 132,3 1 0,-2 3 0,-1 3 413,-1-2-111,-2 2-234,-4-4 1,-1 6-153,-4 0 1,3 0 163,-7 0 0,4 2 37,-3 2 0,3-2 1,-2 4-1,-1-1 278,1 4 0,0 0 0,-4 3 0,3 4 122,-3 3 0,-5 3 0,-2 6 0,2 1-125,2 2 1,-4 2 0,2-4-1,3 0-221,2-4 0,8 0 0,-1-7-355,2-2 1,10-10-1,5-9 1,8-10-357,4-6 1,1-8 0,1-3 0,0 0-129,4 2 0,-4 2 0,1 1 0,-6 3 257,-3 4 0,-1 5 0,-5 4 517,0 5 0,-6 4 0,-4 5 0,-4 7 154,-4 4 0,-3 2 0,3-5 0,2 1 388,2-1 0,1-4 1,1-2-705,4-1 0,3-2 1,9-5-1,2-4-573,1-4 0,2-2 0,5-4 0,-1-1 98,1-2 0,-1 1 1,1 3-1,-1 1 163,1 0 1,-7 6 0,-2 2 538,-4 4 1,-2 2 0,-3 4 403,-5 3 0,-2 4 1,-2 1-1,0 1-77,0-1 0,0 2 1,0 1-1,0 1-431,0-1 1,0-1 0,0-2-992,0 1 0,1-6-2105,4 1 2973,-4-6 0,11 3 0,-5-6 0</inkml:trace>
  <inkml:trace contextRef="#ctx0" brushRef="#br0" timeOffset="2884">3189 665 7997,'-14'5'-667,"1"-1"1,4 5 666,1-5 0,-1 12 0,-5-1 0</inkml:trace>
  <inkml:trace contextRef="#ctx0" brushRef="#br0" timeOffset="3415">3506 945 7947,'-15'0'402,"-2"0"1,6 2-1,-2 0 1,2 4 7,-1 2 0,-1-4 0,-1 5 0,1 1-111,0 2 1,0 1-1,1 0 1,2 1-83,1-1 1,6 5 0,-2-1-144,4-1 0,1-1 0,1-3-156,4-3 1,-2-2 0,6-4-1,1 1-204,2-1 0,1-1 0,0-2 0,0 0 40,1 0 0,-1 0 0,-1-2 1,-2-1 231,-1-1 0,-1 0 1,6 5 87,-1 3 0,-1 4 0,-4 5 0,-2 2 188,0 2 1,-4 5-1,2 8 1,-2 4 22,-2 4 1,0-1 0,-2 7-1,-2-2 50,-5 2 0,-4-3 1,-5 4-1,-4-4 38,-3-2 0,-7 3 0,-4 0 1,-3 4-13,-5 1 0,-3-5 0,-6 3 1,-2-4-268,-2-2 1,3-6 0,-4-7 0,4-7-111,1-4 0,1-6 0,4-2 0,5-1-112,7-3 0,8-6 0,7-3 1,3-3-1219,7-5 0,3-5 0,10-8 0,4-1 271,7-3 1,12-4 0,10-9 0,3-3 1074,2 0 0,6-10 0,1 2 0</inkml:trace>
  <inkml:trace contextRef="#ctx0" brushRef="#br0" timeOffset="4067">3731 1051 7822,'-13'7'1408,"5"-1"0,3-7-1191,5-4 1,0 2 144,0-6 0,0 8-191,0 1 0,-6 6 0,-3 7 0,-3 2-50,-1 2 1,0 4 0,-2 6-1,-1-1-41,-2 0 0,1 1 0,3-2 0,3-2-116,2-1 1,-2-5 0,8-1-165,5-6 0,4-4 1,9-8-1,2-3-26,5-9 0,2 0 0,-1-8 1,-1-3-4,2-5 1,-1 4-1,1-2 1,-4 4 145,0 1 0,2 2 1,-5 1-1,-1 1 119,-1 2 1,-2 9 0,1 3 43,-1 4 0,-6 12 1,-2 7-1,-4 7 233,-1 6 0,-6 4 0,-3 8 0,-2 2 127,-3 2 0,0 2 0,-4 4 1,-4 1-74,-3 4 1,-3-3-1,-1 7 1,-4 1-40,-1 2 1,-1 7-1,-4 0 1,-1-4-196,0-11 1,2-10-1,1-12 1,2-4-295,-2-3 1,9-7 0,3-5-1,5-4-568,3-4 0,3-5 1,2 0 147,3-6 1,3-4-1,6-8 1,3-2-168,6-5 0,1-3 0,12-3 0,3-5 170,5-6 1,4-7 0,5-8-1,1-2 578,0-1 0,-7-7 0,12 10 0,-4-5 0</inkml:trace>
  <inkml:trace contextRef="#ctx0" brushRef="#br0" timeOffset="4566">3956 1211 7822,'9'-15'-52,"0"-1"1,-1-2-93,0 2 0,3 1 1,-2 2 356,3 0 1,-3 5-57,0 4 1,-2 4-21,2 4 0,-3 4 0,-6 5 1,0 0 20,0 1 1,0-1 0,0 1 0,0 3-70,0 0 1,0 1 0,0-5-1,0 0 55,0 1 0,0-1-114,0 0 0,1-1 0,4-3-22,3-5 1,6-13 0,2-6 0,3-5-63,2-8 0,1-4 0,4-8 0,1 0 10,-1 1 1,0-7-1,2-2 1,3-7 21,4-7 1,-2-5-1,-1-16 1,1-3 53,2-7 0,-1 2 1,1 6-1,0 4 41,-1 7 1,-6 11 0,-8 9 0,0 8 931,-4 11-695,-7 17 0,-4 14 1,-5 17-1,-1 9-36,-3 8 1,-8 11 0,-6 10 0,1 8 75,-3 6 0,0-8 0,-7 6 0,1-3-135,-1 2 1,1 4-1,-2 3 1,-1 2-60,-2-2 0,1-7 0,7-5 0,1-2-234,-2-3 0,5-9 0,2-5 0,3-2-327,6-3 0,-4-2 0,4 3 0,1-2-1303,3-2 1,-2-8 819,1-5 1,2-9-1,6-8 440,2-8 0,5-8 0,-3-3 0,2-1 448,0-4 0,-2-1 0,2-1 0,9-7 0,-3 0 0</inkml:trace>
  <inkml:trace contextRef="#ctx0" brushRef="#br0" timeOffset="4999">4485 956 8481,'-7'6'1139,"2"3"-744,4 3 1,-4 1-1,1 0 1,1 0-52,2 1 1,-4-1 0,1 0 0,-1 0-114,0 1 0,3-1-218,-2 0 0,4-7 0,4-6-297,5-7 0,4-5 0,3-1 0,2-2-133,-2-3 0,3 4 0,-1-4 0,-2 3 171,-1 2 1,-2 0-1,0 1 695,0 3 0,-4 3 137,0 6 0,-6 6 1,1 3-88,-2 3 0,-2 1 0,0 0-99,0 0 1,0 1-463,0-1 0,0 0 0,1-1-170,4-3 1,-4 2-1,4-2-389,-4 3 0,-1 3 0,2-1 0,0 1-415,3-3 0,-1-2 0,-2 2 425,2-3 0,-1-3 1,6-6 610,1 0 0,2-12 0,1-3 0</inkml:trace>
  <inkml:trace contextRef="#ctx0" brushRef="#br0" timeOffset="5166">4816 996 7822,'-19'0'948,"-2"0"-202,1 0 0,2 1 1,8 2-1,1 3-276,-1 2 1,-1-4 0,1 5 0,3 1-494,1 2 1,-3-3-1,4 0 1,3 1-548,0 2 0,2 1 1,0 0-150,0 0 1,2 1-1,2-3 1,5-2-515,3-5 0,-4-2 1233,1-2 0,6 6 0,5 1 0</inkml:trace>
  <inkml:trace contextRef="#ctx0" brushRef="#br0" timeOffset="5933">4935 1116 7822,'-12'6'161,"3"3"0,-2-2 0,3 2 0,-1 0 779,1-2 0,3 3-314,-4-5 0,2 2-247,-2-7 1,3 2 0,6-11 0,2-3-285,2-4 0,4 0 0,5-5 0,1 1-169,4-1 1,-2 5-1,5-2 1,-1 3-72,1 2 1,0-3 0,1 1 0,-3 4 84,0-1 1,-4 6-1,4 0 303,0 0 1,-6 6 8,0 0 0,-7 6 0,-12 7-125,-7 1 0,-2 3 0,-5 1 0,-1-1 31,1 3 1,3-6-1,0 5 1,2-1-130,2 0 0,0-1 0,1-3 1,3-1-165,5 0 1,2 0 0,5-1-6,6-3 1,1-3 0,12-6 0,3 0-170,5 0 1,2-2 0,3-2 0,-2-7-72,-1-5 0,-4 2 0,3-5 0,-5 1 137,-4 0 0,-3 1 1,-7 3 385,-3 1 1,-5 6 0,-10 2-3,-7 4 0,-2 2 1,-5 4-1,-1 4 288,1 2 0,4 3 0,-1-1 0,6 0-18,2 0 0,6 1 0,-2-1-311,4 0 0,8-4 0,7-2 0,6-1-48,5-3 0,7 3 1,5-2-1,4-1 49,3-1 1,5-2 0,-3 0 0,-1 0 110,1 0 1,-2-2-1,-6-1 1,-3-1 124,-4 1 1,-13 1-222,-5 2 1,-16 0 0,-4 0 0,-9 2-412,-5 2 1,0-2 0,-1 4 0,5-2-3159,2 0 363,2 7 3090,5-10 0,8 5 0,8-6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0BBB-82BB-ED4A-91F7-A2AED9A2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13</Pages>
  <Words>3056</Words>
  <Characters>17424</Characters>
  <Application>Microsoft Office Word</Application>
  <DocSecurity>0</DocSecurity>
  <Lines>145</Lines>
  <Paragraphs>40</Paragraphs>
  <ScaleCrop>false</ScaleCrop>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Padraig Gilmore (Student)</dc:creator>
  <cp:keywords/>
  <dc:description/>
  <cp:lastModifiedBy>Padraig Gilmore (Student)</cp:lastModifiedBy>
  <cp:revision>354</cp:revision>
  <dcterms:created xsi:type="dcterms:W3CDTF">2026-03-30T18:09:00Z</dcterms:created>
  <dcterms:modified xsi:type="dcterms:W3CDTF">2026-04-16T13:23:00Z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cdda03-1266-4352-b943-b1b211db87e2_Enabled">
    <vt:lpwstr>true</vt:lpwstr>
  </property>
  <property fmtid="{D5CDD505-2E9C-101B-9397-08002B2CF9AE}" pid="3" name="MSIP_Label_53cdda03-1266-4352-b943-b1b211db87e2_SetDate">
    <vt:lpwstr>2026-03-30T18:10:04Z</vt:lpwstr>
  </property>
  <property fmtid="{D5CDD505-2E9C-101B-9397-08002B2CF9AE}" pid="4" name="MSIP_Label_53cdda03-1266-4352-b943-b1b211db87e2_Method">
    <vt:lpwstr>Privileged</vt:lpwstr>
  </property>
  <property fmtid="{D5CDD505-2E9C-101B-9397-08002B2CF9AE}" pid="5" name="MSIP_Label_53cdda03-1266-4352-b943-b1b211db87e2_Name">
    <vt:lpwstr>defa4170-0d19-0005-0004-bc88714345d2</vt:lpwstr>
  </property>
  <property fmtid="{D5CDD505-2E9C-101B-9397-08002B2CF9AE}" pid="6" name="MSIP_Label_53cdda03-1266-4352-b943-b1b211db87e2_SiteId">
    <vt:lpwstr>da7d957b-1511-4a42-b2f5-78f847f8c87a</vt:lpwstr>
  </property>
  <property fmtid="{D5CDD505-2E9C-101B-9397-08002B2CF9AE}" pid="7" name="MSIP_Label_53cdda03-1266-4352-b943-b1b211db87e2_ActionId">
    <vt:lpwstr>63f314bf-3216-414f-866a-a8848d1604af</vt:lpwstr>
  </property>
  <property fmtid="{D5CDD505-2E9C-101B-9397-08002B2CF9AE}" pid="8" name="MSIP_Label_53cdda03-1266-4352-b943-b1b211db87e2_ContentBits">
    <vt:lpwstr>0</vt:lpwstr>
  </property>
  <property fmtid="{D5CDD505-2E9C-101B-9397-08002B2CF9AE}" pid="9" name="MSIP_Label_53cdda03-1266-4352-b943-b1b211db87e2_Tag">
    <vt:lpwstr>50, 0, 1, 1</vt:lpwstr>
  </property>
</Properties>
</file>