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ink/ink.xml" ContentType="application/inkml+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995A95" w:rsidR="00A57F82" w:rsidP="75520C79" w:rsidRDefault="6FF1E573" w14:paraId="155036F1" w14:textId="6D659BB4">
      <w:pPr>
        <w:pStyle w:val="Normal"/>
        <w:spacing w:before="100" w:beforeAutospacing="on" w:after="100" w:afterAutospacing="on"/>
        <w:jc w:val="center"/>
        <w:rPr>
          <w:rFonts w:ascii="Aptos" w:hAnsi="Aptos" w:eastAsia="Aptos" w:cs="Aptos" w:asciiTheme="minorAscii" w:hAnsiTheme="minorAscii" w:eastAsiaTheme="minorAscii" w:cstheme="minorAscii"/>
          <w:b w:val="1"/>
          <w:bCs w:val="1"/>
          <w:i w:val="0"/>
          <w:iCs w:val="0"/>
          <w:sz w:val="28"/>
          <w:szCs w:val="28"/>
          <w:lang w:eastAsia="en-GB"/>
        </w:rPr>
      </w:pPr>
      <w:r w:rsidRPr="75520C79" w:rsidR="6FF1E573">
        <w:rPr>
          <w:rFonts w:ascii="Aptos" w:hAnsi="Aptos" w:eastAsia="Aptos" w:cs="Aptos" w:asciiTheme="minorAscii" w:hAnsiTheme="minorAscii" w:eastAsiaTheme="minorAscii" w:cstheme="minorAscii"/>
          <w:b w:val="1"/>
          <w:bCs w:val="1"/>
          <w:i w:val="0"/>
          <w:iCs w:val="0"/>
          <w:sz w:val="28"/>
          <w:szCs w:val="28"/>
        </w:rPr>
        <w:t xml:space="preserve">Evaluating the feasibility of consumer-grade EEG </w:t>
      </w:r>
      <w:r w:rsidRPr="75520C79" w:rsidR="64A39C4E">
        <w:rPr>
          <w:rFonts w:ascii="Aptos" w:hAnsi="Aptos" w:eastAsia="Aptos" w:cs="Aptos" w:asciiTheme="minorAscii" w:hAnsiTheme="minorAscii" w:eastAsiaTheme="minorAscii" w:cstheme="minorAscii"/>
          <w:b w:val="1"/>
          <w:bCs w:val="1"/>
          <w:i w:val="0"/>
          <w:iCs w:val="0"/>
          <w:sz w:val="28"/>
          <w:szCs w:val="28"/>
        </w:rPr>
        <w:t>devices for use in undergraduate cognitive research.</w:t>
      </w:r>
      <w:r w:rsidRPr="75520C79" w:rsidR="6FF1E573">
        <w:rPr>
          <w:rFonts w:ascii="Aptos" w:hAnsi="Aptos" w:eastAsia="Aptos" w:cs="Aptos" w:asciiTheme="minorAscii" w:hAnsiTheme="minorAscii" w:eastAsiaTheme="minorAscii" w:cstheme="minorAscii"/>
          <w:b w:val="1"/>
          <w:bCs w:val="1"/>
          <w:i w:val="0"/>
          <w:iCs w:val="0"/>
          <w:sz w:val="28"/>
          <w:szCs w:val="28"/>
        </w:rPr>
        <w:t xml:space="preserve"> </w:t>
      </w:r>
    </w:p>
    <w:p w:rsidR="75520C79" w:rsidP="75520C79" w:rsidRDefault="75520C79" w14:paraId="0A82F325" w14:textId="0A9A714C">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p>
    <w:p w:rsidR="75520C79" w:rsidP="75520C79" w:rsidRDefault="75520C79" w14:paraId="159818D7" w14:textId="648C1EC2">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p>
    <w:p w:rsidR="75520C79" w:rsidP="75520C79" w:rsidRDefault="75520C79" w14:paraId="71D6F13A" w14:textId="4CCEE2A2">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p>
    <w:p w:rsidR="75520C79" w:rsidP="75520C79" w:rsidRDefault="75520C79" w14:paraId="31825AFF" w14:textId="61E6697E">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p>
    <w:p w:rsidR="75520C79" w:rsidP="75520C79" w:rsidRDefault="75520C79" w14:paraId="373711A3" w14:textId="277F7651">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p>
    <w:p w:rsidR="5C263444" w:rsidP="75520C79" w:rsidRDefault="5C263444" w14:paraId="5A6A308C" w14:textId="42768DDE">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r w:rsidRPr="75520C79" w:rsidR="5C263444">
        <w:rPr>
          <w:rFonts w:ascii="Aptos" w:hAnsi="Aptos" w:eastAsia="Aptos" w:cs="Aptos" w:asciiTheme="minorAscii" w:hAnsiTheme="minorAscii" w:eastAsiaTheme="minorAscii" w:cstheme="minorAscii"/>
          <w:b w:val="1"/>
          <w:bCs w:val="1"/>
          <w:i w:val="0"/>
          <w:iCs w:val="0"/>
          <w:sz w:val="28"/>
          <w:szCs w:val="28"/>
        </w:rPr>
        <w:t xml:space="preserve">Darragh McCusker </w:t>
      </w:r>
    </w:p>
    <w:p w:rsidR="5C263444" w:rsidP="75520C79" w:rsidRDefault="5C263444" w14:paraId="48ECF658" w14:textId="344E7385">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r w:rsidRPr="75520C79" w:rsidR="5C263444">
        <w:rPr>
          <w:rFonts w:ascii="Aptos" w:hAnsi="Aptos" w:eastAsia="Aptos" w:cs="Aptos" w:asciiTheme="minorAscii" w:hAnsiTheme="minorAscii" w:eastAsiaTheme="minorAscii" w:cstheme="minorAscii"/>
          <w:b w:val="1"/>
          <w:bCs w:val="1"/>
          <w:i w:val="0"/>
          <w:iCs w:val="0"/>
          <w:sz w:val="28"/>
          <w:szCs w:val="28"/>
        </w:rPr>
        <w:t>N00220961</w:t>
      </w:r>
    </w:p>
    <w:p w:rsidR="5C263444" w:rsidP="75520C79" w:rsidRDefault="5C263444" w14:paraId="40D02D7B" w14:textId="3B1A210C">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sz w:val="28"/>
          <w:szCs w:val="28"/>
        </w:rPr>
      </w:pPr>
      <w:r w:rsidRPr="75520C79" w:rsidR="5C263444">
        <w:rPr>
          <w:rFonts w:ascii="Aptos" w:hAnsi="Aptos" w:eastAsia="Aptos" w:cs="Aptos" w:asciiTheme="minorAscii" w:hAnsiTheme="minorAscii" w:eastAsiaTheme="minorAscii" w:cstheme="minorAscii"/>
          <w:b w:val="1"/>
          <w:bCs w:val="1"/>
          <w:i w:val="0"/>
          <w:iCs w:val="0"/>
          <w:sz w:val="28"/>
          <w:szCs w:val="28"/>
        </w:rPr>
        <w:t>Supervised by Dr. Andrew Magee</w:t>
      </w:r>
    </w:p>
    <w:p w:rsidR="75520C79" w:rsidP="75520C79" w:rsidRDefault="75520C79" w14:paraId="31A1AB03" w14:textId="2C6BD180">
      <w:pPr>
        <w:spacing w:beforeAutospacing="on" w:afterAutospacing="on"/>
        <w:rPr>
          <w:rFonts w:ascii="Aptos" w:hAnsi="Aptos" w:eastAsia="Aptos" w:cs="Aptos" w:asciiTheme="minorAscii" w:hAnsiTheme="minorAscii" w:eastAsiaTheme="minorAscii" w:cstheme="minorAscii"/>
          <w:b w:val="1"/>
          <w:bCs w:val="1"/>
          <w:i w:val="0"/>
          <w:iCs w:val="0"/>
          <w:sz w:val="28"/>
          <w:szCs w:val="28"/>
        </w:rPr>
      </w:pPr>
    </w:p>
    <w:p w:rsidR="003F7CD0" w:rsidP="75520C79" w:rsidRDefault="003F7CD0" w14:paraId="1A84D59B" w14:textId="77777777">
      <w:pPr>
        <w:spacing w:before="100" w:beforeAutospacing="on" w:after="100"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1A77194B" w14:textId="1A6C886A">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6D3D13FE" w14:textId="4C935D56">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0603FDE5" w14:textId="18F9795A">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1E7C6437" w14:textId="4652388E">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018EF816" w14:textId="3BB21D84">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2813BDB9" w14:textId="06CDDB43">
      <w:pPr>
        <w:spacing w:beforeAutospacing="on" w:afterAutospacing="on"/>
        <w:rPr>
          <w:rFonts w:ascii="Aptos" w:hAnsi="Aptos" w:eastAsia="Aptos" w:cs="Aptos" w:asciiTheme="minorAscii" w:hAnsiTheme="minorAscii" w:eastAsiaTheme="minorAscii" w:cstheme="minorAscii"/>
          <w:i w:val="1"/>
          <w:iCs w:val="1"/>
          <w:sz w:val="28"/>
          <w:szCs w:val="28"/>
        </w:rPr>
      </w:pPr>
    </w:p>
    <w:p w:rsidR="692BC22A" w:rsidP="75520C79" w:rsidRDefault="692BC22A" w14:paraId="7C50B3F0" w14:textId="08F8F78A">
      <w:pPr>
        <w:pStyle w:val="Normal"/>
        <w:spacing w:beforeAutospacing="on" w:afterAutospacing="on"/>
        <w:jc w:val="center"/>
        <w:rPr>
          <w:rFonts w:ascii="Aptos" w:hAnsi="Aptos" w:eastAsia="Aptos" w:cs="Aptos" w:asciiTheme="minorAscii" w:hAnsiTheme="minorAscii" w:eastAsiaTheme="minorAscii" w:cstheme="minorAscii"/>
          <w:i w:val="0"/>
          <w:iCs w:val="0"/>
          <w:sz w:val="28"/>
          <w:szCs w:val="28"/>
        </w:rPr>
      </w:pPr>
      <w:r w:rsidRPr="75520C79" w:rsidR="692BC22A">
        <w:rPr>
          <w:rFonts w:ascii="Aptos" w:hAnsi="Aptos" w:eastAsia="Aptos" w:cs="Aptos" w:asciiTheme="minorAscii" w:hAnsiTheme="minorAscii" w:eastAsiaTheme="minorAscii" w:cstheme="minorAscii"/>
          <w:i w:val="0"/>
          <w:iCs w:val="0"/>
          <w:sz w:val="28"/>
          <w:szCs w:val="28"/>
        </w:rPr>
        <w:t xml:space="preserve">Thesis </w:t>
      </w:r>
      <w:r w:rsidRPr="75520C79" w:rsidR="692BC22A">
        <w:rPr>
          <w:rFonts w:ascii="Aptos" w:hAnsi="Aptos" w:eastAsia="Aptos" w:cs="Aptos" w:asciiTheme="minorAscii" w:hAnsiTheme="minorAscii" w:eastAsiaTheme="minorAscii" w:cstheme="minorAscii"/>
          <w:i w:val="0"/>
          <w:iCs w:val="0"/>
          <w:sz w:val="28"/>
          <w:szCs w:val="28"/>
        </w:rPr>
        <w:t>submitted</w:t>
      </w:r>
      <w:r w:rsidRPr="75520C79" w:rsidR="692BC22A">
        <w:rPr>
          <w:rFonts w:ascii="Aptos" w:hAnsi="Aptos" w:eastAsia="Aptos" w:cs="Aptos" w:asciiTheme="minorAscii" w:hAnsiTheme="minorAscii" w:eastAsiaTheme="minorAscii" w:cstheme="minorAscii"/>
          <w:i w:val="0"/>
          <w:iCs w:val="0"/>
          <w:sz w:val="28"/>
          <w:szCs w:val="28"/>
        </w:rPr>
        <w:t xml:space="preserve"> as a requirement for the degree of BSc (Hons) in Applied Psychology, Dún Laoghaire Institute of Art, Design, and Technology, 2026</w:t>
      </w:r>
    </w:p>
    <w:p w:rsidR="75520C79" w:rsidP="75520C79" w:rsidRDefault="75520C79" w14:paraId="05096B3C" w14:textId="333B6EB0">
      <w:pPr>
        <w:spacing w:beforeAutospacing="on" w:afterAutospacing="on"/>
        <w:rPr>
          <w:rFonts w:ascii="Aptos" w:hAnsi="Aptos" w:eastAsia="Aptos" w:cs="Aptos" w:asciiTheme="minorAscii" w:hAnsiTheme="minorAscii" w:eastAsiaTheme="minorAscii" w:cstheme="minorAscii"/>
          <w:i w:val="1"/>
          <w:iCs w:val="1"/>
          <w:sz w:val="28"/>
          <w:szCs w:val="28"/>
        </w:rPr>
      </w:pPr>
    </w:p>
    <w:p w:rsidR="75520C79" w:rsidP="75520C79" w:rsidRDefault="75520C79" w14:paraId="5D10ABF4" w14:textId="517CA8F6">
      <w:pPr>
        <w:spacing w:beforeAutospacing="on" w:afterAutospacing="on"/>
        <w:rPr>
          <w:rFonts w:ascii="Aptos" w:hAnsi="Aptos" w:eastAsia="Aptos" w:cs="Aptos" w:asciiTheme="minorAscii" w:hAnsiTheme="minorAscii" w:eastAsiaTheme="minorAscii" w:cstheme="minorAscii"/>
          <w:i w:val="1"/>
          <w:iCs w:val="1"/>
          <w:sz w:val="28"/>
          <w:szCs w:val="28"/>
        </w:rPr>
      </w:pPr>
    </w:p>
    <w:p w:rsidR="4A641C64" w:rsidP="75520C79" w:rsidRDefault="4A641C64" w14:paraId="5D87C4A2" w14:textId="0C146597">
      <w:pPr>
        <w:pStyle w:val="Normal"/>
        <w:spacing w:beforeAutospacing="on" w:afterAutospacing="on"/>
        <w:jc w:val="center"/>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pPr>
      <w:r w:rsidRPr="75520C79" w:rsidR="4A641C64">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t>Declaration</w:t>
      </w:r>
    </w:p>
    <w:p w:rsidR="4A641C64" w:rsidP="75520C79" w:rsidRDefault="4A641C64" w14:paraId="74B4C782" w14:textId="4787A29D">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r>
        <w:br/>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I, Darragh McCusker, hereby declare that the work that I have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submitted</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for / contributed to the assessment specified above is entirely my own work. Where I have drawn from the work of others, including Generative Al systems, I have clearly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indicated</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this within my submitted work.</w:t>
      </w:r>
    </w:p>
    <w:p w:rsidR="4A641C64" w:rsidP="75520C79" w:rsidRDefault="4A641C64" w14:paraId="6297EED1" w14:textId="7BFA87EB">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r>
        <w:br/>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I recognize that Generative Al creations, no matter how small, may not be permissible within my submitted work and have checked this specific assessment brief for the admissible use of such software. I have read and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complied with</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the IADT Academic Integrity Policy for this submission and recognize that breaches of this policy in my work may result in penalties, up to and including disqualification from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lADT</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w:t>
      </w:r>
    </w:p>
    <w:p w:rsidR="4A641C64" w:rsidP="75520C79" w:rsidRDefault="4A641C64" w14:paraId="1F976BDE" w14:textId="39ACF9FB">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r>
        <w:br/>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I, Darragh McCusker, hereby declare that I recognize that IADT staff may provide feedback on assessment via a range of methods, depending on the nature of the assessment and the </w:t>
      </w:r>
      <w:r w:rsidRPr="75520C79" w:rsidR="7CDE2AB1">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preference</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of the staff member. I recognize that any grades issued by a lecturer are provisional but are not negotiable. Final grades will be issued following the relevant exam board meeting and information on appeals procedures is available on the IADT website. I agree to abide by the IADT Mutual Respect Policy in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all of</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my communications with and </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regarding</w:t>
      </w:r>
      <w:r w:rsidRPr="75520C79" w:rsidR="4A641C64">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all IADT staff members.</w:t>
      </w:r>
      <w:r>
        <w:br/>
      </w:r>
      <w:r w:rsidRPr="75520C79" w:rsidR="4A641C64">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t xml:space="preserve">Word count: </w:t>
      </w:r>
      <w:r w:rsidRPr="75520C79" w:rsidR="0103D00D">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5,6</w:t>
      </w:r>
      <w:r w:rsidRPr="75520C79" w:rsidR="2402721B">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60</w:t>
      </w:r>
    </w:p>
    <w:p w:rsidR="75520C79" w:rsidP="75520C79" w:rsidRDefault="75520C79" w14:paraId="3CFCE5A5" w14:textId="530AE156">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p>
    <w:p w:rsidR="5DB1BC4E" w:rsidP="75520C79" w:rsidRDefault="5DB1BC4E" w14:paraId="01350A9E" w14:textId="1E304CE4">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r w:rsidRPr="75520C79" w:rsidR="5DB1BC4E">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t>Signed by:</w:t>
      </w:r>
      <w:r w:rsidRPr="75520C79" w:rsidR="5DB1BC4E">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 xml:space="preserve"> Darragh McCusker </w:t>
      </w:r>
    </w:p>
    <w:p w:rsidR="5DB1BC4E" w:rsidP="75520C79" w:rsidRDefault="5DB1BC4E" w14:paraId="681B085A" w14:textId="34458F8E">
      <w:pPr>
        <w:pStyle w:val="Normal"/>
        <w:spacing w:beforeAutospacing="on" w:afterAutospacing="on"/>
        <w:jc w:val="left"/>
        <w:rPr>
          <w:rFonts w:ascii="Aptos" w:hAnsi="Aptos" w:eastAsia="Aptos" w:cs="Aptos" w:asciiTheme="minorAscii" w:hAnsiTheme="minorAscii" w:eastAsiaTheme="minorAscii" w:cstheme="minorAscii"/>
          <w:i w:val="1"/>
          <w:iCs w:val="1"/>
          <w:sz w:val="22"/>
          <w:szCs w:val="22"/>
        </w:rPr>
      </w:pPr>
      <w:r w:rsidRPr="75520C79" w:rsidR="5DB1BC4E">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t xml:space="preserve">Signature: </w:t>
      </w:r>
      <w:r>
        <w:rPr>
          <w:noProof/>
        </w:rPr>
        <mc:AlternateContent xmlns:mc="http://schemas.openxmlformats.org/markup-compatibility/2006">
          <mc:Choice xmlns:mc="http://schemas.openxmlformats.org/markup-compatibility/2006" Requires="wpi">
            <w:drawing xmlns:w="http://schemas.openxmlformats.org/wordprocessingml/2006/main">
              <wp:inline xmlns:wp="http://schemas.openxmlformats.org/drawingml/2006/wordprocessingDrawing" xmlns:wp14="http://schemas.microsoft.com/office/word/2010/wordprocessingDrawing" distT="0" distB="0" distL="0" distR="0" wp14:anchorId="6B12061C" wp14:editId="0E897BB3">
                <wp:extent xmlns:wp="http://schemas.openxmlformats.org/drawingml/2006/wordprocessingDrawing" cx="1911350" cy="429260"/>
                <wp:effectExtent xmlns:wp="http://schemas.openxmlformats.org/drawingml/2006/wordprocessingDrawing" l="57150" t="57150" r="12700" b="66040"/>
                <wp:docPr xmlns:wp="http://schemas.openxmlformats.org/drawingml/2006/wordprocessingDrawing" id="647413823" name="Ink 1"/>
                <wp:cNvGraphicFramePr xmlns:wp="http://schemas.openxmlformats.org/drawingml/2006/wordprocessingDrawing"/>
                <a:graphic xmlns:a="http://schemas.openxmlformats.org/drawingml/2006/main">
                  <a:graphicData uri="http://schemas.microsoft.com/office/word/2010/wordprocessingInk">
                    <mc:AlternateContent xmlns:a14="http://schemas.microsoft.com/office/drawing/2010/main" xmlns:mc="http://schemas.openxmlformats.org/markup-compatibility/2006">
                      <mc:Choice Requires="a14">
                        <w14:contentPart xmlns:r="http://schemas.openxmlformats.org/officeDocument/2006/relationships" xmlns:w14="http://schemas.microsoft.com/office/word/2010/wordml" bwMode="auto" r:id="rId1299907236">
                          <w14:nvContentPartPr>
                            <w14:cNvContentPartPr/>
                          </w14:nvContentPartPr>
                          <w14:xfrm>
                            <a:off x="0" y="0"/>
                            <a:ext cx="1911350" cy="42926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mc:AlternateContent>
                  </a:graphicData>
                </a:graphic>
              </wp:inline>
            </w:drawing>
          </mc:Choice>
          <mc:Fallback xmlns:a14="http://schemas.microsoft.com/office/drawing/2010/main" xmlns:a="http://schemas.openxmlformats.org/drawingml/2006/main" xmlns:mc="http://schemas.openxmlformats.org/markup-compatibility/2006"/>
        </mc:AlternateContent>
      </w:r>
    </w:p>
    <w:p w:rsidR="5DB1BC4E" w:rsidP="75520C79" w:rsidRDefault="5DB1BC4E" w14:paraId="28B036F5" w14:textId="5C01142C">
      <w:pPr>
        <w:pStyle w:val="Normal"/>
        <w:spacing w:beforeAutospacing="on" w:afterAutospacing="on"/>
        <w:jc w:val="left"/>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pPr>
      <w:r w:rsidRPr="75520C79" w:rsidR="5DB1BC4E">
        <w:rPr>
          <w:rFonts w:ascii="Aptos" w:hAnsi="Aptos" w:eastAsia="Aptos" w:cs="Aptos" w:asciiTheme="minorAscii" w:hAnsiTheme="minorAscii" w:eastAsiaTheme="minorAscii" w:cstheme="minorAscii"/>
          <w:b w:val="1"/>
          <w:bCs w:val="1"/>
          <w:i w:val="0"/>
          <w:iCs w:val="0"/>
          <w:caps w:val="0"/>
          <w:smallCaps w:val="0"/>
          <w:noProof w:val="0"/>
          <w:color w:val="242424"/>
          <w:sz w:val="22"/>
          <w:szCs w:val="22"/>
          <w:lang w:val="en-IE"/>
        </w:rPr>
        <w:t xml:space="preserve">Date: </w:t>
      </w:r>
      <w:r w:rsidRPr="75520C79" w:rsidR="5DB1BC4E">
        <w:rPr>
          <w:rFonts w:ascii="Aptos" w:hAnsi="Aptos" w:eastAsia="Aptos" w:cs="Aptos" w:asciiTheme="minorAscii" w:hAnsiTheme="minorAscii" w:eastAsiaTheme="minorAscii" w:cstheme="minorAscii"/>
          <w:b w:val="0"/>
          <w:bCs w:val="0"/>
          <w:i w:val="0"/>
          <w:iCs w:val="0"/>
          <w:caps w:val="0"/>
          <w:smallCaps w:val="0"/>
          <w:noProof w:val="0"/>
          <w:color w:val="242424"/>
          <w:sz w:val="22"/>
          <w:szCs w:val="22"/>
          <w:lang w:val="en-IE"/>
        </w:rPr>
        <w:t>30.03.2026</w:t>
      </w:r>
    </w:p>
    <w:p w:rsidR="75520C79" w:rsidP="75520C79" w:rsidRDefault="75520C79" w14:paraId="6C814C79" w14:textId="491CDD75">
      <w:pPr>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EB8F452" w14:textId="1D521D16">
      <w:pPr>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6E8CAE1B" w14:textId="4A8F73D4">
      <w:pPr>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42F68780" w14:textId="5A813DE5">
      <w:pPr>
        <w:spacing w:beforeAutospacing="on" w:afterAutospacing="on"/>
        <w:jc w:val="center"/>
        <w:rPr>
          <w:rFonts w:ascii="Aptos" w:hAnsi="Aptos" w:eastAsia="" w:cs="" w:asciiTheme="minorAscii" w:hAnsiTheme="minorAscii" w:eastAsiaTheme="minorEastAsia" w:cstheme="minorBidi"/>
          <w:b w:val="1"/>
          <w:bCs w:val="1"/>
          <w:i w:val="0"/>
          <w:iCs w:val="0"/>
          <w:sz w:val="28"/>
          <w:szCs w:val="28"/>
        </w:rPr>
      </w:pPr>
    </w:p>
    <w:p w:rsidR="75520C79" w:rsidP="75520C79" w:rsidRDefault="75520C79" w14:paraId="61F6C196" w14:textId="10345F8D">
      <w:pPr>
        <w:spacing w:beforeAutospacing="on" w:afterAutospacing="on"/>
        <w:jc w:val="center"/>
        <w:rPr>
          <w:rFonts w:ascii="Aptos" w:hAnsi="Aptos" w:eastAsia="" w:cs="" w:asciiTheme="minorAscii" w:hAnsiTheme="minorAscii" w:eastAsiaTheme="minorEastAsia" w:cstheme="minorBidi"/>
          <w:b w:val="1"/>
          <w:bCs w:val="1"/>
          <w:i w:val="0"/>
          <w:iCs w:val="0"/>
          <w:sz w:val="28"/>
          <w:szCs w:val="28"/>
        </w:rPr>
      </w:pPr>
    </w:p>
    <w:p w:rsidR="627C401F" w:rsidP="75520C79" w:rsidRDefault="627C401F" w14:paraId="0CB73C17" w14:textId="3D9AA749">
      <w:pPr>
        <w:spacing w:beforeAutospacing="on" w:afterAutospacing="on"/>
        <w:jc w:val="center"/>
        <w:rPr>
          <w:rFonts w:ascii="Aptos" w:hAnsi="Aptos" w:eastAsia="" w:cs="" w:asciiTheme="minorAscii" w:hAnsiTheme="minorAscii" w:eastAsiaTheme="minorEastAsia" w:cstheme="minorBidi"/>
          <w:b w:val="1"/>
          <w:bCs w:val="1"/>
          <w:i w:val="0"/>
          <w:iCs w:val="0"/>
          <w:sz w:val="28"/>
          <w:szCs w:val="28"/>
        </w:rPr>
      </w:pPr>
      <w:r w:rsidRPr="75520C79" w:rsidR="627C401F">
        <w:rPr>
          <w:rFonts w:ascii="Aptos" w:hAnsi="Aptos" w:eastAsia="" w:cs="" w:asciiTheme="minorAscii" w:hAnsiTheme="minorAscii" w:eastAsiaTheme="minorEastAsia" w:cstheme="minorBidi"/>
          <w:b w:val="1"/>
          <w:bCs w:val="1"/>
          <w:i w:val="0"/>
          <w:iCs w:val="0"/>
          <w:sz w:val="28"/>
          <w:szCs w:val="28"/>
        </w:rPr>
        <w:t>Acknowledgements</w:t>
      </w:r>
    </w:p>
    <w:p w:rsidR="627C401F" w:rsidP="75520C79" w:rsidRDefault="627C401F" w14:paraId="77D7B90F" w14:textId="7ABDC8D2">
      <w:pPr>
        <w:spacing w:beforeAutospacing="on" w:afterAutospacing="on"/>
        <w:rPr>
          <w:rFonts w:ascii="Aptos" w:hAnsi="Aptos" w:eastAsia="" w:cs="" w:asciiTheme="minorAscii" w:hAnsiTheme="minorAscii" w:eastAsiaTheme="minorEastAsia" w:cstheme="minorBidi"/>
          <w:i w:val="0"/>
          <w:iCs w:val="0"/>
          <w:sz w:val="22"/>
          <w:szCs w:val="22"/>
        </w:rPr>
      </w:pPr>
      <w:r w:rsidRPr="75520C79" w:rsidR="627C401F">
        <w:rPr>
          <w:rFonts w:ascii="Aptos" w:hAnsi="Aptos" w:eastAsia="" w:cs="" w:asciiTheme="minorAscii" w:hAnsiTheme="minorAscii" w:eastAsiaTheme="minorEastAsia" w:cstheme="minorBidi"/>
          <w:i w:val="0"/>
          <w:iCs w:val="0"/>
          <w:sz w:val="22"/>
          <w:szCs w:val="22"/>
        </w:rPr>
        <w:t xml:space="preserve">I would firstly like to thank Dr. Andrew Magee for his supervision throughout the course of this research project. His support and guidance </w:t>
      </w:r>
      <w:r w:rsidRPr="75520C79" w:rsidR="2FF47609">
        <w:rPr>
          <w:rFonts w:ascii="Aptos" w:hAnsi="Aptos" w:eastAsia="" w:cs="" w:asciiTheme="minorAscii" w:hAnsiTheme="minorAscii" w:eastAsiaTheme="minorEastAsia" w:cstheme="minorBidi"/>
          <w:i w:val="0"/>
          <w:iCs w:val="0"/>
          <w:sz w:val="22"/>
          <w:szCs w:val="22"/>
        </w:rPr>
        <w:t>were</w:t>
      </w:r>
      <w:r w:rsidRPr="75520C79" w:rsidR="627C401F">
        <w:rPr>
          <w:rFonts w:ascii="Aptos" w:hAnsi="Aptos" w:eastAsia="" w:cs="" w:asciiTheme="minorAscii" w:hAnsiTheme="minorAscii" w:eastAsiaTheme="minorEastAsia" w:cstheme="minorBidi"/>
          <w:i w:val="0"/>
          <w:iCs w:val="0"/>
          <w:sz w:val="22"/>
          <w:szCs w:val="22"/>
        </w:rPr>
        <w:t xml:space="preserve"> i</w:t>
      </w:r>
      <w:r w:rsidRPr="75520C79" w:rsidR="54AE6B0B">
        <w:rPr>
          <w:rFonts w:ascii="Aptos" w:hAnsi="Aptos" w:eastAsia="" w:cs="" w:asciiTheme="minorAscii" w:hAnsiTheme="minorAscii" w:eastAsiaTheme="minorEastAsia" w:cstheme="minorBidi"/>
          <w:i w:val="0"/>
          <w:iCs w:val="0"/>
          <w:sz w:val="22"/>
          <w:szCs w:val="22"/>
        </w:rPr>
        <w:t>nvaluable to the completion of this project</w:t>
      </w:r>
      <w:r w:rsidRPr="75520C79" w:rsidR="6C0EE1AA">
        <w:rPr>
          <w:rFonts w:ascii="Aptos" w:hAnsi="Aptos" w:eastAsia="" w:cs="" w:asciiTheme="minorAscii" w:hAnsiTheme="minorAscii" w:eastAsiaTheme="minorEastAsia" w:cstheme="minorBidi"/>
          <w:i w:val="0"/>
          <w:iCs w:val="0"/>
          <w:sz w:val="22"/>
          <w:szCs w:val="22"/>
        </w:rPr>
        <w:t xml:space="preserve">, and I am extremely </w:t>
      </w:r>
      <w:r w:rsidRPr="75520C79" w:rsidR="39FD6892">
        <w:rPr>
          <w:rFonts w:ascii="Aptos" w:hAnsi="Aptos" w:eastAsia="" w:cs="" w:asciiTheme="minorAscii" w:hAnsiTheme="minorAscii" w:eastAsiaTheme="minorEastAsia" w:cstheme="minorBidi"/>
          <w:i w:val="0"/>
          <w:iCs w:val="0"/>
          <w:sz w:val="22"/>
          <w:szCs w:val="22"/>
        </w:rPr>
        <w:t>grateful</w:t>
      </w:r>
      <w:r w:rsidRPr="75520C79" w:rsidR="6C0EE1AA">
        <w:rPr>
          <w:rFonts w:ascii="Aptos" w:hAnsi="Aptos" w:eastAsia="" w:cs="" w:asciiTheme="minorAscii" w:hAnsiTheme="minorAscii" w:eastAsiaTheme="minorEastAsia" w:cstheme="minorBidi"/>
          <w:i w:val="0"/>
          <w:iCs w:val="0"/>
          <w:sz w:val="22"/>
          <w:szCs w:val="22"/>
        </w:rPr>
        <w:t xml:space="preserve"> for </w:t>
      </w:r>
      <w:r w:rsidRPr="75520C79" w:rsidR="6C0EE1AA">
        <w:rPr>
          <w:rFonts w:ascii="Aptos" w:hAnsi="Aptos" w:eastAsia="" w:cs="" w:asciiTheme="minorAscii" w:hAnsiTheme="minorAscii" w:eastAsiaTheme="minorEastAsia" w:cstheme="minorBidi"/>
          <w:i w:val="0"/>
          <w:iCs w:val="0"/>
          <w:sz w:val="22"/>
          <w:szCs w:val="22"/>
        </w:rPr>
        <w:t>all of</w:t>
      </w:r>
      <w:r w:rsidRPr="75520C79" w:rsidR="6C0EE1AA">
        <w:rPr>
          <w:rFonts w:ascii="Aptos" w:hAnsi="Aptos" w:eastAsia="" w:cs="" w:asciiTheme="minorAscii" w:hAnsiTheme="minorAscii" w:eastAsiaTheme="minorEastAsia" w:cstheme="minorBidi"/>
          <w:i w:val="0"/>
          <w:iCs w:val="0"/>
          <w:sz w:val="22"/>
          <w:szCs w:val="22"/>
        </w:rPr>
        <w:t xml:space="preserve"> the help he has given</w:t>
      </w:r>
      <w:r w:rsidRPr="75520C79" w:rsidR="54AE6B0B">
        <w:rPr>
          <w:rFonts w:ascii="Aptos" w:hAnsi="Aptos" w:eastAsia="" w:cs="" w:asciiTheme="minorAscii" w:hAnsiTheme="minorAscii" w:eastAsiaTheme="minorEastAsia" w:cstheme="minorBidi"/>
          <w:i w:val="0"/>
          <w:iCs w:val="0"/>
          <w:sz w:val="22"/>
          <w:szCs w:val="22"/>
        </w:rPr>
        <w:t xml:space="preserve">. I would also like to thank Robert Griffin for his guidance in the </w:t>
      </w:r>
      <w:r w:rsidRPr="75520C79" w:rsidR="54AE6B0B">
        <w:rPr>
          <w:rFonts w:ascii="Aptos" w:hAnsi="Aptos" w:eastAsia="" w:cs="" w:asciiTheme="minorAscii" w:hAnsiTheme="minorAscii" w:eastAsiaTheme="minorEastAsia" w:cstheme="minorBidi"/>
          <w:i w:val="0"/>
          <w:iCs w:val="0"/>
          <w:sz w:val="22"/>
          <w:szCs w:val="22"/>
        </w:rPr>
        <w:t>early stages</w:t>
      </w:r>
      <w:r w:rsidRPr="75520C79" w:rsidR="54AE6B0B">
        <w:rPr>
          <w:rFonts w:ascii="Aptos" w:hAnsi="Aptos" w:eastAsia="" w:cs="" w:asciiTheme="minorAscii" w:hAnsiTheme="minorAscii" w:eastAsiaTheme="minorEastAsia" w:cstheme="minorBidi"/>
          <w:i w:val="0"/>
          <w:iCs w:val="0"/>
          <w:sz w:val="22"/>
          <w:szCs w:val="22"/>
        </w:rPr>
        <w:t xml:space="preserve"> of this project, and Dr. Christine Horn for her </w:t>
      </w:r>
      <w:r w:rsidRPr="75520C79" w:rsidR="283BBD4A">
        <w:rPr>
          <w:rFonts w:ascii="Aptos" w:hAnsi="Aptos" w:eastAsia="" w:cs="" w:asciiTheme="minorAscii" w:hAnsiTheme="minorAscii" w:eastAsiaTheme="minorEastAsia" w:cstheme="minorBidi"/>
          <w:i w:val="0"/>
          <w:iCs w:val="0"/>
          <w:sz w:val="22"/>
          <w:szCs w:val="22"/>
        </w:rPr>
        <w:t>assistance</w:t>
      </w:r>
      <w:r w:rsidRPr="75520C79" w:rsidR="283BBD4A">
        <w:rPr>
          <w:rFonts w:ascii="Aptos" w:hAnsi="Aptos" w:eastAsia="" w:cs="" w:asciiTheme="minorAscii" w:hAnsiTheme="minorAscii" w:eastAsiaTheme="minorEastAsia" w:cstheme="minorBidi"/>
          <w:i w:val="0"/>
          <w:iCs w:val="0"/>
          <w:sz w:val="22"/>
          <w:szCs w:val="22"/>
        </w:rPr>
        <w:t xml:space="preserve"> with the statistical analyses. </w:t>
      </w:r>
    </w:p>
    <w:p w:rsidR="54AE6B0B" w:rsidP="75520C79" w:rsidRDefault="54AE6B0B" w14:paraId="02F0439E" w14:textId="170860FC">
      <w:pPr>
        <w:spacing w:beforeAutospacing="on" w:afterAutospacing="on"/>
        <w:rPr>
          <w:rFonts w:ascii="Aptos" w:hAnsi="Aptos" w:eastAsia="" w:cs="" w:asciiTheme="minorAscii" w:hAnsiTheme="minorAscii" w:eastAsiaTheme="minorEastAsia" w:cstheme="minorBidi"/>
          <w:i w:val="0"/>
          <w:iCs w:val="0"/>
          <w:sz w:val="22"/>
          <w:szCs w:val="22"/>
        </w:rPr>
      </w:pPr>
      <w:r w:rsidRPr="75520C79" w:rsidR="54AE6B0B">
        <w:rPr>
          <w:rFonts w:ascii="Aptos" w:hAnsi="Aptos" w:eastAsia="" w:cs="" w:asciiTheme="minorAscii" w:hAnsiTheme="minorAscii" w:eastAsiaTheme="minorEastAsia" w:cstheme="minorBidi"/>
          <w:i w:val="0"/>
          <w:iCs w:val="0"/>
          <w:sz w:val="22"/>
          <w:szCs w:val="22"/>
        </w:rPr>
        <w:t>I would also like to thank Sean Henriques</w:t>
      </w:r>
      <w:r w:rsidRPr="75520C79" w:rsidR="1F054EDD">
        <w:rPr>
          <w:rFonts w:ascii="Aptos" w:hAnsi="Aptos" w:eastAsia="" w:cs="" w:asciiTheme="minorAscii" w:hAnsiTheme="minorAscii" w:eastAsiaTheme="minorEastAsia" w:cstheme="minorBidi"/>
          <w:i w:val="0"/>
          <w:iCs w:val="0"/>
          <w:sz w:val="22"/>
          <w:szCs w:val="22"/>
        </w:rPr>
        <w:t xml:space="preserve"> </w:t>
      </w:r>
      <w:r w:rsidRPr="75520C79" w:rsidR="54AE6B0B">
        <w:rPr>
          <w:rFonts w:ascii="Aptos" w:hAnsi="Aptos" w:eastAsia="" w:cs="" w:asciiTheme="minorAscii" w:hAnsiTheme="minorAscii" w:eastAsiaTheme="minorEastAsia" w:cstheme="minorBidi"/>
          <w:i w:val="0"/>
          <w:iCs w:val="0"/>
          <w:sz w:val="22"/>
          <w:szCs w:val="22"/>
        </w:rPr>
        <w:t>for his</w:t>
      </w:r>
      <w:r w:rsidRPr="75520C79" w:rsidR="54AE6B0B">
        <w:rPr>
          <w:rFonts w:ascii="Aptos" w:hAnsi="Aptos" w:eastAsia="" w:cs="" w:asciiTheme="minorAscii" w:hAnsiTheme="minorAscii" w:eastAsiaTheme="minorEastAsia" w:cstheme="minorBidi"/>
          <w:i w:val="0"/>
          <w:iCs w:val="0"/>
          <w:sz w:val="22"/>
          <w:szCs w:val="22"/>
        </w:rPr>
        <w:t xml:space="preserve"> </w:t>
      </w:r>
      <w:r w:rsidRPr="75520C79" w:rsidR="54AE6B0B">
        <w:rPr>
          <w:rFonts w:ascii="Aptos" w:hAnsi="Aptos" w:eastAsia="" w:cs="" w:asciiTheme="minorAscii" w:hAnsiTheme="minorAscii" w:eastAsiaTheme="minorEastAsia" w:cstheme="minorBidi"/>
          <w:i w:val="0"/>
          <w:iCs w:val="0"/>
          <w:sz w:val="22"/>
          <w:szCs w:val="22"/>
        </w:rPr>
        <w:t>assistanc</w:t>
      </w:r>
      <w:r w:rsidRPr="75520C79" w:rsidR="54AE6B0B">
        <w:rPr>
          <w:rFonts w:ascii="Aptos" w:hAnsi="Aptos" w:eastAsia="" w:cs="" w:asciiTheme="minorAscii" w:hAnsiTheme="minorAscii" w:eastAsiaTheme="minorEastAsia" w:cstheme="minorBidi"/>
          <w:i w:val="0"/>
          <w:iCs w:val="0"/>
          <w:sz w:val="22"/>
          <w:szCs w:val="22"/>
        </w:rPr>
        <w:t>e</w:t>
      </w:r>
      <w:r w:rsidRPr="75520C79" w:rsidR="54AE6B0B">
        <w:rPr>
          <w:rFonts w:ascii="Aptos" w:hAnsi="Aptos" w:eastAsia="" w:cs="" w:asciiTheme="minorAscii" w:hAnsiTheme="minorAscii" w:eastAsiaTheme="minorEastAsia" w:cstheme="minorBidi"/>
          <w:i w:val="0"/>
          <w:iCs w:val="0"/>
          <w:sz w:val="22"/>
          <w:szCs w:val="22"/>
        </w:rPr>
        <w:t xml:space="preserve"> with </w:t>
      </w:r>
      <w:r w:rsidRPr="75520C79" w:rsidR="5BF9F2F8">
        <w:rPr>
          <w:rFonts w:ascii="Aptos" w:hAnsi="Aptos" w:eastAsia="" w:cs="" w:asciiTheme="minorAscii" w:hAnsiTheme="minorAscii" w:eastAsiaTheme="minorEastAsia" w:cstheme="minorBidi"/>
          <w:i w:val="0"/>
          <w:iCs w:val="0"/>
          <w:sz w:val="22"/>
          <w:szCs w:val="22"/>
        </w:rPr>
        <w:t>obtaining funding for, and</w:t>
      </w:r>
      <w:r w:rsidRPr="75520C79" w:rsidR="5BF9F2F8">
        <w:rPr>
          <w:rFonts w:ascii="Aptos" w:hAnsi="Aptos" w:eastAsia="" w:cs="" w:asciiTheme="minorAscii" w:hAnsiTheme="minorAscii" w:eastAsiaTheme="minorEastAsia" w:cstheme="minorBidi"/>
          <w:i w:val="0"/>
          <w:iCs w:val="0"/>
          <w:sz w:val="22"/>
          <w:szCs w:val="22"/>
        </w:rPr>
        <w:t xml:space="preserve"> </w:t>
      </w:r>
      <w:r w:rsidRPr="75520C79" w:rsidR="5BF9F2F8">
        <w:rPr>
          <w:rFonts w:ascii="Aptos" w:hAnsi="Aptos" w:eastAsia="" w:cs="" w:asciiTheme="minorAscii" w:hAnsiTheme="minorAscii" w:eastAsiaTheme="minorEastAsia" w:cstheme="minorBidi"/>
          <w:i w:val="0"/>
          <w:iCs w:val="0"/>
          <w:sz w:val="22"/>
          <w:szCs w:val="22"/>
        </w:rPr>
        <w:t>purchasin</w:t>
      </w:r>
      <w:r w:rsidRPr="75520C79" w:rsidR="5BF9F2F8">
        <w:rPr>
          <w:rFonts w:ascii="Aptos" w:hAnsi="Aptos" w:eastAsia="" w:cs="" w:asciiTheme="minorAscii" w:hAnsiTheme="minorAscii" w:eastAsiaTheme="minorEastAsia" w:cstheme="minorBidi"/>
          <w:i w:val="0"/>
          <w:iCs w:val="0"/>
          <w:sz w:val="22"/>
          <w:szCs w:val="22"/>
        </w:rPr>
        <w:t>g</w:t>
      </w:r>
      <w:r w:rsidRPr="75520C79" w:rsidR="5BF9F2F8">
        <w:rPr>
          <w:rFonts w:ascii="Aptos" w:hAnsi="Aptos" w:eastAsia="" w:cs="" w:asciiTheme="minorAscii" w:hAnsiTheme="minorAscii" w:eastAsiaTheme="minorEastAsia" w:cstheme="minorBidi"/>
          <w:i w:val="0"/>
          <w:iCs w:val="0"/>
          <w:sz w:val="22"/>
          <w:szCs w:val="22"/>
        </w:rPr>
        <w:t>,</w:t>
      </w:r>
      <w:r w:rsidRPr="75520C79" w:rsidR="54AE6B0B">
        <w:rPr>
          <w:rFonts w:ascii="Aptos" w:hAnsi="Aptos" w:eastAsia="" w:cs="" w:asciiTheme="minorAscii" w:hAnsiTheme="minorAscii" w:eastAsiaTheme="minorEastAsia" w:cstheme="minorBidi"/>
          <w:i w:val="0"/>
          <w:iCs w:val="0"/>
          <w:sz w:val="22"/>
          <w:szCs w:val="22"/>
        </w:rPr>
        <w:t xml:space="preserve"> the EEG device and</w:t>
      </w:r>
      <w:r w:rsidRPr="75520C79" w:rsidR="54AE6B0B">
        <w:rPr>
          <w:rFonts w:ascii="Aptos" w:hAnsi="Aptos" w:eastAsia="" w:cs="" w:asciiTheme="minorAscii" w:hAnsiTheme="minorAscii" w:eastAsiaTheme="minorEastAsia" w:cstheme="minorBidi"/>
          <w:i w:val="0"/>
          <w:iCs w:val="0"/>
          <w:sz w:val="22"/>
          <w:szCs w:val="22"/>
        </w:rPr>
        <w:t xml:space="preserve"> </w:t>
      </w:r>
      <w:r w:rsidRPr="75520C79" w:rsidR="54AE6B0B">
        <w:rPr>
          <w:rFonts w:ascii="Aptos" w:hAnsi="Aptos" w:eastAsia="" w:cs="" w:asciiTheme="minorAscii" w:hAnsiTheme="minorAscii" w:eastAsiaTheme="minorEastAsia" w:cstheme="minorBidi"/>
          <w:i w:val="0"/>
          <w:iCs w:val="0"/>
          <w:sz w:val="22"/>
          <w:szCs w:val="22"/>
        </w:rPr>
        <w:t>require</w:t>
      </w:r>
      <w:r w:rsidRPr="75520C79" w:rsidR="54AE6B0B">
        <w:rPr>
          <w:rFonts w:ascii="Aptos" w:hAnsi="Aptos" w:eastAsia="" w:cs="" w:asciiTheme="minorAscii" w:hAnsiTheme="minorAscii" w:eastAsiaTheme="minorEastAsia" w:cstheme="minorBidi"/>
          <w:i w:val="0"/>
          <w:iCs w:val="0"/>
          <w:sz w:val="22"/>
          <w:szCs w:val="22"/>
        </w:rPr>
        <w:t>d</w:t>
      </w:r>
      <w:r w:rsidRPr="75520C79" w:rsidR="54AE6B0B">
        <w:rPr>
          <w:rFonts w:ascii="Aptos" w:hAnsi="Aptos" w:eastAsia="" w:cs="" w:asciiTheme="minorAscii" w:hAnsiTheme="minorAscii" w:eastAsiaTheme="minorEastAsia" w:cstheme="minorBidi"/>
          <w:i w:val="0"/>
          <w:iCs w:val="0"/>
          <w:sz w:val="22"/>
          <w:szCs w:val="22"/>
        </w:rPr>
        <w:t xml:space="preserve"> software, and for his help throughout that entire process. </w:t>
      </w:r>
    </w:p>
    <w:p w:rsidR="6CD80E61" w:rsidP="75520C79" w:rsidRDefault="6CD80E61" w14:paraId="19D30D04" w14:textId="6FD1BEDD">
      <w:pPr>
        <w:spacing w:beforeAutospacing="on" w:afterAutospacing="on"/>
        <w:rPr>
          <w:rFonts w:ascii="Aptos" w:hAnsi="Aptos" w:eastAsia="" w:cs="" w:asciiTheme="minorAscii" w:hAnsiTheme="minorAscii" w:eastAsiaTheme="minorEastAsia" w:cstheme="minorBidi"/>
          <w:i w:val="0"/>
          <w:iCs w:val="0"/>
          <w:sz w:val="22"/>
          <w:szCs w:val="22"/>
        </w:rPr>
      </w:pPr>
      <w:r w:rsidRPr="75520C79" w:rsidR="6CD80E61">
        <w:rPr>
          <w:rFonts w:ascii="Aptos" w:hAnsi="Aptos" w:eastAsia="" w:cs="" w:asciiTheme="minorAscii" w:hAnsiTheme="minorAscii" w:eastAsiaTheme="minorEastAsia" w:cstheme="minorBidi"/>
          <w:i w:val="0"/>
          <w:iCs w:val="0"/>
          <w:sz w:val="22"/>
          <w:szCs w:val="22"/>
        </w:rPr>
        <w:t xml:space="preserve">Finally, I would like to thank my Mam, Tracy, </w:t>
      </w:r>
      <w:r w:rsidRPr="75520C79" w:rsidR="66D7FE9A">
        <w:rPr>
          <w:rFonts w:ascii="Aptos" w:hAnsi="Aptos" w:eastAsia="" w:cs="" w:asciiTheme="minorAscii" w:hAnsiTheme="minorAscii" w:eastAsiaTheme="minorEastAsia" w:cstheme="minorBidi"/>
          <w:i w:val="0"/>
          <w:iCs w:val="0"/>
          <w:sz w:val="22"/>
          <w:szCs w:val="22"/>
        </w:rPr>
        <w:t xml:space="preserve">and </w:t>
      </w:r>
      <w:r w:rsidRPr="75520C79" w:rsidR="6CD80E61">
        <w:rPr>
          <w:rFonts w:ascii="Aptos" w:hAnsi="Aptos" w:eastAsia="" w:cs="" w:asciiTheme="minorAscii" w:hAnsiTheme="minorAscii" w:eastAsiaTheme="minorEastAsia" w:cstheme="minorBidi"/>
          <w:i w:val="0"/>
          <w:iCs w:val="0"/>
          <w:sz w:val="22"/>
          <w:szCs w:val="22"/>
        </w:rPr>
        <w:t xml:space="preserve">my </w:t>
      </w:r>
      <w:r w:rsidRPr="75520C79" w:rsidR="6CD80E61">
        <w:rPr>
          <w:rFonts w:ascii="Aptos" w:hAnsi="Aptos" w:eastAsia="" w:cs="" w:asciiTheme="minorAscii" w:hAnsiTheme="minorAscii" w:eastAsiaTheme="minorEastAsia" w:cstheme="minorBidi"/>
          <w:i w:val="0"/>
          <w:iCs w:val="0"/>
          <w:sz w:val="22"/>
          <w:szCs w:val="22"/>
        </w:rPr>
        <w:t>Dad</w:t>
      </w:r>
      <w:r w:rsidRPr="75520C79" w:rsidR="6CD80E61">
        <w:rPr>
          <w:rFonts w:ascii="Aptos" w:hAnsi="Aptos" w:eastAsia="" w:cs="" w:asciiTheme="minorAscii" w:hAnsiTheme="minorAscii" w:eastAsiaTheme="minorEastAsia" w:cstheme="minorBidi"/>
          <w:i w:val="0"/>
          <w:iCs w:val="0"/>
          <w:sz w:val="22"/>
          <w:szCs w:val="22"/>
        </w:rPr>
        <w:t xml:space="preserve">, </w:t>
      </w:r>
      <w:r w:rsidRPr="75520C79" w:rsidR="6CD80E61">
        <w:rPr>
          <w:rFonts w:ascii="Aptos" w:hAnsi="Aptos" w:eastAsia="" w:cs="" w:asciiTheme="minorAscii" w:hAnsiTheme="minorAscii" w:eastAsiaTheme="minorEastAsia" w:cstheme="minorBidi"/>
          <w:i w:val="0"/>
          <w:iCs w:val="0"/>
          <w:sz w:val="22"/>
          <w:szCs w:val="22"/>
        </w:rPr>
        <w:t>Patrick, for</w:t>
      </w:r>
      <w:r w:rsidRPr="75520C79" w:rsidR="6CD80E61">
        <w:rPr>
          <w:rFonts w:ascii="Aptos" w:hAnsi="Aptos" w:eastAsia="" w:cs="" w:asciiTheme="minorAscii" w:hAnsiTheme="minorAscii" w:eastAsiaTheme="minorEastAsia" w:cstheme="minorBidi"/>
          <w:i w:val="0"/>
          <w:iCs w:val="0"/>
          <w:sz w:val="22"/>
          <w:szCs w:val="22"/>
        </w:rPr>
        <w:t xml:space="preserve"> their continued support throughout the last four years. Their kindness has alwa</w:t>
      </w:r>
      <w:r w:rsidRPr="75520C79" w:rsidR="1B63DA85">
        <w:rPr>
          <w:rFonts w:ascii="Aptos" w:hAnsi="Aptos" w:eastAsia="" w:cs="" w:asciiTheme="minorAscii" w:hAnsiTheme="minorAscii" w:eastAsiaTheme="minorEastAsia" w:cstheme="minorBidi"/>
          <w:i w:val="0"/>
          <w:iCs w:val="0"/>
          <w:sz w:val="22"/>
          <w:szCs w:val="22"/>
        </w:rPr>
        <w:t xml:space="preserve">ys been appreciated. </w:t>
      </w:r>
    </w:p>
    <w:p w:rsidR="75520C79" w:rsidP="75520C79" w:rsidRDefault="75520C79" w14:paraId="24292A77" w14:textId="6D145707">
      <w:pPr>
        <w:spacing w:beforeAutospacing="on" w:afterAutospacing="on"/>
        <w:rPr>
          <w:rFonts w:ascii="Aptos" w:hAnsi="Aptos" w:eastAsia="" w:cs="" w:asciiTheme="minorAscii" w:hAnsiTheme="minorAscii" w:eastAsiaTheme="minorEastAsia" w:cstheme="minorBidi"/>
          <w:i w:val="1"/>
          <w:iCs w:val="1"/>
          <w:sz w:val="22"/>
          <w:szCs w:val="22"/>
        </w:rPr>
      </w:pPr>
    </w:p>
    <w:p w:rsidR="75520C79" w:rsidP="75520C79" w:rsidRDefault="75520C79" w14:paraId="5CBF580B" w14:textId="21C04578">
      <w:pPr>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50DA4AC7" w14:textId="72F4A8F6">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FC0AD07" w14:textId="1D598304">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5422B945" w14:textId="42FF2B51">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5D0D096D" w14:textId="7CFBA692">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753AED64" w14:textId="4E1A3D30">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4D87A07D" w14:textId="29814426">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64A12EBA" w14:textId="2A373B4A">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CDADC1B" w14:textId="0BFCBB2E">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6DC23876" w14:textId="58276004">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4B46AD2B" w14:textId="7481C1A3">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08AD2809" w14:textId="53517639">
      <w:pPr>
        <w:pStyle w:val="Normal"/>
        <w:spacing w:beforeAutospacing="on" w:afterAutospacing="on"/>
        <w:rPr>
          <w:rFonts w:ascii="Aptos" w:hAnsi="Aptos" w:eastAsia="" w:cs="" w:asciiTheme="minorAscii" w:hAnsiTheme="minorAscii" w:eastAsiaTheme="minorEastAsia" w:cstheme="minorBidi"/>
          <w:i w:val="1"/>
          <w:iCs w:val="1"/>
          <w:sz w:val="24"/>
          <w:szCs w:val="24"/>
        </w:rPr>
      </w:pPr>
    </w:p>
    <w:p w:rsidR="75520C79" w:rsidP="75520C79" w:rsidRDefault="75520C79" w14:paraId="3CFAA51E" w14:textId="07DC53FB">
      <w:pPr>
        <w:pStyle w:val="Normal"/>
        <w:spacing w:beforeAutospacing="on" w:afterAutospacing="on"/>
        <w:rPr>
          <w:rFonts w:ascii="Aptos" w:hAnsi="Aptos" w:eastAsia="" w:cs="" w:asciiTheme="minorAscii" w:hAnsiTheme="minorAscii" w:eastAsiaTheme="minorEastAsia" w:cstheme="minorBidi"/>
          <w:i w:val="1"/>
          <w:iCs w:val="1"/>
          <w:sz w:val="24"/>
          <w:szCs w:val="24"/>
        </w:rPr>
      </w:pPr>
    </w:p>
    <w:p w:rsidR="684CFDD8" w:rsidP="75520C79" w:rsidRDefault="684CFDD8" w14:paraId="0D07535C" w14:textId="738EB62D">
      <w:pPr>
        <w:pStyle w:val="Normal"/>
        <w:spacing w:beforeAutospacing="on" w:afterAutospacing="on"/>
        <w:rPr>
          <w:rFonts w:ascii="Aptos" w:hAnsi="Aptos" w:eastAsia="" w:cs="" w:asciiTheme="minorAscii" w:hAnsiTheme="minorAscii" w:eastAsiaTheme="minorEastAsia" w:cstheme="minorBidi"/>
          <w:i w:val="1"/>
          <w:iCs w:val="1"/>
          <w:sz w:val="24"/>
          <w:szCs w:val="24"/>
        </w:rPr>
      </w:pPr>
      <w:r w:rsidRPr="75520C79" w:rsidR="684CFDD8">
        <w:rPr>
          <w:rFonts w:ascii="Aptos" w:hAnsi="Aptos" w:eastAsia="" w:cs="" w:asciiTheme="minorAscii" w:hAnsiTheme="minorAscii" w:eastAsiaTheme="minorEastAsia" w:cstheme="minorBidi"/>
          <w:b w:val="1"/>
          <w:bCs w:val="1"/>
          <w:i w:val="1"/>
          <w:iCs w:val="1"/>
          <w:sz w:val="24"/>
          <w:szCs w:val="24"/>
        </w:rPr>
        <w:t>Table of Contents</w:t>
      </w:r>
      <w:r w:rsidRPr="75520C79" w:rsidR="26AA0ACC">
        <w:rPr>
          <w:rFonts w:ascii="Aptos" w:hAnsi="Aptos" w:eastAsia="" w:cs="" w:asciiTheme="minorAscii" w:hAnsiTheme="minorAscii" w:eastAsiaTheme="minorEastAsia" w:cstheme="minorBidi"/>
          <w:b w:val="1"/>
          <w:bCs w:val="1"/>
          <w:i w:val="1"/>
          <w:iCs w:val="1"/>
          <w:sz w:val="24"/>
          <w:szCs w:val="24"/>
        </w:rPr>
        <w:t xml:space="preserve"> </w:t>
      </w:r>
      <w:r w:rsidRPr="75520C79" w:rsidR="26AA0ACC">
        <w:rPr>
          <w:rFonts w:ascii="Aptos" w:hAnsi="Aptos" w:eastAsia="" w:cs="" w:asciiTheme="minorAscii" w:hAnsiTheme="minorAscii" w:eastAsiaTheme="minorEastAsia" w:cstheme="minorBidi"/>
          <w:i w:val="1"/>
          <w:iCs w:val="1"/>
          <w:sz w:val="24"/>
          <w:szCs w:val="24"/>
        </w:rPr>
        <w:t xml:space="preserve">                                                                                                                         </w:t>
      </w:r>
      <w:r w:rsidRPr="75520C79" w:rsidR="26AA0ACC">
        <w:rPr>
          <w:rFonts w:ascii="Aptos" w:hAnsi="Aptos" w:eastAsia="" w:cs="" w:asciiTheme="minorAscii" w:hAnsiTheme="minorAscii" w:eastAsiaTheme="minorEastAsia" w:cstheme="minorBidi"/>
          <w:i w:val="0"/>
          <w:iCs w:val="0"/>
          <w:sz w:val="24"/>
          <w:szCs w:val="24"/>
        </w:rPr>
        <w:t xml:space="preserve">    </w:t>
      </w:r>
      <w:r w:rsidRPr="75520C79" w:rsidR="22FFD888">
        <w:rPr>
          <w:rFonts w:ascii="Aptos" w:hAnsi="Aptos" w:eastAsia="" w:cs="" w:asciiTheme="minorAscii" w:hAnsiTheme="minorAscii" w:eastAsiaTheme="minorEastAsia" w:cstheme="minorBidi"/>
          <w:i w:val="0"/>
          <w:iCs w:val="0"/>
          <w:sz w:val="24"/>
          <w:szCs w:val="24"/>
        </w:rPr>
        <w:t>Page</w:t>
      </w:r>
    </w:p>
    <w:p w:rsidR="2B9EF38B" w:rsidP="75520C79" w:rsidRDefault="2B9EF38B" w14:paraId="243D255E" w14:textId="7A596071">
      <w:pPr>
        <w:pStyle w:val="Normal"/>
        <w:spacing w:beforeAutospacing="on" w:afterAutospacing="on"/>
        <w:jc w:val="left"/>
        <w:rPr>
          <w:rFonts w:ascii="Aptos" w:hAnsi="Aptos" w:eastAsia="" w:cs="" w:asciiTheme="minorAscii" w:hAnsiTheme="minorAscii" w:eastAsiaTheme="minorEastAsia" w:cstheme="minorBidi"/>
          <w:b w:val="0"/>
          <w:bCs w:val="0"/>
          <w:i w:val="0"/>
          <w:iCs w:val="0"/>
          <w:sz w:val="22"/>
          <w:szCs w:val="22"/>
        </w:rPr>
      </w:pPr>
      <w:r w:rsidRPr="75520C79" w:rsidR="2B9EF38B">
        <w:rPr>
          <w:rFonts w:ascii="Aptos" w:hAnsi="Aptos" w:eastAsia="" w:cs="" w:asciiTheme="minorAscii" w:hAnsiTheme="minorAscii" w:eastAsiaTheme="minorEastAsia" w:cstheme="minorBidi"/>
          <w:b w:val="1"/>
          <w:bCs w:val="1"/>
          <w:i w:val="0"/>
          <w:iCs w:val="0"/>
          <w:sz w:val="22"/>
          <w:szCs w:val="22"/>
        </w:rPr>
        <w:t xml:space="preserve">Abstract </w:t>
      </w:r>
      <w:r w:rsidRPr="75520C79" w:rsidR="4DFAB3C0">
        <w:rPr>
          <w:rFonts w:ascii="Aptos" w:hAnsi="Aptos" w:eastAsia="" w:cs="" w:asciiTheme="minorAscii" w:hAnsiTheme="minorAscii" w:eastAsiaTheme="minorEastAsia" w:cstheme="minorBidi"/>
          <w:b w:val="1"/>
          <w:bCs w:val="1"/>
          <w:i w:val="0"/>
          <w:iCs w:val="0"/>
          <w:sz w:val="22"/>
          <w:szCs w:val="22"/>
        </w:rPr>
        <w:t xml:space="preserve">                                                                                                                                                                       </w:t>
      </w:r>
      <w:r w:rsidRPr="75520C79" w:rsidR="2395DE5E">
        <w:rPr>
          <w:rFonts w:ascii="Aptos" w:hAnsi="Aptos" w:eastAsia="" w:cs="" w:asciiTheme="minorAscii" w:hAnsiTheme="minorAscii" w:eastAsiaTheme="minorEastAsia" w:cstheme="minorBidi"/>
          <w:b w:val="1"/>
          <w:bCs w:val="1"/>
          <w:i w:val="0"/>
          <w:iCs w:val="0"/>
          <w:sz w:val="22"/>
          <w:szCs w:val="22"/>
        </w:rPr>
        <w:t xml:space="preserve"> </w:t>
      </w:r>
      <w:r w:rsidRPr="75520C79" w:rsidR="5A212CD0">
        <w:rPr>
          <w:rFonts w:ascii="Aptos" w:hAnsi="Aptos" w:eastAsia="" w:cs="" w:asciiTheme="minorAscii" w:hAnsiTheme="minorAscii" w:eastAsiaTheme="minorEastAsia" w:cstheme="minorBidi"/>
          <w:b w:val="0"/>
          <w:bCs w:val="0"/>
          <w:i w:val="0"/>
          <w:iCs w:val="0"/>
          <w:sz w:val="22"/>
          <w:szCs w:val="22"/>
        </w:rPr>
        <w:t>7</w:t>
      </w:r>
    </w:p>
    <w:p w:rsidR="2B9EF38B" w:rsidP="75520C79" w:rsidRDefault="2B9EF38B" w14:paraId="5D22E2B8" w14:textId="04BF22BA">
      <w:pPr>
        <w:pStyle w:val="Normal"/>
        <w:spacing w:beforeAutospacing="on" w:afterAutospacing="on"/>
        <w:rPr>
          <w:rFonts w:ascii="Aptos" w:hAnsi="Aptos" w:eastAsia="" w:cs="" w:asciiTheme="minorAscii" w:hAnsiTheme="minorAscii" w:eastAsiaTheme="minorEastAsia" w:cstheme="minorBidi"/>
          <w:b w:val="1"/>
          <w:bCs w:val="1"/>
          <w:i w:val="0"/>
          <w:iCs w:val="0"/>
          <w:sz w:val="22"/>
          <w:szCs w:val="22"/>
        </w:rPr>
      </w:pPr>
      <w:r w:rsidRPr="75520C79" w:rsidR="2B9EF38B">
        <w:rPr>
          <w:rFonts w:ascii="Aptos" w:hAnsi="Aptos" w:eastAsia="" w:cs="" w:asciiTheme="minorAscii" w:hAnsiTheme="minorAscii" w:eastAsiaTheme="minorEastAsia" w:cstheme="minorBidi"/>
          <w:b w:val="1"/>
          <w:bCs w:val="1"/>
          <w:i w:val="0"/>
          <w:iCs w:val="0"/>
          <w:sz w:val="22"/>
          <w:szCs w:val="22"/>
        </w:rPr>
        <w:t>Introduction</w:t>
      </w:r>
      <w:r w:rsidRPr="75520C79" w:rsidR="18E88A17">
        <w:rPr>
          <w:rFonts w:ascii="Aptos" w:hAnsi="Aptos" w:eastAsia="" w:cs="" w:asciiTheme="minorAscii" w:hAnsiTheme="minorAscii" w:eastAsiaTheme="minorEastAsia" w:cstheme="minorBidi"/>
          <w:b w:val="1"/>
          <w:bCs w:val="1"/>
          <w:i w:val="0"/>
          <w:iCs w:val="0"/>
          <w:sz w:val="22"/>
          <w:szCs w:val="22"/>
        </w:rPr>
        <w:t xml:space="preserve">                                                                                                                                                               </w:t>
      </w:r>
      <w:r w:rsidRPr="75520C79" w:rsidR="18E88A17">
        <w:rPr>
          <w:rFonts w:ascii="Aptos" w:hAnsi="Aptos" w:eastAsia="" w:cs="" w:asciiTheme="minorAscii" w:hAnsiTheme="minorAscii" w:eastAsiaTheme="minorEastAsia" w:cstheme="minorBidi"/>
          <w:b w:val="0"/>
          <w:bCs w:val="0"/>
          <w:i w:val="0"/>
          <w:iCs w:val="0"/>
          <w:sz w:val="22"/>
          <w:szCs w:val="22"/>
        </w:rPr>
        <w:t xml:space="preserve"> </w:t>
      </w:r>
      <w:r w:rsidRPr="75520C79" w:rsidR="35DC601C">
        <w:rPr>
          <w:rFonts w:ascii="Aptos" w:hAnsi="Aptos" w:eastAsia="" w:cs="" w:asciiTheme="minorAscii" w:hAnsiTheme="minorAscii" w:eastAsiaTheme="minorEastAsia" w:cstheme="minorBidi"/>
          <w:b w:val="0"/>
          <w:bCs w:val="0"/>
          <w:i w:val="0"/>
          <w:iCs w:val="0"/>
          <w:sz w:val="22"/>
          <w:szCs w:val="22"/>
        </w:rPr>
        <w:t>8</w:t>
      </w:r>
    </w:p>
    <w:p w:rsidR="2B9EF38B" w:rsidP="75520C79" w:rsidRDefault="2B9EF38B" w14:paraId="7D30C847" w14:textId="46CAC6A8">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2B9EF38B">
        <w:rPr>
          <w:rFonts w:ascii="Aptos" w:hAnsi="Aptos" w:eastAsia="" w:cs="" w:asciiTheme="minorAscii" w:hAnsiTheme="minorAscii" w:eastAsiaTheme="minorEastAsia" w:cstheme="minorBidi"/>
          <w:i w:val="0"/>
          <w:iCs w:val="0"/>
          <w:sz w:val="22"/>
          <w:szCs w:val="22"/>
        </w:rPr>
        <w:t>1.1 Electroence</w:t>
      </w:r>
      <w:r w:rsidRPr="75520C79" w:rsidR="15CB8522">
        <w:rPr>
          <w:rFonts w:ascii="Aptos" w:hAnsi="Aptos" w:eastAsia="" w:cs="" w:asciiTheme="minorAscii" w:hAnsiTheme="minorAscii" w:eastAsiaTheme="minorEastAsia" w:cstheme="minorBidi"/>
          <w:i w:val="0"/>
          <w:iCs w:val="0"/>
          <w:sz w:val="22"/>
          <w:szCs w:val="22"/>
        </w:rPr>
        <w:t xml:space="preserve">phalography </w:t>
      </w:r>
      <w:r w:rsidRPr="75520C79" w:rsidR="7DEDCE7B">
        <w:rPr>
          <w:rFonts w:ascii="Aptos" w:hAnsi="Aptos" w:eastAsia="" w:cs="" w:asciiTheme="minorAscii" w:hAnsiTheme="minorAscii" w:eastAsiaTheme="minorEastAsia" w:cstheme="minorBidi"/>
          <w:i w:val="0"/>
          <w:iCs w:val="0"/>
          <w:sz w:val="22"/>
          <w:szCs w:val="22"/>
        </w:rPr>
        <w:t xml:space="preserve">                                                                                                                      </w:t>
      </w:r>
      <w:r w:rsidRPr="75520C79" w:rsidR="2FAC5FA9">
        <w:rPr>
          <w:rFonts w:ascii="Aptos" w:hAnsi="Aptos" w:eastAsia="" w:cs="" w:asciiTheme="minorAscii" w:hAnsiTheme="minorAscii" w:eastAsiaTheme="minorEastAsia" w:cstheme="minorBidi"/>
          <w:i w:val="0"/>
          <w:iCs w:val="0"/>
          <w:sz w:val="22"/>
          <w:szCs w:val="22"/>
        </w:rPr>
        <w:t>8</w:t>
      </w:r>
    </w:p>
    <w:p w:rsidR="15CB8522" w:rsidP="75520C79" w:rsidRDefault="15CB8522" w14:paraId="298F2AEF" w14:textId="499A8A04">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1.2 Consumer-grade EEG Devices</w:t>
      </w:r>
      <w:r w:rsidRPr="75520C79" w:rsidR="13BB9DB2">
        <w:rPr>
          <w:rFonts w:ascii="Aptos" w:hAnsi="Aptos" w:eastAsia="" w:cs="" w:asciiTheme="minorAscii" w:hAnsiTheme="minorAscii" w:eastAsiaTheme="minorEastAsia" w:cstheme="minorBidi"/>
          <w:i w:val="0"/>
          <w:iCs w:val="0"/>
          <w:sz w:val="22"/>
          <w:szCs w:val="22"/>
        </w:rPr>
        <w:t xml:space="preserve">                                                                                                           </w:t>
      </w:r>
      <w:r w:rsidRPr="75520C79" w:rsidR="5414E7C3">
        <w:rPr>
          <w:rFonts w:ascii="Aptos" w:hAnsi="Aptos" w:eastAsia="" w:cs="" w:asciiTheme="minorAscii" w:hAnsiTheme="minorAscii" w:eastAsiaTheme="minorEastAsia" w:cstheme="minorBidi"/>
          <w:i w:val="0"/>
          <w:iCs w:val="0"/>
          <w:sz w:val="22"/>
          <w:szCs w:val="22"/>
        </w:rPr>
        <w:t>8</w:t>
      </w:r>
    </w:p>
    <w:p w:rsidR="15CB8522" w:rsidP="75520C79" w:rsidRDefault="15CB8522" w14:paraId="4469ABA0" w14:textId="538C556F">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1.3 </w:t>
      </w:r>
      <w:r w:rsidRPr="75520C79" w:rsidR="15CB8522">
        <w:rPr>
          <w:rFonts w:ascii="Aptos" w:hAnsi="Aptos" w:eastAsia="" w:cs="" w:asciiTheme="minorAscii" w:hAnsiTheme="minorAscii" w:eastAsiaTheme="minorEastAsia" w:cstheme="minorBidi"/>
          <w:i w:val="0"/>
          <w:iCs w:val="0"/>
          <w:sz w:val="22"/>
          <w:szCs w:val="22"/>
        </w:rPr>
        <w:t>Emotiv</w:t>
      </w:r>
      <w:r w:rsidRPr="75520C79" w:rsidR="15CB8522">
        <w:rPr>
          <w:rFonts w:ascii="Aptos" w:hAnsi="Aptos" w:eastAsia="" w:cs="" w:asciiTheme="minorAscii" w:hAnsiTheme="minorAscii" w:eastAsiaTheme="minorEastAsia" w:cstheme="minorBidi"/>
          <w:i w:val="0"/>
          <w:iCs w:val="0"/>
          <w:sz w:val="22"/>
          <w:szCs w:val="22"/>
        </w:rPr>
        <w:t xml:space="preserve"> Insight</w:t>
      </w:r>
      <w:r w:rsidRPr="75520C79" w:rsidR="586DFF20">
        <w:rPr>
          <w:rFonts w:ascii="Aptos" w:hAnsi="Aptos" w:eastAsia="" w:cs="" w:asciiTheme="minorAscii" w:hAnsiTheme="minorAscii" w:eastAsiaTheme="minorEastAsia" w:cstheme="minorBidi"/>
          <w:i w:val="0"/>
          <w:iCs w:val="0"/>
          <w:sz w:val="22"/>
          <w:szCs w:val="22"/>
        </w:rPr>
        <w:t xml:space="preserve">                                                                                                                                             </w:t>
      </w:r>
      <w:r w:rsidRPr="75520C79" w:rsidR="38A67EC9">
        <w:rPr>
          <w:rFonts w:ascii="Aptos" w:hAnsi="Aptos" w:eastAsia="" w:cs="" w:asciiTheme="minorAscii" w:hAnsiTheme="minorAscii" w:eastAsiaTheme="minorEastAsia" w:cstheme="minorBidi"/>
          <w:i w:val="0"/>
          <w:iCs w:val="0"/>
          <w:sz w:val="22"/>
          <w:szCs w:val="22"/>
        </w:rPr>
        <w:t>9</w:t>
      </w:r>
    </w:p>
    <w:p w:rsidR="15CB8522" w:rsidP="75520C79" w:rsidRDefault="15CB8522" w14:paraId="6B43792E" w14:textId="5647144B">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1.4 Validity and Reliability of the </w:t>
      </w:r>
      <w:r w:rsidRPr="75520C79" w:rsidR="15CB8522">
        <w:rPr>
          <w:rFonts w:ascii="Aptos" w:hAnsi="Aptos" w:eastAsia="" w:cs="" w:asciiTheme="minorAscii" w:hAnsiTheme="minorAscii" w:eastAsiaTheme="minorEastAsia" w:cstheme="minorBidi"/>
          <w:i w:val="0"/>
          <w:iCs w:val="0"/>
          <w:sz w:val="22"/>
          <w:szCs w:val="22"/>
        </w:rPr>
        <w:t>Emotiv</w:t>
      </w:r>
      <w:r w:rsidRPr="75520C79" w:rsidR="15CB8522">
        <w:rPr>
          <w:rFonts w:ascii="Aptos" w:hAnsi="Aptos" w:eastAsia="" w:cs="" w:asciiTheme="minorAscii" w:hAnsiTheme="minorAscii" w:eastAsiaTheme="minorEastAsia" w:cstheme="minorBidi"/>
          <w:i w:val="0"/>
          <w:iCs w:val="0"/>
          <w:sz w:val="22"/>
          <w:szCs w:val="22"/>
        </w:rPr>
        <w:t xml:space="preserve"> Insight </w:t>
      </w:r>
      <w:r w:rsidRPr="75520C79" w:rsidR="47D92754">
        <w:rPr>
          <w:rFonts w:ascii="Aptos" w:hAnsi="Aptos" w:eastAsia="" w:cs="" w:asciiTheme="minorAscii" w:hAnsiTheme="minorAscii" w:eastAsiaTheme="minorEastAsia" w:cstheme="minorBidi"/>
          <w:i w:val="0"/>
          <w:iCs w:val="0"/>
          <w:sz w:val="22"/>
          <w:szCs w:val="22"/>
        </w:rPr>
        <w:t xml:space="preserve">                                                                              </w:t>
      </w:r>
      <w:r w:rsidRPr="75520C79" w:rsidR="298F0212">
        <w:rPr>
          <w:rFonts w:ascii="Aptos" w:hAnsi="Aptos" w:eastAsia="" w:cs="" w:asciiTheme="minorAscii" w:hAnsiTheme="minorAscii" w:eastAsiaTheme="minorEastAsia" w:cstheme="minorBidi"/>
          <w:i w:val="0"/>
          <w:iCs w:val="0"/>
          <w:sz w:val="22"/>
          <w:szCs w:val="22"/>
        </w:rPr>
        <w:t>10</w:t>
      </w:r>
    </w:p>
    <w:p w:rsidR="15CB8522" w:rsidP="75520C79" w:rsidRDefault="15CB8522" w14:paraId="5B1323EB" w14:textId="6D71ED52">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1.5 Practical Feasibility Surrounding the use of Consumer-grade EEG Devices for Undergraduate Research</w:t>
      </w:r>
      <w:r w:rsidRPr="75520C79" w:rsidR="09F53ED4">
        <w:rPr>
          <w:rFonts w:ascii="Aptos" w:hAnsi="Aptos" w:eastAsia="" w:cs="" w:asciiTheme="minorAscii" w:hAnsiTheme="minorAscii" w:eastAsiaTheme="minorEastAsia" w:cstheme="minorBidi"/>
          <w:i w:val="0"/>
          <w:iCs w:val="0"/>
          <w:sz w:val="22"/>
          <w:szCs w:val="22"/>
        </w:rPr>
        <w:t xml:space="preserve">                                                                                                                            </w:t>
      </w:r>
      <w:r w:rsidRPr="75520C79" w:rsidR="64410CCB">
        <w:rPr>
          <w:rFonts w:ascii="Aptos" w:hAnsi="Aptos" w:eastAsia="" w:cs="" w:asciiTheme="minorAscii" w:hAnsiTheme="minorAscii" w:eastAsiaTheme="minorEastAsia" w:cstheme="minorBidi"/>
          <w:i w:val="0"/>
          <w:iCs w:val="0"/>
          <w:sz w:val="22"/>
          <w:szCs w:val="22"/>
        </w:rPr>
        <w:t>10</w:t>
      </w:r>
    </w:p>
    <w:p w:rsidR="15CB8522" w:rsidP="75520C79" w:rsidRDefault="15CB8522" w14:paraId="728348DE" w14:textId="4A679A7F">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1.6 2-Back task and Rationale </w:t>
      </w:r>
      <w:r w:rsidRPr="75520C79" w:rsidR="68600F20">
        <w:rPr>
          <w:rFonts w:ascii="Aptos" w:hAnsi="Aptos" w:eastAsia="" w:cs="" w:asciiTheme="minorAscii" w:hAnsiTheme="minorAscii" w:eastAsiaTheme="minorEastAsia" w:cstheme="minorBidi"/>
          <w:i w:val="0"/>
          <w:iCs w:val="0"/>
          <w:sz w:val="22"/>
          <w:szCs w:val="22"/>
        </w:rPr>
        <w:t xml:space="preserve">                                                                                                                 </w:t>
      </w:r>
      <w:r w:rsidRPr="75520C79" w:rsidR="04A70777">
        <w:rPr>
          <w:rFonts w:ascii="Aptos" w:hAnsi="Aptos" w:eastAsia="" w:cs="" w:asciiTheme="minorAscii" w:hAnsiTheme="minorAscii" w:eastAsiaTheme="minorEastAsia" w:cstheme="minorBidi"/>
          <w:i w:val="0"/>
          <w:iCs w:val="0"/>
          <w:sz w:val="22"/>
          <w:szCs w:val="22"/>
        </w:rPr>
        <w:t>11</w:t>
      </w:r>
    </w:p>
    <w:p w:rsidR="15CB8522" w:rsidP="75520C79" w:rsidRDefault="15CB8522" w14:paraId="2A85F990" w14:textId="11D8C7BE">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1.7 EEG Markers of Attention</w:t>
      </w:r>
      <w:r w:rsidRPr="75520C79" w:rsidR="4BDD8AD8">
        <w:rPr>
          <w:rFonts w:ascii="Aptos" w:hAnsi="Aptos" w:eastAsia="" w:cs="" w:asciiTheme="minorAscii" w:hAnsiTheme="minorAscii" w:eastAsiaTheme="minorEastAsia" w:cstheme="minorBidi"/>
          <w:i w:val="0"/>
          <w:iCs w:val="0"/>
          <w:sz w:val="22"/>
          <w:szCs w:val="22"/>
        </w:rPr>
        <w:t xml:space="preserve">                                                                                                                    </w:t>
      </w:r>
      <w:r w:rsidRPr="75520C79" w:rsidR="24A97614">
        <w:rPr>
          <w:rFonts w:ascii="Aptos" w:hAnsi="Aptos" w:eastAsia="" w:cs="" w:asciiTheme="minorAscii" w:hAnsiTheme="minorAscii" w:eastAsiaTheme="minorEastAsia" w:cstheme="minorBidi"/>
          <w:i w:val="0"/>
          <w:iCs w:val="0"/>
          <w:sz w:val="22"/>
          <w:szCs w:val="22"/>
        </w:rPr>
        <w:t>1</w:t>
      </w:r>
      <w:r w:rsidRPr="75520C79" w:rsidR="0A6BD756">
        <w:rPr>
          <w:rFonts w:ascii="Aptos" w:hAnsi="Aptos" w:eastAsia="" w:cs="" w:asciiTheme="minorAscii" w:hAnsiTheme="minorAscii" w:eastAsiaTheme="minorEastAsia" w:cstheme="minorBidi"/>
          <w:i w:val="0"/>
          <w:iCs w:val="0"/>
          <w:sz w:val="22"/>
          <w:szCs w:val="22"/>
        </w:rPr>
        <w:t>2</w:t>
      </w:r>
    </w:p>
    <w:p w:rsidR="15CB8522" w:rsidP="75520C79" w:rsidRDefault="15CB8522" w14:paraId="47769C69" w14:textId="3CEC5813">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1.8 Cognitive Theories</w:t>
      </w:r>
      <w:r w:rsidRPr="75520C79" w:rsidR="25C742B7">
        <w:rPr>
          <w:rFonts w:ascii="Aptos" w:hAnsi="Aptos" w:eastAsia="" w:cs="" w:asciiTheme="minorAscii" w:hAnsiTheme="minorAscii" w:eastAsiaTheme="minorEastAsia" w:cstheme="minorBidi"/>
          <w:i w:val="0"/>
          <w:iCs w:val="0"/>
          <w:sz w:val="22"/>
          <w:szCs w:val="22"/>
        </w:rPr>
        <w:t xml:space="preserve">                                                                                                                                  1</w:t>
      </w:r>
      <w:r w:rsidRPr="75520C79" w:rsidR="3AC84B15">
        <w:rPr>
          <w:rFonts w:ascii="Aptos" w:hAnsi="Aptos" w:eastAsia="" w:cs="" w:asciiTheme="minorAscii" w:hAnsiTheme="minorAscii" w:eastAsiaTheme="minorEastAsia" w:cstheme="minorBidi"/>
          <w:i w:val="0"/>
          <w:iCs w:val="0"/>
          <w:sz w:val="22"/>
          <w:szCs w:val="22"/>
        </w:rPr>
        <w:t>2</w:t>
      </w:r>
    </w:p>
    <w:p w:rsidR="15CB8522" w:rsidP="75520C79" w:rsidRDefault="15CB8522" w14:paraId="1F8C39DE" w14:textId="22C62855">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1.9 Conclusion</w:t>
      </w:r>
      <w:r w:rsidRPr="75520C79" w:rsidR="63EAC435">
        <w:rPr>
          <w:rFonts w:ascii="Aptos" w:hAnsi="Aptos" w:eastAsia="" w:cs="" w:asciiTheme="minorAscii" w:hAnsiTheme="minorAscii" w:eastAsiaTheme="minorEastAsia" w:cstheme="minorBidi"/>
          <w:i w:val="0"/>
          <w:iCs w:val="0"/>
          <w:sz w:val="22"/>
          <w:szCs w:val="22"/>
        </w:rPr>
        <w:t xml:space="preserve">                                                                                                                                                 1</w:t>
      </w:r>
      <w:r w:rsidRPr="75520C79" w:rsidR="6F565830">
        <w:rPr>
          <w:rFonts w:ascii="Aptos" w:hAnsi="Aptos" w:eastAsia="" w:cs="" w:asciiTheme="minorAscii" w:hAnsiTheme="minorAscii" w:eastAsiaTheme="minorEastAsia" w:cstheme="minorBidi"/>
          <w:i w:val="0"/>
          <w:iCs w:val="0"/>
          <w:sz w:val="22"/>
          <w:szCs w:val="22"/>
        </w:rPr>
        <w:t>3</w:t>
      </w:r>
    </w:p>
    <w:p w:rsidR="15CB8522" w:rsidP="75520C79" w:rsidRDefault="15CB8522" w14:paraId="56282E0C" w14:textId="5E832ED0">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1.10 Research Questions </w:t>
      </w:r>
      <w:r w:rsidRPr="75520C79" w:rsidR="6DBA1925">
        <w:rPr>
          <w:rFonts w:ascii="Aptos" w:hAnsi="Aptos" w:eastAsia="" w:cs="" w:asciiTheme="minorAscii" w:hAnsiTheme="minorAscii" w:eastAsiaTheme="minorEastAsia" w:cstheme="minorBidi"/>
          <w:i w:val="0"/>
          <w:iCs w:val="0"/>
          <w:sz w:val="22"/>
          <w:szCs w:val="22"/>
        </w:rPr>
        <w:t xml:space="preserve">                                                                                                                           1</w:t>
      </w:r>
      <w:r w:rsidRPr="75520C79" w:rsidR="50269D1A">
        <w:rPr>
          <w:rFonts w:ascii="Aptos" w:hAnsi="Aptos" w:eastAsia="" w:cs="" w:asciiTheme="minorAscii" w:hAnsiTheme="minorAscii" w:eastAsiaTheme="minorEastAsia" w:cstheme="minorBidi"/>
          <w:i w:val="0"/>
          <w:iCs w:val="0"/>
          <w:sz w:val="22"/>
          <w:szCs w:val="22"/>
        </w:rPr>
        <w:t>4</w:t>
      </w:r>
    </w:p>
    <w:p w:rsidR="15CB8522" w:rsidP="75520C79" w:rsidRDefault="15CB8522" w14:paraId="4F38B6F0" w14:textId="288E748A">
      <w:pPr>
        <w:pStyle w:val="Normal"/>
        <w:spacing w:beforeAutospacing="on" w:afterAutospacing="on"/>
        <w:rPr>
          <w:rFonts w:ascii="Aptos" w:hAnsi="Aptos" w:eastAsia="" w:cs="" w:asciiTheme="minorAscii" w:hAnsiTheme="minorAscii" w:eastAsiaTheme="minorEastAsia" w:cstheme="minorBidi"/>
          <w:b w:val="1"/>
          <w:bCs w:val="1"/>
          <w:i w:val="0"/>
          <w:iCs w:val="0"/>
          <w:sz w:val="22"/>
          <w:szCs w:val="22"/>
        </w:rPr>
      </w:pPr>
      <w:r w:rsidRPr="75520C79" w:rsidR="15CB8522">
        <w:rPr>
          <w:rFonts w:ascii="Aptos" w:hAnsi="Aptos" w:eastAsia="" w:cs="" w:asciiTheme="minorAscii" w:hAnsiTheme="minorAscii" w:eastAsiaTheme="minorEastAsia" w:cstheme="minorBidi"/>
          <w:b w:val="1"/>
          <w:bCs w:val="1"/>
          <w:i w:val="0"/>
          <w:iCs w:val="0"/>
          <w:sz w:val="22"/>
          <w:szCs w:val="22"/>
        </w:rPr>
        <w:t xml:space="preserve">Methodology </w:t>
      </w:r>
      <w:r w:rsidRPr="75520C79" w:rsidR="48A8AFEA">
        <w:rPr>
          <w:rFonts w:ascii="Aptos" w:hAnsi="Aptos" w:eastAsia="" w:cs="" w:asciiTheme="minorAscii" w:hAnsiTheme="minorAscii" w:eastAsiaTheme="minorEastAsia" w:cstheme="minorBidi"/>
          <w:b w:val="1"/>
          <w:bCs w:val="1"/>
          <w:i w:val="0"/>
          <w:iCs w:val="0"/>
          <w:sz w:val="22"/>
          <w:szCs w:val="22"/>
        </w:rPr>
        <w:t xml:space="preserve">                                                                                                                                                      </w:t>
      </w:r>
      <w:r w:rsidRPr="75520C79" w:rsidR="48A8AFEA">
        <w:rPr>
          <w:rFonts w:ascii="Aptos" w:hAnsi="Aptos" w:eastAsia="" w:cs="" w:asciiTheme="minorAscii" w:hAnsiTheme="minorAscii" w:eastAsiaTheme="minorEastAsia" w:cstheme="minorBidi"/>
          <w:b w:val="0"/>
          <w:bCs w:val="0"/>
          <w:i w:val="0"/>
          <w:iCs w:val="0"/>
          <w:sz w:val="22"/>
          <w:szCs w:val="22"/>
        </w:rPr>
        <w:t xml:space="preserve">      1</w:t>
      </w:r>
      <w:r w:rsidRPr="75520C79" w:rsidR="5FD464EE">
        <w:rPr>
          <w:rFonts w:ascii="Aptos" w:hAnsi="Aptos" w:eastAsia="" w:cs="" w:asciiTheme="minorAscii" w:hAnsiTheme="minorAscii" w:eastAsiaTheme="minorEastAsia" w:cstheme="minorBidi"/>
          <w:b w:val="0"/>
          <w:bCs w:val="0"/>
          <w:i w:val="0"/>
          <w:iCs w:val="0"/>
          <w:sz w:val="22"/>
          <w:szCs w:val="22"/>
        </w:rPr>
        <w:t>5</w:t>
      </w:r>
    </w:p>
    <w:p w:rsidR="15CB8522" w:rsidP="75520C79" w:rsidRDefault="15CB8522" w14:paraId="1758169D" w14:textId="14D9E42E">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2.1 Design</w:t>
      </w:r>
      <w:r w:rsidRPr="75520C79" w:rsidR="2F1320EF">
        <w:rPr>
          <w:rFonts w:ascii="Aptos" w:hAnsi="Aptos" w:eastAsia="" w:cs="" w:asciiTheme="minorAscii" w:hAnsiTheme="minorAscii" w:eastAsiaTheme="minorEastAsia" w:cstheme="minorBidi"/>
          <w:i w:val="0"/>
          <w:iCs w:val="0"/>
          <w:sz w:val="22"/>
          <w:szCs w:val="22"/>
        </w:rPr>
        <w:t xml:space="preserve">                                                                                                                                                           1</w:t>
      </w:r>
      <w:r w:rsidRPr="75520C79" w:rsidR="7585E981">
        <w:rPr>
          <w:rFonts w:ascii="Aptos" w:hAnsi="Aptos" w:eastAsia="" w:cs="" w:asciiTheme="minorAscii" w:hAnsiTheme="minorAscii" w:eastAsiaTheme="minorEastAsia" w:cstheme="minorBidi"/>
          <w:i w:val="0"/>
          <w:iCs w:val="0"/>
          <w:sz w:val="22"/>
          <w:szCs w:val="22"/>
        </w:rPr>
        <w:t>5</w:t>
      </w:r>
    </w:p>
    <w:p w:rsidR="15CB8522" w:rsidP="75520C79" w:rsidRDefault="15CB8522" w14:paraId="02F83B2B" w14:textId="08DB217E">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2.2 Participants </w:t>
      </w:r>
      <w:r w:rsidRPr="75520C79" w:rsidR="2F007B54">
        <w:rPr>
          <w:rFonts w:ascii="Aptos" w:hAnsi="Aptos" w:eastAsia="" w:cs="" w:asciiTheme="minorAscii" w:hAnsiTheme="minorAscii" w:eastAsiaTheme="minorEastAsia" w:cstheme="minorBidi"/>
          <w:i w:val="0"/>
          <w:iCs w:val="0"/>
          <w:sz w:val="22"/>
          <w:szCs w:val="22"/>
        </w:rPr>
        <w:t xml:space="preserve">                                                                                                                                               </w:t>
      </w:r>
      <w:r w:rsidRPr="75520C79" w:rsidR="575C2BE5">
        <w:rPr>
          <w:rFonts w:ascii="Aptos" w:hAnsi="Aptos" w:eastAsia="" w:cs="" w:asciiTheme="minorAscii" w:hAnsiTheme="minorAscii" w:eastAsiaTheme="minorEastAsia" w:cstheme="minorBidi"/>
          <w:i w:val="0"/>
          <w:iCs w:val="0"/>
          <w:sz w:val="22"/>
          <w:szCs w:val="22"/>
        </w:rPr>
        <w:t>15</w:t>
      </w:r>
    </w:p>
    <w:p w:rsidR="15CB8522" w:rsidP="75520C79" w:rsidRDefault="15CB8522" w14:paraId="7E30A62D" w14:textId="1849E6A4">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 xml:space="preserve">2.3 Materials / Apparatus </w:t>
      </w:r>
      <w:r w:rsidRPr="75520C79" w:rsidR="2057BAF4">
        <w:rPr>
          <w:rFonts w:ascii="Aptos" w:hAnsi="Aptos" w:eastAsia="" w:cs="" w:asciiTheme="minorAscii" w:hAnsiTheme="minorAscii" w:eastAsiaTheme="minorEastAsia" w:cstheme="minorBidi"/>
          <w:i w:val="0"/>
          <w:iCs w:val="0"/>
          <w:sz w:val="22"/>
          <w:szCs w:val="22"/>
        </w:rPr>
        <w:t xml:space="preserve">                                                                                                                           </w:t>
      </w:r>
      <w:r w:rsidRPr="75520C79" w:rsidR="334A4190">
        <w:rPr>
          <w:rFonts w:ascii="Aptos" w:hAnsi="Aptos" w:eastAsia="" w:cs="" w:asciiTheme="minorAscii" w:hAnsiTheme="minorAscii" w:eastAsiaTheme="minorEastAsia" w:cstheme="minorBidi"/>
          <w:i w:val="0"/>
          <w:iCs w:val="0"/>
          <w:sz w:val="22"/>
          <w:szCs w:val="22"/>
        </w:rPr>
        <w:t>15</w:t>
      </w:r>
    </w:p>
    <w:p w:rsidR="15CB8522" w:rsidP="75520C79" w:rsidRDefault="15CB8522" w14:paraId="1B2F5815" w14:textId="54A24398">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2.4 Procedure</w:t>
      </w:r>
      <w:r w:rsidRPr="75520C79" w:rsidR="3C2F9FD6">
        <w:rPr>
          <w:rFonts w:ascii="Aptos" w:hAnsi="Aptos" w:eastAsia="" w:cs="" w:asciiTheme="minorAscii" w:hAnsiTheme="minorAscii" w:eastAsiaTheme="minorEastAsia" w:cstheme="minorBidi"/>
          <w:i w:val="0"/>
          <w:iCs w:val="0"/>
          <w:sz w:val="22"/>
          <w:szCs w:val="22"/>
        </w:rPr>
        <w:t xml:space="preserve">                                                                                                                                                   1</w:t>
      </w:r>
      <w:r w:rsidRPr="75520C79" w:rsidR="35B2F3B6">
        <w:rPr>
          <w:rFonts w:ascii="Aptos" w:hAnsi="Aptos" w:eastAsia="" w:cs="" w:asciiTheme="minorAscii" w:hAnsiTheme="minorAscii" w:eastAsiaTheme="minorEastAsia" w:cstheme="minorBidi"/>
          <w:i w:val="0"/>
          <w:iCs w:val="0"/>
          <w:sz w:val="22"/>
          <w:szCs w:val="22"/>
        </w:rPr>
        <w:t>6</w:t>
      </w:r>
    </w:p>
    <w:p w:rsidR="15CB8522" w:rsidP="75520C79" w:rsidRDefault="15CB8522" w14:paraId="33537D16" w14:textId="5A8F4AA7">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2.5 EEG Collection</w:t>
      </w:r>
      <w:r w:rsidRPr="75520C79" w:rsidR="3B08D0F3">
        <w:rPr>
          <w:rFonts w:ascii="Aptos" w:hAnsi="Aptos" w:eastAsia="" w:cs="" w:asciiTheme="minorAscii" w:hAnsiTheme="minorAscii" w:eastAsiaTheme="minorEastAsia" w:cstheme="minorBidi"/>
          <w:i w:val="0"/>
          <w:iCs w:val="0"/>
          <w:sz w:val="22"/>
          <w:szCs w:val="22"/>
        </w:rPr>
        <w:t xml:space="preserve">                                                                                                                                         1</w:t>
      </w:r>
      <w:r w:rsidRPr="75520C79" w:rsidR="2A263A6D">
        <w:rPr>
          <w:rFonts w:ascii="Aptos" w:hAnsi="Aptos" w:eastAsia="" w:cs="" w:asciiTheme="minorAscii" w:hAnsiTheme="minorAscii" w:eastAsiaTheme="minorEastAsia" w:cstheme="minorBidi"/>
          <w:i w:val="0"/>
          <w:iCs w:val="0"/>
          <w:sz w:val="22"/>
          <w:szCs w:val="22"/>
        </w:rPr>
        <w:t>7</w:t>
      </w:r>
    </w:p>
    <w:p w:rsidR="15CB8522" w:rsidP="75520C79" w:rsidRDefault="15CB8522" w14:paraId="6C7ABB21" w14:textId="36BF8726">
      <w:pPr>
        <w:pStyle w:val="Normal"/>
        <w:spacing w:beforeAutospacing="on" w:afterAutospacing="on"/>
        <w:rPr>
          <w:rFonts w:ascii="Aptos" w:hAnsi="Aptos" w:eastAsia="" w:cs="" w:asciiTheme="minorAscii" w:hAnsiTheme="minorAscii" w:eastAsiaTheme="minorEastAsia" w:cstheme="minorBidi"/>
          <w:b w:val="0"/>
          <w:bCs w:val="0"/>
          <w:i w:val="0"/>
          <w:iCs w:val="0"/>
          <w:sz w:val="22"/>
          <w:szCs w:val="22"/>
        </w:rPr>
      </w:pPr>
      <w:r w:rsidRPr="75520C79" w:rsidR="15CB8522">
        <w:rPr>
          <w:rFonts w:ascii="Aptos" w:hAnsi="Aptos" w:eastAsia="" w:cs="" w:asciiTheme="minorAscii" w:hAnsiTheme="minorAscii" w:eastAsiaTheme="minorEastAsia" w:cstheme="minorBidi"/>
          <w:b w:val="1"/>
          <w:bCs w:val="1"/>
          <w:i w:val="0"/>
          <w:iCs w:val="0"/>
          <w:sz w:val="22"/>
          <w:szCs w:val="22"/>
        </w:rPr>
        <w:t>Results</w:t>
      </w:r>
      <w:r w:rsidRPr="75520C79" w:rsidR="49BF2446">
        <w:rPr>
          <w:rFonts w:ascii="Aptos" w:hAnsi="Aptos" w:eastAsia="" w:cs="" w:asciiTheme="minorAscii" w:hAnsiTheme="minorAscii" w:eastAsiaTheme="minorEastAsia" w:cstheme="minorBidi"/>
          <w:b w:val="1"/>
          <w:bCs w:val="1"/>
          <w:i w:val="0"/>
          <w:iCs w:val="0"/>
          <w:sz w:val="22"/>
          <w:szCs w:val="22"/>
        </w:rPr>
        <w:t xml:space="preserve">                                </w:t>
      </w:r>
      <w:r w:rsidRPr="75520C79" w:rsidR="49BF2446">
        <w:rPr>
          <w:rFonts w:ascii="Aptos" w:hAnsi="Aptos" w:eastAsia="" w:cs="" w:asciiTheme="minorAscii" w:hAnsiTheme="minorAscii" w:eastAsiaTheme="minorEastAsia" w:cstheme="minorBidi"/>
          <w:b w:val="0"/>
          <w:bCs w:val="0"/>
          <w:i w:val="0"/>
          <w:iCs w:val="0"/>
          <w:sz w:val="22"/>
          <w:szCs w:val="22"/>
        </w:rPr>
        <w:t xml:space="preserve">                                          </w:t>
      </w:r>
      <w:r w:rsidRPr="75520C79" w:rsidR="49BF2446">
        <w:rPr>
          <w:rFonts w:ascii="Aptos" w:hAnsi="Aptos" w:eastAsia="" w:cs="" w:asciiTheme="minorAscii" w:hAnsiTheme="minorAscii" w:eastAsiaTheme="minorEastAsia" w:cstheme="minorBidi"/>
          <w:b w:val="1"/>
          <w:bCs w:val="1"/>
          <w:i w:val="0"/>
          <w:iCs w:val="0"/>
          <w:sz w:val="22"/>
          <w:szCs w:val="22"/>
        </w:rPr>
        <w:t xml:space="preserve">                                                                                               </w:t>
      </w:r>
      <w:r w:rsidRPr="75520C79" w:rsidR="49BF2446">
        <w:rPr>
          <w:rFonts w:ascii="Aptos" w:hAnsi="Aptos" w:eastAsia="" w:cs="" w:asciiTheme="minorAscii" w:hAnsiTheme="minorAscii" w:eastAsiaTheme="minorEastAsia" w:cstheme="minorBidi"/>
          <w:b w:val="0"/>
          <w:bCs w:val="0"/>
          <w:i w:val="0"/>
          <w:iCs w:val="0"/>
          <w:sz w:val="22"/>
          <w:szCs w:val="22"/>
        </w:rPr>
        <w:t>1</w:t>
      </w:r>
      <w:r w:rsidRPr="75520C79" w:rsidR="7F7D29EE">
        <w:rPr>
          <w:rFonts w:ascii="Aptos" w:hAnsi="Aptos" w:eastAsia="" w:cs="" w:asciiTheme="minorAscii" w:hAnsiTheme="minorAscii" w:eastAsiaTheme="minorEastAsia" w:cstheme="minorBidi"/>
          <w:b w:val="0"/>
          <w:bCs w:val="0"/>
          <w:i w:val="0"/>
          <w:iCs w:val="0"/>
          <w:sz w:val="22"/>
          <w:szCs w:val="22"/>
        </w:rPr>
        <w:t>9</w:t>
      </w:r>
    </w:p>
    <w:p w:rsidR="15CB8522" w:rsidP="75520C79" w:rsidRDefault="15CB8522" w14:paraId="0884D400" w14:textId="40751138">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3.1 Attention-Tracking Capabilities</w:t>
      </w:r>
      <w:r w:rsidRPr="75520C79" w:rsidR="03C0EDDC">
        <w:rPr>
          <w:rFonts w:ascii="Aptos" w:hAnsi="Aptos" w:eastAsia="" w:cs="" w:asciiTheme="minorAscii" w:hAnsiTheme="minorAscii" w:eastAsiaTheme="minorEastAsia" w:cstheme="minorBidi"/>
          <w:i w:val="0"/>
          <w:iCs w:val="0"/>
          <w:sz w:val="22"/>
          <w:szCs w:val="22"/>
        </w:rPr>
        <w:t xml:space="preserve">                                                                                                       1</w:t>
      </w:r>
      <w:r w:rsidRPr="75520C79" w:rsidR="08F4050E">
        <w:rPr>
          <w:rFonts w:ascii="Aptos" w:hAnsi="Aptos" w:eastAsia="" w:cs="" w:asciiTheme="minorAscii" w:hAnsiTheme="minorAscii" w:eastAsiaTheme="minorEastAsia" w:cstheme="minorBidi"/>
          <w:i w:val="0"/>
          <w:iCs w:val="0"/>
          <w:sz w:val="22"/>
          <w:szCs w:val="22"/>
        </w:rPr>
        <w:t>9</w:t>
      </w:r>
    </w:p>
    <w:p w:rsidR="15CB8522" w:rsidP="75520C79" w:rsidRDefault="15CB8522" w14:paraId="7C366990" w14:textId="755AAE15">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3.2 Relationship Between EEG and 2-back data</w:t>
      </w:r>
      <w:r w:rsidRPr="75520C79" w:rsidR="383D9D8C">
        <w:rPr>
          <w:rFonts w:ascii="Aptos" w:hAnsi="Aptos" w:eastAsia="" w:cs="" w:asciiTheme="minorAscii" w:hAnsiTheme="minorAscii" w:eastAsiaTheme="minorEastAsia" w:cstheme="minorBidi"/>
          <w:i w:val="0"/>
          <w:iCs w:val="0"/>
          <w:sz w:val="22"/>
          <w:szCs w:val="22"/>
        </w:rPr>
        <w:t xml:space="preserve">                                                                             1</w:t>
      </w:r>
      <w:r w:rsidRPr="75520C79" w:rsidR="50EB8F71">
        <w:rPr>
          <w:rFonts w:ascii="Aptos" w:hAnsi="Aptos" w:eastAsia="" w:cs="" w:asciiTheme="minorAscii" w:hAnsiTheme="minorAscii" w:eastAsiaTheme="minorEastAsia" w:cstheme="minorBidi"/>
          <w:i w:val="0"/>
          <w:iCs w:val="0"/>
          <w:sz w:val="22"/>
          <w:szCs w:val="22"/>
        </w:rPr>
        <w:t>9</w:t>
      </w:r>
    </w:p>
    <w:p w:rsidR="15CB8522" w:rsidP="75520C79" w:rsidRDefault="15CB8522" w14:paraId="081CD4D3" w14:textId="5AEB8A9C">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3.3 Differentiating Between Baseline and Task Conditions</w:t>
      </w:r>
      <w:r w:rsidRPr="75520C79" w:rsidR="58009DEC">
        <w:rPr>
          <w:rFonts w:ascii="Aptos" w:hAnsi="Aptos" w:eastAsia="" w:cs="" w:asciiTheme="minorAscii" w:hAnsiTheme="minorAscii" w:eastAsiaTheme="minorEastAsia" w:cstheme="minorBidi"/>
          <w:i w:val="0"/>
          <w:iCs w:val="0"/>
          <w:sz w:val="22"/>
          <w:szCs w:val="22"/>
        </w:rPr>
        <w:t xml:space="preserve">                                                       1</w:t>
      </w:r>
      <w:r w:rsidRPr="75520C79" w:rsidR="74081A8D">
        <w:rPr>
          <w:rFonts w:ascii="Aptos" w:hAnsi="Aptos" w:eastAsia="" w:cs="" w:asciiTheme="minorAscii" w:hAnsiTheme="minorAscii" w:eastAsiaTheme="minorEastAsia" w:cstheme="minorBidi"/>
          <w:i w:val="0"/>
          <w:iCs w:val="0"/>
          <w:sz w:val="22"/>
          <w:szCs w:val="22"/>
        </w:rPr>
        <w:t>9</w:t>
      </w:r>
    </w:p>
    <w:p w:rsidR="15CB8522" w:rsidP="75520C79" w:rsidRDefault="15CB8522" w14:paraId="35FF2F97" w14:textId="718A60C5">
      <w:pPr>
        <w:pStyle w:val="Normal"/>
        <w:spacing w:beforeAutospacing="on" w:afterAutospacing="on"/>
        <w:ind w:left="432"/>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3.4 Baseline Stability Over Time</w:t>
      </w:r>
      <w:r w:rsidRPr="75520C79" w:rsidR="3C9CB4AC">
        <w:rPr>
          <w:rFonts w:ascii="Aptos" w:hAnsi="Aptos" w:eastAsia="" w:cs="" w:asciiTheme="minorAscii" w:hAnsiTheme="minorAscii" w:eastAsiaTheme="minorEastAsia" w:cstheme="minorBidi"/>
          <w:i w:val="0"/>
          <w:iCs w:val="0"/>
          <w:sz w:val="22"/>
          <w:szCs w:val="22"/>
        </w:rPr>
        <w:t xml:space="preserve">                                                                                                               </w:t>
      </w:r>
      <w:r w:rsidRPr="75520C79" w:rsidR="38CF75C2">
        <w:rPr>
          <w:rFonts w:ascii="Aptos" w:hAnsi="Aptos" w:eastAsia="" w:cs="" w:asciiTheme="minorAscii" w:hAnsiTheme="minorAscii" w:eastAsiaTheme="minorEastAsia" w:cstheme="minorBidi"/>
          <w:i w:val="0"/>
          <w:iCs w:val="0"/>
          <w:sz w:val="22"/>
          <w:szCs w:val="22"/>
        </w:rPr>
        <w:t>20</w:t>
      </w:r>
    </w:p>
    <w:p w:rsidR="15CB8522" w:rsidP="75520C79" w:rsidRDefault="15CB8522" w14:paraId="755A0243" w14:textId="555DB407">
      <w:pPr>
        <w:pStyle w:val="Normal"/>
        <w:spacing w:beforeAutospacing="on" w:afterAutospacing="on"/>
        <w:rPr>
          <w:rFonts w:ascii="Aptos" w:hAnsi="Aptos" w:eastAsia="" w:cs="" w:asciiTheme="minorAscii" w:hAnsiTheme="minorAscii" w:eastAsiaTheme="minorEastAsia" w:cstheme="minorBidi"/>
          <w:b w:val="1"/>
          <w:bCs w:val="1"/>
          <w:i w:val="0"/>
          <w:iCs w:val="0"/>
          <w:sz w:val="22"/>
          <w:szCs w:val="22"/>
        </w:rPr>
      </w:pPr>
      <w:r w:rsidRPr="75520C79" w:rsidR="15CB8522">
        <w:rPr>
          <w:rFonts w:ascii="Aptos" w:hAnsi="Aptos" w:eastAsia="" w:cs="" w:asciiTheme="minorAscii" w:hAnsiTheme="minorAscii" w:eastAsiaTheme="minorEastAsia" w:cstheme="minorBidi"/>
          <w:b w:val="1"/>
          <w:bCs w:val="1"/>
          <w:i w:val="0"/>
          <w:iCs w:val="0"/>
          <w:sz w:val="22"/>
          <w:szCs w:val="22"/>
        </w:rPr>
        <w:t>Discussion</w:t>
      </w:r>
      <w:r w:rsidRPr="75520C79" w:rsidR="2BD8890D">
        <w:rPr>
          <w:rFonts w:ascii="Aptos" w:hAnsi="Aptos" w:eastAsia="" w:cs="" w:asciiTheme="minorAscii" w:hAnsiTheme="minorAscii" w:eastAsiaTheme="minorEastAsia" w:cstheme="minorBidi"/>
          <w:b w:val="1"/>
          <w:bCs w:val="1"/>
          <w:i w:val="0"/>
          <w:iCs w:val="0"/>
          <w:sz w:val="22"/>
          <w:szCs w:val="22"/>
        </w:rPr>
        <w:t xml:space="preserve">                                                                                                                                                                 </w:t>
      </w:r>
      <w:r w:rsidRPr="75520C79" w:rsidR="2BD8890D">
        <w:rPr>
          <w:rFonts w:ascii="Aptos" w:hAnsi="Aptos" w:eastAsia="" w:cs="" w:asciiTheme="minorAscii" w:hAnsiTheme="minorAscii" w:eastAsiaTheme="minorEastAsia" w:cstheme="minorBidi"/>
          <w:b w:val="0"/>
          <w:bCs w:val="0"/>
          <w:i w:val="0"/>
          <w:iCs w:val="0"/>
          <w:sz w:val="22"/>
          <w:szCs w:val="22"/>
        </w:rPr>
        <w:t xml:space="preserve"> 2</w:t>
      </w:r>
      <w:r w:rsidRPr="75520C79" w:rsidR="310E2310">
        <w:rPr>
          <w:rFonts w:ascii="Aptos" w:hAnsi="Aptos" w:eastAsia="" w:cs="" w:asciiTheme="minorAscii" w:hAnsiTheme="minorAscii" w:eastAsiaTheme="minorEastAsia" w:cstheme="minorBidi"/>
          <w:b w:val="0"/>
          <w:bCs w:val="0"/>
          <w:i w:val="0"/>
          <w:iCs w:val="0"/>
          <w:sz w:val="22"/>
          <w:szCs w:val="22"/>
        </w:rPr>
        <w:t>1</w:t>
      </w:r>
    </w:p>
    <w:p w:rsidR="15CB8522" w:rsidP="75520C79" w:rsidRDefault="15CB8522" w14:paraId="707EFE7D" w14:textId="04276A4C">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4.1 The Findings of the Present Study</w:t>
      </w:r>
      <w:r w:rsidRPr="75520C79" w:rsidR="7F0ED7F5">
        <w:rPr>
          <w:rFonts w:ascii="Aptos" w:hAnsi="Aptos" w:eastAsia="" w:cs="" w:asciiTheme="minorAscii" w:hAnsiTheme="minorAscii" w:eastAsiaTheme="minorEastAsia" w:cstheme="minorBidi"/>
          <w:i w:val="0"/>
          <w:iCs w:val="0"/>
          <w:sz w:val="22"/>
          <w:szCs w:val="22"/>
        </w:rPr>
        <w:t xml:space="preserve">                                                                                                   2</w:t>
      </w:r>
      <w:r w:rsidRPr="75520C79" w:rsidR="385A040C">
        <w:rPr>
          <w:rFonts w:ascii="Aptos" w:hAnsi="Aptos" w:eastAsia="" w:cs="" w:asciiTheme="minorAscii" w:hAnsiTheme="minorAscii" w:eastAsiaTheme="minorEastAsia" w:cstheme="minorBidi"/>
          <w:i w:val="0"/>
          <w:iCs w:val="0"/>
          <w:sz w:val="22"/>
          <w:szCs w:val="22"/>
        </w:rPr>
        <w:t>1</w:t>
      </w:r>
    </w:p>
    <w:p w:rsidR="15CB8522" w:rsidP="75520C79" w:rsidRDefault="15CB8522" w14:paraId="47CEB3FC" w14:textId="0C32EC4D">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4.2 Statistical Analyses</w:t>
      </w:r>
      <w:r w:rsidRPr="75520C79" w:rsidR="4DEA4CED">
        <w:rPr>
          <w:rFonts w:ascii="Aptos" w:hAnsi="Aptos" w:eastAsia="" w:cs="" w:asciiTheme="minorAscii" w:hAnsiTheme="minorAscii" w:eastAsiaTheme="minorEastAsia" w:cstheme="minorBidi"/>
          <w:i w:val="0"/>
          <w:iCs w:val="0"/>
          <w:sz w:val="22"/>
          <w:szCs w:val="22"/>
        </w:rPr>
        <w:t xml:space="preserve">                                                                                                                                2</w:t>
      </w:r>
      <w:r w:rsidRPr="75520C79" w:rsidR="1CEE3BAF">
        <w:rPr>
          <w:rFonts w:ascii="Aptos" w:hAnsi="Aptos" w:eastAsia="" w:cs="" w:asciiTheme="minorAscii" w:hAnsiTheme="minorAscii" w:eastAsiaTheme="minorEastAsia" w:cstheme="minorBidi"/>
          <w:i w:val="0"/>
          <w:iCs w:val="0"/>
          <w:sz w:val="22"/>
          <w:szCs w:val="22"/>
        </w:rPr>
        <w:t>1</w:t>
      </w:r>
    </w:p>
    <w:p w:rsidR="15CB8522" w:rsidP="75520C79" w:rsidRDefault="15CB8522" w14:paraId="6409BF10" w14:textId="69FD2BC1">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4.3 Semi-Dry Electrodes</w:t>
      </w:r>
      <w:r w:rsidRPr="75520C79" w:rsidR="01A0E16C">
        <w:rPr>
          <w:rFonts w:ascii="Aptos" w:hAnsi="Aptos" w:eastAsia="" w:cs="" w:asciiTheme="minorAscii" w:hAnsiTheme="minorAscii" w:eastAsiaTheme="minorEastAsia" w:cstheme="minorBidi"/>
          <w:i w:val="0"/>
          <w:iCs w:val="0"/>
          <w:sz w:val="22"/>
          <w:szCs w:val="22"/>
        </w:rPr>
        <w:t xml:space="preserve">                                                                                                                             2</w:t>
      </w:r>
      <w:r w:rsidRPr="75520C79" w:rsidR="60363AD0">
        <w:rPr>
          <w:rFonts w:ascii="Aptos" w:hAnsi="Aptos" w:eastAsia="" w:cs="" w:asciiTheme="minorAscii" w:hAnsiTheme="minorAscii" w:eastAsiaTheme="minorEastAsia" w:cstheme="minorBidi"/>
          <w:i w:val="0"/>
          <w:iCs w:val="0"/>
          <w:sz w:val="22"/>
          <w:szCs w:val="22"/>
        </w:rPr>
        <w:t>2</w:t>
      </w:r>
    </w:p>
    <w:p w:rsidR="15CB8522" w:rsidP="75520C79" w:rsidRDefault="15CB8522" w14:paraId="179C6363" w14:textId="1528F28F">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4.4 Signal Quality Issues</w:t>
      </w:r>
      <w:r w:rsidRPr="75520C79" w:rsidR="7F8E52CE">
        <w:rPr>
          <w:rFonts w:ascii="Aptos" w:hAnsi="Aptos" w:eastAsia="" w:cs="" w:asciiTheme="minorAscii" w:hAnsiTheme="minorAscii" w:eastAsiaTheme="minorEastAsia" w:cstheme="minorBidi"/>
          <w:i w:val="0"/>
          <w:iCs w:val="0"/>
          <w:sz w:val="22"/>
          <w:szCs w:val="22"/>
        </w:rPr>
        <w:t xml:space="preserve">                                                                                                                             2</w:t>
      </w:r>
      <w:r w:rsidRPr="75520C79" w:rsidR="60363AD0">
        <w:rPr>
          <w:rFonts w:ascii="Aptos" w:hAnsi="Aptos" w:eastAsia="" w:cs="" w:asciiTheme="minorAscii" w:hAnsiTheme="minorAscii" w:eastAsiaTheme="minorEastAsia" w:cstheme="minorBidi"/>
          <w:i w:val="0"/>
          <w:iCs w:val="0"/>
          <w:sz w:val="22"/>
          <w:szCs w:val="22"/>
        </w:rPr>
        <w:t>2</w:t>
      </w:r>
    </w:p>
    <w:p w:rsidR="15CB8522" w:rsidP="75520C79" w:rsidRDefault="15CB8522" w14:paraId="7697A739" w14:textId="3FE9F1E3">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4.5 Strengths of the Present Study</w:t>
      </w:r>
      <w:r w:rsidRPr="75520C79" w:rsidR="2A191965">
        <w:rPr>
          <w:rFonts w:ascii="Aptos" w:hAnsi="Aptos" w:eastAsia="" w:cs="" w:asciiTheme="minorAscii" w:hAnsiTheme="minorAscii" w:eastAsiaTheme="minorEastAsia" w:cstheme="minorBidi"/>
          <w:i w:val="0"/>
          <w:iCs w:val="0"/>
          <w:sz w:val="22"/>
          <w:szCs w:val="22"/>
        </w:rPr>
        <w:t xml:space="preserve">                                                                                                         2</w:t>
      </w:r>
      <w:r w:rsidRPr="75520C79" w:rsidR="1AF23BE0">
        <w:rPr>
          <w:rFonts w:ascii="Aptos" w:hAnsi="Aptos" w:eastAsia="" w:cs="" w:asciiTheme="minorAscii" w:hAnsiTheme="minorAscii" w:eastAsiaTheme="minorEastAsia" w:cstheme="minorBidi"/>
          <w:i w:val="0"/>
          <w:iCs w:val="0"/>
          <w:sz w:val="22"/>
          <w:szCs w:val="22"/>
        </w:rPr>
        <w:t>3</w:t>
      </w:r>
    </w:p>
    <w:p w:rsidR="15CB8522" w:rsidP="75520C79" w:rsidRDefault="15CB8522" w14:paraId="21EE7FDC" w14:textId="798B8CF0">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4.6 Limitations of the Present Study</w:t>
      </w:r>
      <w:r w:rsidRPr="75520C79" w:rsidR="5EF26E54">
        <w:rPr>
          <w:rFonts w:ascii="Aptos" w:hAnsi="Aptos" w:eastAsia="" w:cs="" w:asciiTheme="minorAscii" w:hAnsiTheme="minorAscii" w:eastAsiaTheme="minorEastAsia" w:cstheme="minorBidi"/>
          <w:i w:val="0"/>
          <w:iCs w:val="0"/>
          <w:sz w:val="22"/>
          <w:szCs w:val="22"/>
        </w:rPr>
        <w:t xml:space="preserve">                                                                                                      2</w:t>
      </w:r>
      <w:r w:rsidRPr="75520C79" w:rsidR="1AF23BE0">
        <w:rPr>
          <w:rFonts w:ascii="Aptos" w:hAnsi="Aptos" w:eastAsia="" w:cs="" w:asciiTheme="minorAscii" w:hAnsiTheme="minorAscii" w:eastAsiaTheme="minorEastAsia" w:cstheme="minorBidi"/>
          <w:i w:val="0"/>
          <w:iCs w:val="0"/>
          <w:sz w:val="22"/>
          <w:szCs w:val="22"/>
        </w:rPr>
        <w:t>4</w:t>
      </w:r>
    </w:p>
    <w:p w:rsidR="15CB8522" w:rsidP="75520C79" w:rsidRDefault="15CB8522" w14:paraId="4DA34DB1" w14:textId="1012B1BB">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4.7 Applications of the Present Study</w:t>
      </w:r>
      <w:r w:rsidRPr="75520C79" w:rsidR="41AE79B0">
        <w:rPr>
          <w:rFonts w:ascii="Aptos" w:hAnsi="Aptos" w:eastAsia="" w:cs="" w:asciiTheme="minorAscii" w:hAnsiTheme="minorAscii" w:eastAsiaTheme="minorEastAsia" w:cstheme="minorBidi"/>
          <w:i w:val="0"/>
          <w:iCs w:val="0"/>
          <w:sz w:val="22"/>
          <w:szCs w:val="22"/>
        </w:rPr>
        <w:t xml:space="preserve">                                                                                                   2</w:t>
      </w:r>
      <w:r w:rsidRPr="75520C79" w:rsidR="7616BADC">
        <w:rPr>
          <w:rFonts w:ascii="Aptos" w:hAnsi="Aptos" w:eastAsia="" w:cs="" w:asciiTheme="minorAscii" w:hAnsiTheme="minorAscii" w:eastAsiaTheme="minorEastAsia" w:cstheme="minorBidi"/>
          <w:i w:val="0"/>
          <w:iCs w:val="0"/>
          <w:sz w:val="22"/>
          <w:szCs w:val="22"/>
        </w:rPr>
        <w:t>5</w:t>
      </w:r>
    </w:p>
    <w:p w:rsidR="15CB8522" w:rsidP="75520C79" w:rsidRDefault="15CB8522" w14:paraId="10ECCCB4" w14:textId="073D108A">
      <w:pPr>
        <w:pStyle w:val="Normal"/>
        <w:spacing w:beforeAutospacing="on" w:afterAutospacing="on"/>
        <w:ind w:left="432"/>
        <w:jc w:val="left"/>
        <w:rPr>
          <w:rFonts w:ascii="Aptos" w:hAnsi="Aptos" w:eastAsia="" w:cs="" w:asciiTheme="minorAscii" w:hAnsiTheme="minorAscii" w:eastAsiaTheme="minorEastAsia" w:cstheme="minorBidi"/>
          <w:i w:val="0"/>
          <w:iCs w:val="0"/>
          <w:sz w:val="22"/>
          <w:szCs w:val="22"/>
        </w:rPr>
      </w:pPr>
      <w:r w:rsidRPr="75520C79" w:rsidR="15CB8522">
        <w:rPr>
          <w:rFonts w:ascii="Aptos" w:hAnsi="Aptos" w:eastAsia="" w:cs="" w:asciiTheme="minorAscii" w:hAnsiTheme="minorAscii" w:eastAsiaTheme="minorEastAsia" w:cstheme="minorBidi"/>
          <w:i w:val="0"/>
          <w:iCs w:val="0"/>
          <w:sz w:val="22"/>
          <w:szCs w:val="22"/>
        </w:rPr>
        <w:t>4.8 Conclusion</w:t>
      </w:r>
      <w:r w:rsidRPr="75520C79" w:rsidR="161A864D">
        <w:rPr>
          <w:rFonts w:ascii="Aptos" w:hAnsi="Aptos" w:eastAsia="" w:cs="" w:asciiTheme="minorAscii" w:hAnsiTheme="minorAscii" w:eastAsiaTheme="minorEastAsia" w:cstheme="minorBidi"/>
          <w:i w:val="0"/>
          <w:iCs w:val="0"/>
          <w:sz w:val="22"/>
          <w:szCs w:val="22"/>
        </w:rPr>
        <w:t xml:space="preserve">                                                                                                                                                 2</w:t>
      </w:r>
      <w:r w:rsidRPr="75520C79" w:rsidR="7616BADC">
        <w:rPr>
          <w:rFonts w:ascii="Aptos" w:hAnsi="Aptos" w:eastAsia="" w:cs="" w:asciiTheme="minorAscii" w:hAnsiTheme="minorAscii" w:eastAsiaTheme="minorEastAsia" w:cstheme="minorBidi"/>
          <w:i w:val="0"/>
          <w:iCs w:val="0"/>
          <w:sz w:val="22"/>
          <w:szCs w:val="22"/>
        </w:rPr>
        <w:t>5</w:t>
      </w:r>
    </w:p>
    <w:p w:rsidR="15CB8522" w:rsidP="75520C79" w:rsidRDefault="15CB8522" w14:paraId="605EF456" w14:textId="4AB834B5">
      <w:pPr>
        <w:pStyle w:val="Normal"/>
        <w:spacing w:beforeAutospacing="on" w:afterAutospacing="on"/>
        <w:rPr>
          <w:rFonts w:ascii="Aptos" w:hAnsi="Aptos" w:eastAsia="" w:cs="" w:asciiTheme="minorAscii" w:hAnsiTheme="minorAscii" w:eastAsiaTheme="minorEastAsia" w:cstheme="minorBidi"/>
          <w:b w:val="1"/>
          <w:bCs w:val="1"/>
          <w:i w:val="0"/>
          <w:iCs w:val="0"/>
          <w:sz w:val="22"/>
          <w:szCs w:val="22"/>
        </w:rPr>
      </w:pPr>
      <w:r w:rsidRPr="75520C79" w:rsidR="15CB8522">
        <w:rPr>
          <w:rFonts w:ascii="Aptos" w:hAnsi="Aptos" w:eastAsia="" w:cs="" w:asciiTheme="minorAscii" w:hAnsiTheme="minorAscii" w:eastAsiaTheme="minorEastAsia" w:cstheme="minorBidi"/>
          <w:b w:val="1"/>
          <w:bCs w:val="1"/>
          <w:i w:val="0"/>
          <w:iCs w:val="0"/>
          <w:sz w:val="22"/>
          <w:szCs w:val="22"/>
        </w:rPr>
        <w:t xml:space="preserve">References </w:t>
      </w:r>
      <w:r w:rsidRPr="75520C79" w:rsidR="7C65886C">
        <w:rPr>
          <w:rFonts w:ascii="Aptos" w:hAnsi="Aptos" w:eastAsia="" w:cs="" w:asciiTheme="minorAscii" w:hAnsiTheme="minorAscii" w:eastAsiaTheme="minorEastAsia" w:cstheme="minorBidi"/>
          <w:b w:val="1"/>
          <w:bCs w:val="1"/>
          <w:i w:val="0"/>
          <w:iCs w:val="0"/>
          <w:sz w:val="22"/>
          <w:szCs w:val="22"/>
        </w:rPr>
        <w:t xml:space="preserve">                                                                                                                                                                </w:t>
      </w:r>
      <w:r w:rsidRPr="75520C79" w:rsidR="7C65886C">
        <w:rPr>
          <w:rFonts w:ascii="Aptos" w:hAnsi="Aptos" w:eastAsia="" w:cs="" w:asciiTheme="minorAscii" w:hAnsiTheme="minorAscii" w:eastAsiaTheme="minorEastAsia" w:cstheme="minorBidi"/>
          <w:b w:val="0"/>
          <w:bCs w:val="0"/>
          <w:i w:val="0"/>
          <w:iCs w:val="0"/>
          <w:sz w:val="22"/>
          <w:szCs w:val="22"/>
        </w:rPr>
        <w:t>2</w:t>
      </w:r>
      <w:r w:rsidRPr="75520C79" w:rsidR="67E9CCEF">
        <w:rPr>
          <w:rFonts w:ascii="Aptos" w:hAnsi="Aptos" w:eastAsia="" w:cs="" w:asciiTheme="minorAscii" w:hAnsiTheme="minorAscii" w:eastAsiaTheme="minorEastAsia" w:cstheme="minorBidi"/>
          <w:b w:val="0"/>
          <w:bCs w:val="0"/>
          <w:i w:val="0"/>
          <w:iCs w:val="0"/>
          <w:sz w:val="22"/>
          <w:szCs w:val="22"/>
        </w:rPr>
        <w:t>6</w:t>
      </w:r>
    </w:p>
    <w:p w:rsidR="6F33A055" w:rsidP="75520C79" w:rsidRDefault="6F33A055" w14:paraId="41F1A119" w14:textId="1FF4202F">
      <w:pPr>
        <w:pStyle w:val="Normal"/>
        <w:spacing w:beforeAutospacing="on" w:afterAutospacing="on"/>
        <w:rPr>
          <w:rFonts w:ascii="Aptos" w:hAnsi="Aptos" w:eastAsia="" w:cs="" w:asciiTheme="minorAscii" w:hAnsiTheme="minorAscii" w:eastAsiaTheme="minorEastAsia" w:cstheme="minorBidi"/>
          <w:b w:val="0"/>
          <w:bCs w:val="0"/>
          <w:i w:val="0"/>
          <w:iCs w:val="0"/>
          <w:sz w:val="22"/>
          <w:szCs w:val="22"/>
        </w:rPr>
      </w:pPr>
      <w:r w:rsidRPr="75520C79" w:rsidR="6F33A055">
        <w:rPr>
          <w:rFonts w:ascii="Aptos" w:hAnsi="Aptos" w:eastAsia="" w:cs="" w:asciiTheme="minorAscii" w:hAnsiTheme="minorAscii" w:eastAsiaTheme="minorEastAsia" w:cstheme="minorBidi"/>
          <w:b w:val="1"/>
          <w:bCs w:val="1"/>
          <w:i w:val="0"/>
          <w:iCs w:val="0"/>
          <w:sz w:val="22"/>
          <w:szCs w:val="22"/>
        </w:rPr>
        <w:t>Appendix A: Information Sheet</w:t>
      </w:r>
      <w:r w:rsidRPr="75520C79" w:rsidR="03478DC3">
        <w:rPr>
          <w:rFonts w:ascii="Aptos" w:hAnsi="Aptos" w:eastAsia="" w:cs="" w:asciiTheme="minorAscii" w:hAnsiTheme="minorAscii" w:eastAsiaTheme="minorEastAsia" w:cstheme="minorBidi"/>
          <w:b w:val="1"/>
          <w:bCs w:val="1"/>
          <w:i w:val="0"/>
          <w:iCs w:val="0"/>
          <w:sz w:val="22"/>
          <w:szCs w:val="22"/>
        </w:rPr>
        <w:t xml:space="preserve">                                                                                                            </w:t>
      </w:r>
      <w:r w:rsidRPr="75520C79" w:rsidR="03478DC3">
        <w:rPr>
          <w:rFonts w:ascii="Aptos" w:hAnsi="Aptos" w:eastAsia="" w:cs="" w:asciiTheme="minorAscii" w:hAnsiTheme="minorAscii" w:eastAsiaTheme="minorEastAsia" w:cstheme="minorBidi"/>
          <w:b w:val="0"/>
          <w:bCs w:val="0"/>
          <w:i w:val="0"/>
          <w:iCs w:val="0"/>
          <w:sz w:val="22"/>
          <w:szCs w:val="22"/>
        </w:rPr>
        <w:t xml:space="preserve">          </w:t>
      </w:r>
      <w:r w:rsidRPr="75520C79" w:rsidR="4AEDBE5E">
        <w:rPr>
          <w:rFonts w:ascii="Aptos" w:hAnsi="Aptos" w:eastAsia="" w:cs="" w:asciiTheme="minorAscii" w:hAnsiTheme="minorAscii" w:eastAsiaTheme="minorEastAsia" w:cstheme="minorBidi"/>
          <w:b w:val="0"/>
          <w:bCs w:val="0"/>
          <w:i w:val="0"/>
          <w:iCs w:val="0"/>
          <w:sz w:val="22"/>
          <w:szCs w:val="22"/>
        </w:rPr>
        <w:t>30</w:t>
      </w:r>
    </w:p>
    <w:p w:rsidR="6F33A055" w:rsidP="75520C79" w:rsidRDefault="6F33A055" w14:paraId="366C66BA" w14:textId="652D7624">
      <w:pPr>
        <w:pStyle w:val="Normal"/>
        <w:spacing w:beforeAutospacing="on" w:afterAutospacing="on"/>
        <w:rPr>
          <w:rFonts w:ascii="Aptos" w:hAnsi="Aptos" w:eastAsia="" w:cs="" w:asciiTheme="minorAscii" w:hAnsiTheme="minorAscii" w:eastAsiaTheme="minorEastAsia" w:cstheme="minorBidi"/>
          <w:b w:val="0"/>
          <w:bCs w:val="0"/>
          <w:i w:val="0"/>
          <w:iCs w:val="0"/>
          <w:sz w:val="22"/>
          <w:szCs w:val="22"/>
        </w:rPr>
      </w:pPr>
      <w:r w:rsidRPr="75520C79" w:rsidR="6F33A055">
        <w:rPr>
          <w:rFonts w:ascii="Aptos" w:hAnsi="Aptos" w:eastAsia="" w:cs="" w:asciiTheme="minorAscii" w:hAnsiTheme="minorAscii" w:eastAsiaTheme="minorEastAsia" w:cstheme="minorBidi"/>
          <w:b w:val="1"/>
          <w:bCs w:val="1"/>
          <w:i w:val="0"/>
          <w:iCs w:val="0"/>
          <w:sz w:val="22"/>
          <w:szCs w:val="22"/>
        </w:rPr>
        <w:t>Appendix B: Consent Form</w:t>
      </w:r>
      <w:r w:rsidRPr="75520C79" w:rsidR="004B5C11">
        <w:rPr>
          <w:rFonts w:ascii="Aptos" w:hAnsi="Aptos" w:eastAsia="" w:cs="" w:asciiTheme="minorAscii" w:hAnsiTheme="minorAscii" w:eastAsiaTheme="minorEastAsia" w:cstheme="minorBidi"/>
          <w:b w:val="1"/>
          <w:bCs w:val="1"/>
          <w:i w:val="0"/>
          <w:iCs w:val="0"/>
          <w:sz w:val="22"/>
          <w:szCs w:val="22"/>
        </w:rPr>
        <w:t xml:space="preserve">                                                                                                                               </w:t>
      </w:r>
      <w:r w:rsidRPr="75520C79" w:rsidR="004B5C11">
        <w:rPr>
          <w:rFonts w:ascii="Aptos" w:hAnsi="Aptos" w:eastAsia="" w:cs="" w:asciiTheme="minorAscii" w:hAnsiTheme="minorAscii" w:eastAsiaTheme="minorEastAsia" w:cstheme="minorBidi"/>
          <w:b w:val="0"/>
          <w:bCs w:val="0"/>
          <w:i w:val="0"/>
          <w:iCs w:val="0"/>
          <w:sz w:val="22"/>
          <w:szCs w:val="22"/>
        </w:rPr>
        <w:t>3</w:t>
      </w:r>
      <w:r w:rsidRPr="75520C79" w:rsidR="38B5F769">
        <w:rPr>
          <w:rFonts w:ascii="Aptos" w:hAnsi="Aptos" w:eastAsia="" w:cs="" w:asciiTheme="minorAscii" w:hAnsiTheme="minorAscii" w:eastAsiaTheme="minorEastAsia" w:cstheme="minorBidi"/>
          <w:b w:val="0"/>
          <w:bCs w:val="0"/>
          <w:i w:val="0"/>
          <w:iCs w:val="0"/>
          <w:sz w:val="22"/>
          <w:szCs w:val="22"/>
        </w:rPr>
        <w:t>2</w:t>
      </w:r>
    </w:p>
    <w:p w:rsidR="6F33A055" w:rsidP="75520C79" w:rsidRDefault="6F33A055" w14:paraId="347A8E65" w14:textId="73151DA8">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C: Anonymous Code and Demographics Form</w:t>
      </w:r>
      <w:r w:rsidRPr="75520C79" w:rsidR="3C45FACE">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3C45FAC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3</w:t>
      </w:r>
      <w:r w:rsidRPr="75520C79" w:rsidR="7BE8137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3</w:t>
      </w:r>
    </w:p>
    <w:p w:rsidR="75520C79" w:rsidP="75520C79" w:rsidRDefault="75520C79" w14:paraId="25C44EB3" w14:textId="7F874200">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7FAB5AC3" w14:textId="5BD96451">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D: Debrief and Confirmation of Consent Form</w:t>
      </w:r>
      <w:r w:rsidRPr="75520C79" w:rsidR="7A2E5D2A">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7A2E5D2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3</w:t>
      </w:r>
      <w:r w:rsidRPr="75520C79" w:rsidR="6153C1A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4</w:t>
      </w:r>
    </w:p>
    <w:p w:rsidR="75520C79" w:rsidP="75520C79" w:rsidRDefault="75520C79" w14:paraId="3B97C713" w14:textId="61C86307">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105EF73F" w14:textId="4C500AAE">
      <w:pPr>
        <w:ind w:left="720" w:hanging="72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E: Baseline EEG Levels Presentation Slides</w:t>
      </w:r>
      <w:r w:rsidRPr="75520C79" w:rsidR="10D0E317">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10D0E31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3</w:t>
      </w:r>
      <w:r w:rsidRPr="75520C79" w:rsidR="38D433A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5</w:t>
      </w:r>
    </w:p>
    <w:p w:rsidR="75520C79" w:rsidP="75520C79" w:rsidRDefault="75520C79" w14:paraId="100D3E87" w14:textId="24274429">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40ACA18E" w14:textId="6811233A">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F: SPSS Output for Attention-Tracking Capabilities</w:t>
      </w:r>
      <w:r w:rsidRPr="75520C79" w:rsidR="165C977A">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165C977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3</w:t>
      </w:r>
      <w:r w:rsidRPr="75520C79" w:rsidR="23A2972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8</w:t>
      </w:r>
    </w:p>
    <w:p w:rsidR="75520C79" w:rsidP="75520C79" w:rsidRDefault="75520C79" w14:paraId="78CA0F09" w14:textId="0A16543B">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2A6606B7" w14:textId="363193D9">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G: SPSS Output Table for the Relationship Between the EEG and</w:t>
      </w:r>
      <w:r w:rsidRPr="75520C79" w:rsidR="262D2EBA">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p>
    <w:p w:rsidR="6F33A055" w:rsidP="75520C79" w:rsidRDefault="6F33A055" w14:paraId="7A0902F0" w14:textId="73AAE039">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2-back Data</w:t>
      </w:r>
      <w:r w:rsidRPr="75520C79" w:rsidR="1B32E12D">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1B32E12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3</w:t>
      </w:r>
      <w:r w:rsidRPr="75520C79" w:rsidR="25BC0D4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9</w:t>
      </w:r>
    </w:p>
    <w:p w:rsidR="75520C79" w:rsidP="75520C79" w:rsidRDefault="75520C79" w14:paraId="18A0B1B4" w14:textId="521DC5A4">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0324F654" w14:textId="22BABDC7">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Appendix H: SPSS Output for Differentiating Between Baseline and Task </w:t>
      </w:r>
      <w:bookmarkStart w:name="_Int_tWPcHV2V" w:id="911356144"/>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Conditions</w:t>
      </w:r>
      <w:r w:rsidRPr="75520C79" w:rsidR="1EDCC7E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027E3B4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40</w:t>
      </w:r>
      <w:bookmarkEnd w:id="911356144"/>
    </w:p>
    <w:p w:rsidR="75520C79" w:rsidP="75520C79" w:rsidRDefault="75520C79" w14:paraId="61934BCD" w14:textId="5DAFF49B">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08DBCCC8" w14:textId="6393BB27">
      <w:pPr>
        <w:ind w:left="720" w:hanging="720"/>
        <w:jc w:val="left"/>
        <w:rPr>
          <w:rFonts w:ascii="Aptos" w:hAnsi="Aptos" w:eastAsia="Aptos" w:cs="Aptos" w:asciiTheme="minorAscii" w:hAnsiTheme="minorAscii" w:eastAsiaTheme="minorAscii" w:cstheme="minorAscii"/>
          <w:noProof w:val="0"/>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I: SPSS Output for Baseline Stability Over Time</w:t>
      </w:r>
      <w:r w:rsidRPr="75520C79" w:rsidR="5247CC2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5247CC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4</w:t>
      </w:r>
      <w:r w:rsidRPr="75520C79" w:rsidR="446A40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1</w:t>
      </w:r>
    </w:p>
    <w:p w:rsidR="75520C79" w:rsidP="75520C79" w:rsidRDefault="75520C79" w14:paraId="72AF7DFF" w14:textId="01536063">
      <w:pPr>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43716E7D" w14:textId="2BAD19DF">
      <w:pPr>
        <w:pStyle w:val="Normal"/>
        <w:ind w:left="720" w:hanging="720"/>
        <w:jc w:val="left"/>
        <w:rPr>
          <w:rFonts w:ascii="Aptos" w:hAnsi="Aptos" w:eastAsia="Aptos" w:cs="Aptos" w:asciiTheme="minorAscii" w:hAnsiTheme="minorAscii" w:eastAsiaTheme="minorAscii" w:cstheme="minorAscii"/>
          <w:noProof w:val="0"/>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J: G*Power Output for Attention-Tracking Capabilities</w:t>
      </w:r>
      <w:r w:rsidRPr="75520C79" w:rsidR="08DE4C3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08DE4C3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4</w:t>
      </w:r>
      <w:r w:rsidRPr="75520C79" w:rsidR="610C90A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2</w:t>
      </w:r>
    </w:p>
    <w:p w:rsidR="75520C79" w:rsidP="75520C79" w:rsidRDefault="75520C79" w14:paraId="36573336" w14:textId="16FE20B1">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67C61FF0" w14:textId="6616504A">
      <w:pPr>
        <w:pStyle w:val="Normal"/>
        <w:ind w:left="720" w:hanging="720"/>
        <w:jc w:val="left"/>
        <w:rPr>
          <w:rFonts w:ascii="Aptos" w:hAnsi="Aptos" w:eastAsia="Aptos" w:cs="Aptos" w:asciiTheme="minorAscii" w:hAnsiTheme="minorAscii" w:eastAsiaTheme="minorAscii" w:cstheme="minorAscii"/>
          <w:noProof w:val="0"/>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K: G*Power Output for the Relationship Between the EEG and 2-back Data</w:t>
      </w:r>
      <w:r w:rsidRPr="75520C79" w:rsidR="6AF0C19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6AF0C19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4</w:t>
      </w:r>
      <w:r w:rsidRPr="75520C79" w:rsidR="3E2AF0B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3</w:t>
      </w:r>
    </w:p>
    <w:p w:rsidR="75520C79" w:rsidP="75520C79" w:rsidRDefault="75520C79" w14:paraId="7208E19D" w14:textId="07862A29">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108E10BA" w14:textId="6D2C0A95">
      <w:pPr>
        <w:pStyle w:val="Normal"/>
        <w:ind w:left="720" w:hanging="720"/>
        <w:jc w:val="left"/>
        <w:rPr>
          <w:rFonts w:ascii="Aptos" w:hAnsi="Aptos" w:eastAsia="Aptos" w:cs="Aptos" w:asciiTheme="minorAscii" w:hAnsiTheme="minorAscii" w:eastAsiaTheme="minorAscii" w:cstheme="minorAscii"/>
          <w:noProof w:val="0"/>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Appendix L: G*Power Output for Differentiating Between Baseline and </w:t>
      </w:r>
    </w:p>
    <w:p w:rsidR="6F33A055" w:rsidP="75520C79" w:rsidRDefault="6F33A055" w14:paraId="09C87AD0" w14:textId="3E2457DC">
      <w:pPr>
        <w:pStyle w:val="Normal"/>
        <w:ind w:left="720" w:hanging="720"/>
        <w:jc w:val="left"/>
        <w:rPr>
          <w:rFonts w:ascii="Aptos" w:hAnsi="Aptos" w:eastAsia="Aptos" w:cs="Aptos" w:asciiTheme="minorAscii" w:hAnsiTheme="minorAscii" w:eastAsiaTheme="minorAscii" w:cstheme="minorAscii"/>
          <w:noProof w:val="0"/>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Task Conditions</w:t>
      </w:r>
      <w:r w:rsidRPr="75520C79" w:rsidR="147280A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147280A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4</w:t>
      </w:r>
      <w:r w:rsidRPr="75520C79" w:rsidR="6E8D594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6</w:t>
      </w:r>
    </w:p>
    <w:p w:rsidR="75520C79" w:rsidP="75520C79" w:rsidRDefault="75520C79" w14:paraId="76997745" w14:textId="2DA3BA05">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p>
    <w:p w:rsidR="6F33A055" w:rsidP="75520C79" w:rsidRDefault="6F33A055" w14:paraId="41B4CDD8" w14:textId="29CD3427">
      <w:pPr>
        <w:pStyle w:val="Normal"/>
        <w:ind w:left="720" w:hanging="720"/>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pPr>
      <w:r w:rsidRPr="75520C79" w:rsidR="6F33A05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Appendix M: G*Power Output for Baseline Stability Over Time</w:t>
      </w:r>
      <w:r w:rsidRPr="75520C79" w:rsidR="23F65777">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IE"/>
        </w:rPr>
        <w:t xml:space="preserve">                                       </w:t>
      </w:r>
      <w:r w:rsidRPr="75520C79" w:rsidR="23F6577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 xml:space="preserve">         </w:t>
      </w:r>
      <w:r w:rsidRPr="75520C79" w:rsidR="4CA9C6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IE"/>
        </w:rPr>
        <w:t>50</w:t>
      </w:r>
    </w:p>
    <w:p w:rsidR="75520C79" w:rsidP="75520C79" w:rsidRDefault="75520C79" w14:paraId="527823E1" w14:textId="62E52453">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4262607" w14:textId="25147C55">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55782CE" w14:textId="412C0665">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D764C2F" w14:textId="62A728BA">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FA20B01" w14:textId="6888B53A">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729B95A7" w14:textId="2CA958AF">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24E1572" w14:textId="4CB1E466">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7D60072" w14:textId="3A3482DC">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225EDB1B" w14:textId="6DAB511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AA99662" w14:textId="072CA897">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0BA35B7" w14:textId="67E6F923">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809065D" w14:textId="0E73D70D">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3DE22D0" w14:textId="1AB36813">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C709C82" w14:textId="1A620402">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7BDA918B" w14:textId="1377B60B">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1DA2C49" w14:textId="57457988">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E322786" w14:textId="6470CD8C">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15EF920" w14:textId="53E98EAB">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053524D" w14:textId="7BBFA2E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5210F26" w14:textId="2DF70EB3">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58BA19E4" w14:textId="60E2A15A">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5AE9898" w14:textId="2290D79A">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500A65C0" w14:textId="510BD4F8">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1121C47" w14:textId="3A2B4ADE">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E93D282" w14:textId="3FB33745">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64A7DEB" w14:textId="5F41E3E1">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80358E8" w14:textId="2E456D21">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CCF992B" w14:textId="52C4E74C">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763CB481" w14:textId="2F27A38C">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69A052F" w14:textId="14C48B84">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19C965EB" w14:textId="4E14C18D">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AE0A9E6" w14:textId="1B8F83AE">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6ADB573" w14:textId="48413208">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6F1C4F5F" w14:textId="73AD99CE">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EBA28E1" w14:textId="3CE97E19">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76ABC4B" w14:textId="2B05C7DE">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DE854D3" w14:textId="048526D1">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5D4346A5" w14:textId="18FF0E98">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00C1074" w14:textId="6EC5A64E">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45FA0376" w14:textId="40E5E3D7">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35C93815" w14:textId="6BA1160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0F7158F2" w14:textId="4B051CF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2CF903A3" w14:textId="4F4BC85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75520C79" w:rsidP="75520C79" w:rsidRDefault="75520C79" w14:paraId="286CB205" w14:textId="12CF0C28">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p>
    <w:p w:rsidR="684CFDD8" w:rsidP="75520C79" w:rsidRDefault="684CFDD8" w14:paraId="5E69C31A" w14:textId="28691570">
      <w:pPr>
        <w:pStyle w:val="Normal"/>
        <w:ind w:left="720" w:hanging="720"/>
        <w:jc w:val="center"/>
        <w:rPr>
          <w:rFonts w:ascii="Aptos" w:hAnsi="Aptos" w:eastAsia="" w:cs="" w:asciiTheme="minorAscii" w:hAnsiTheme="minorAscii" w:eastAsiaTheme="minorEastAsia" w:cstheme="minorBidi"/>
          <w:b w:val="1"/>
          <w:bCs w:val="1"/>
          <w:i w:val="1"/>
          <w:iCs w:val="1"/>
          <w:sz w:val="24"/>
          <w:szCs w:val="24"/>
        </w:rPr>
      </w:pPr>
      <w:r w:rsidRPr="75520C79" w:rsidR="684CFDD8">
        <w:rPr>
          <w:rFonts w:ascii="Aptos" w:hAnsi="Aptos" w:eastAsia="" w:cs="" w:asciiTheme="minorAscii" w:hAnsiTheme="minorAscii" w:eastAsiaTheme="minorEastAsia" w:cstheme="minorBidi"/>
          <w:b w:val="1"/>
          <w:bCs w:val="1"/>
          <w:i w:val="1"/>
          <w:iCs w:val="1"/>
          <w:sz w:val="24"/>
          <w:szCs w:val="24"/>
        </w:rPr>
        <w:t>Abstract</w:t>
      </w:r>
    </w:p>
    <w:p w:rsidR="74928744" w:rsidP="75520C79" w:rsidRDefault="74928744" w14:paraId="7D0771DC" w14:textId="6D2A4499">
      <w:pPr>
        <w:pStyle w:val="Normal"/>
        <w:spacing w:beforeAutospacing="on" w:afterAutospacing="on"/>
        <w:ind w:left="0"/>
        <w:rPr>
          <w:rFonts w:ascii="Aptos" w:hAnsi="Aptos" w:eastAsia="" w:cs="" w:asciiTheme="minorAscii" w:hAnsiTheme="minorAscii" w:eastAsiaTheme="minorEastAsia" w:cstheme="minorBidi"/>
          <w:i w:val="0"/>
          <w:iCs w:val="0"/>
          <w:sz w:val="22"/>
          <w:szCs w:val="22"/>
        </w:rPr>
      </w:pPr>
      <w:r w:rsidRPr="75520C79" w:rsidR="74928744">
        <w:rPr>
          <w:rFonts w:ascii="Aptos" w:hAnsi="Aptos" w:eastAsia="" w:cs="" w:asciiTheme="minorAscii" w:hAnsiTheme="minorAscii" w:eastAsiaTheme="minorEastAsia" w:cstheme="minorBidi"/>
          <w:i w:val="0"/>
          <w:iCs w:val="0"/>
          <w:sz w:val="22"/>
          <w:szCs w:val="22"/>
        </w:rPr>
        <w:t xml:space="preserve">Consumer-grade EEG devices have risen in popularity over the last decade, due to their affordability and promises surrounding data quality. </w:t>
      </w:r>
      <w:r w:rsidRPr="75520C79" w:rsidR="684CFDD8">
        <w:rPr>
          <w:rFonts w:ascii="Aptos" w:hAnsi="Aptos" w:eastAsia="" w:cs="" w:asciiTheme="minorAscii" w:hAnsiTheme="minorAscii" w:eastAsiaTheme="minorEastAsia" w:cstheme="minorBidi"/>
          <w:i w:val="0"/>
          <w:iCs w:val="0"/>
          <w:sz w:val="22"/>
          <w:szCs w:val="22"/>
        </w:rPr>
        <w:t xml:space="preserve">The current study aimed to examine the feasibility of consumer-grade EEG devices for use in undergraduate research, utilising a quantitative, </w:t>
      </w:r>
      <w:r w:rsidRPr="75520C79" w:rsidR="6410F376">
        <w:rPr>
          <w:rFonts w:ascii="Aptos" w:hAnsi="Aptos" w:eastAsia="" w:cs="" w:asciiTheme="minorAscii" w:hAnsiTheme="minorAscii" w:eastAsiaTheme="minorEastAsia" w:cstheme="minorBidi"/>
          <w:i w:val="0"/>
          <w:iCs w:val="0"/>
          <w:sz w:val="22"/>
          <w:szCs w:val="22"/>
        </w:rPr>
        <w:t>within-groups</w:t>
      </w:r>
      <w:r w:rsidRPr="75520C79" w:rsidR="684CFDD8">
        <w:rPr>
          <w:rFonts w:ascii="Aptos" w:hAnsi="Aptos" w:eastAsia="" w:cs="" w:asciiTheme="minorAscii" w:hAnsiTheme="minorAscii" w:eastAsiaTheme="minorEastAsia" w:cstheme="minorBidi"/>
          <w:i w:val="0"/>
          <w:iCs w:val="0"/>
          <w:sz w:val="22"/>
          <w:szCs w:val="22"/>
        </w:rPr>
        <w:t xml:space="preserve">, </w:t>
      </w:r>
      <w:r w:rsidRPr="75520C79" w:rsidR="60EEF761">
        <w:rPr>
          <w:rFonts w:ascii="Aptos" w:hAnsi="Aptos" w:eastAsia="" w:cs="" w:asciiTheme="minorAscii" w:hAnsiTheme="minorAscii" w:eastAsiaTheme="minorEastAsia" w:cstheme="minorBidi"/>
          <w:i w:val="0"/>
          <w:iCs w:val="0"/>
          <w:sz w:val="22"/>
          <w:szCs w:val="22"/>
        </w:rPr>
        <w:t>experimental design.</w:t>
      </w:r>
      <w:r w:rsidRPr="75520C79" w:rsidR="69EA8FAD">
        <w:rPr>
          <w:rFonts w:ascii="Aptos" w:hAnsi="Aptos" w:eastAsia="" w:cs="" w:asciiTheme="minorAscii" w:hAnsiTheme="minorAscii" w:eastAsiaTheme="minorEastAsia" w:cstheme="minorBidi"/>
          <w:i w:val="0"/>
          <w:iCs w:val="0"/>
          <w:sz w:val="22"/>
          <w:szCs w:val="22"/>
        </w:rPr>
        <w:t xml:space="preserve"> The chosen device for this research was the </w:t>
      </w:r>
      <w:r w:rsidRPr="75520C79" w:rsidR="69EA8FAD">
        <w:rPr>
          <w:rFonts w:ascii="Aptos" w:hAnsi="Aptos" w:eastAsia="" w:cs="" w:asciiTheme="minorAscii" w:hAnsiTheme="minorAscii" w:eastAsiaTheme="minorEastAsia" w:cstheme="minorBidi"/>
          <w:i w:val="0"/>
          <w:iCs w:val="0"/>
          <w:sz w:val="22"/>
          <w:szCs w:val="22"/>
        </w:rPr>
        <w:t>Emotiv</w:t>
      </w:r>
      <w:r w:rsidRPr="75520C79" w:rsidR="69EA8FAD">
        <w:rPr>
          <w:rFonts w:ascii="Aptos" w:hAnsi="Aptos" w:eastAsia="" w:cs="" w:asciiTheme="minorAscii" w:hAnsiTheme="minorAscii" w:eastAsiaTheme="minorEastAsia" w:cstheme="minorBidi"/>
          <w:i w:val="0"/>
          <w:iCs w:val="0"/>
          <w:sz w:val="22"/>
          <w:szCs w:val="22"/>
        </w:rPr>
        <w:t xml:space="preserve"> Insight EEG.</w:t>
      </w:r>
      <w:r w:rsidRPr="75520C79" w:rsidR="59FF906E">
        <w:rPr>
          <w:rFonts w:ascii="Aptos" w:hAnsi="Aptos" w:eastAsia="" w:cs="" w:asciiTheme="minorAscii" w:hAnsiTheme="minorAscii" w:eastAsiaTheme="minorEastAsia" w:cstheme="minorBidi"/>
          <w:i w:val="0"/>
          <w:iCs w:val="0"/>
          <w:sz w:val="22"/>
          <w:szCs w:val="22"/>
        </w:rPr>
        <w:t xml:space="preserve"> Four research questions were explored to assess the feasibility of the chosen device: (</w:t>
      </w:r>
      <w:r w:rsidRPr="75520C79" w:rsidR="59FF906E">
        <w:rPr>
          <w:rFonts w:ascii="Aptos" w:hAnsi="Aptos" w:eastAsia="" w:cs="" w:asciiTheme="minorAscii" w:hAnsiTheme="minorAscii" w:eastAsiaTheme="minorEastAsia" w:cstheme="minorBidi"/>
          <w:i w:val="0"/>
          <w:iCs w:val="0"/>
          <w:sz w:val="22"/>
          <w:szCs w:val="22"/>
        </w:rPr>
        <w:t>i</w:t>
      </w:r>
      <w:r w:rsidRPr="75520C79" w:rsidR="59FF906E">
        <w:rPr>
          <w:rFonts w:ascii="Aptos" w:hAnsi="Aptos" w:eastAsia="" w:cs="" w:asciiTheme="minorAscii" w:hAnsiTheme="minorAscii" w:eastAsiaTheme="minorEastAsia" w:cstheme="minorBidi"/>
          <w:i w:val="0"/>
          <w:iCs w:val="0"/>
          <w:sz w:val="22"/>
          <w:szCs w:val="22"/>
        </w:rPr>
        <w:t>) Can this device detect changes in attention across different conditions?, (ii) Does the 2-back task data correlate with the EEG attention data?, (iii) Can this device detect differences between baseline waves and task waves?, (iv) Are baseline conditions stable over time?</w:t>
      </w:r>
      <w:r w:rsidRPr="75520C79" w:rsidR="24CCE5E4">
        <w:rPr>
          <w:rFonts w:ascii="Aptos" w:hAnsi="Aptos" w:eastAsia="" w:cs="" w:asciiTheme="minorAscii" w:hAnsiTheme="minorAscii" w:eastAsiaTheme="minorEastAsia" w:cstheme="minorBidi"/>
          <w:i w:val="0"/>
          <w:iCs w:val="0"/>
          <w:sz w:val="22"/>
          <w:szCs w:val="22"/>
        </w:rPr>
        <w:t xml:space="preserve"> </w:t>
      </w:r>
      <w:r w:rsidRPr="75520C79" w:rsidR="45C056E0">
        <w:rPr>
          <w:rFonts w:ascii="Aptos" w:hAnsi="Aptos" w:eastAsia="" w:cs="" w:asciiTheme="minorAscii" w:hAnsiTheme="minorAscii" w:eastAsiaTheme="minorEastAsia" w:cstheme="minorBidi"/>
          <w:i w:val="0"/>
          <w:iCs w:val="0"/>
          <w:sz w:val="22"/>
          <w:szCs w:val="22"/>
        </w:rPr>
        <w:t xml:space="preserve">Participants completed a series of 2-back tests, with different genres of music playing during each. </w:t>
      </w:r>
      <w:r w:rsidRPr="75520C79" w:rsidR="5BE58B00">
        <w:rPr>
          <w:rFonts w:ascii="Aptos" w:hAnsi="Aptos" w:eastAsia="" w:cs="" w:asciiTheme="minorAscii" w:hAnsiTheme="minorAscii" w:eastAsiaTheme="minorEastAsia" w:cstheme="minorBidi"/>
          <w:i w:val="0"/>
          <w:iCs w:val="0"/>
          <w:sz w:val="22"/>
          <w:szCs w:val="22"/>
        </w:rPr>
        <w:t xml:space="preserve">Raw EEG data was </w:t>
      </w:r>
      <w:r w:rsidRPr="75520C79" w:rsidR="1667DAB6">
        <w:rPr>
          <w:rFonts w:ascii="Aptos" w:hAnsi="Aptos" w:eastAsia="" w:cs="" w:asciiTheme="minorAscii" w:hAnsiTheme="minorAscii" w:eastAsiaTheme="minorEastAsia" w:cstheme="minorBidi"/>
          <w:i w:val="0"/>
          <w:iCs w:val="0"/>
          <w:sz w:val="22"/>
          <w:szCs w:val="22"/>
        </w:rPr>
        <w:t>preprocessed</w:t>
      </w:r>
      <w:r w:rsidRPr="75520C79" w:rsidR="18C1257D">
        <w:rPr>
          <w:rFonts w:ascii="Aptos" w:hAnsi="Aptos" w:eastAsia="" w:cs="" w:asciiTheme="minorAscii" w:hAnsiTheme="minorAscii" w:eastAsiaTheme="minorEastAsia" w:cstheme="minorBidi"/>
          <w:i w:val="0"/>
          <w:iCs w:val="0"/>
          <w:sz w:val="22"/>
          <w:szCs w:val="22"/>
        </w:rPr>
        <w:t xml:space="preserve"> </w:t>
      </w:r>
      <w:r w:rsidRPr="75520C79" w:rsidR="5BE58B00">
        <w:rPr>
          <w:rFonts w:ascii="Aptos" w:hAnsi="Aptos" w:eastAsia="" w:cs="" w:asciiTheme="minorAscii" w:hAnsiTheme="minorAscii" w:eastAsiaTheme="minorEastAsia" w:cstheme="minorBidi"/>
          <w:i w:val="0"/>
          <w:iCs w:val="0"/>
          <w:sz w:val="22"/>
          <w:szCs w:val="22"/>
        </w:rPr>
        <w:t>using MNELAB through Python. Statistical analyses were conducted (Friedman test</w:t>
      </w:r>
      <w:r w:rsidRPr="75520C79" w:rsidR="64C7A058">
        <w:rPr>
          <w:rFonts w:ascii="Aptos" w:hAnsi="Aptos" w:eastAsia="" w:cs="" w:asciiTheme="minorAscii" w:hAnsiTheme="minorAscii" w:eastAsiaTheme="minorEastAsia" w:cstheme="minorBidi"/>
          <w:i w:val="0"/>
          <w:iCs w:val="0"/>
          <w:sz w:val="22"/>
          <w:szCs w:val="22"/>
        </w:rPr>
        <w:t>s</w:t>
      </w:r>
      <w:r w:rsidRPr="75520C79" w:rsidR="6579FDD9">
        <w:rPr>
          <w:rFonts w:ascii="Aptos" w:hAnsi="Aptos" w:eastAsia="" w:cs="" w:asciiTheme="minorAscii" w:hAnsiTheme="minorAscii" w:eastAsiaTheme="minorEastAsia" w:cstheme="minorBidi"/>
          <w:i w:val="0"/>
          <w:iCs w:val="0"/>
          <w:sz w:val="22"/>
          <w:szCs w:val="22"/>
        </w:rPr>
        <w:t xml:space="preserve">, bivariate correlation, Wilcoxon signed-rank test). </w:t>
      </w:r>
      <w:r w:rsidRPr="75520C79" w:rsidR="5808306C">
        <w:rPr>
          <w:rFonts w:ascii="Aptos" w:hAnsi="Aptos" w:eastAsia="" w:cs="" w:asciiTheme="minorAscii" w:hAnsiTheme="minorAscii" w:eastAsiaTheme="minorEastAsia" w:cstheme="minorBidi"/>
          <w:i w:val="0"/>
          <w:iCs w:val="0"/>
          <w:sz w:val="22"/>
          <w:szCs w:val="22"/>
        </w:rPr>
        <w:t xml:space="preserve">While mixed, results </w:t>
      </w:r>
      <w:r w:rsidRPr="75520C79" w:rsidR="5808306C">
        <w:rPr>
          <w:rFonts w:ascii="Aptos" w:hAnsi="Aptos" w:eastAsia="" w:cs="" w:asciiTheme="minorAscii" w:hAnsiTheme="minorAscii" w:eastAsiaTheme="minorEastAsia" w:cstheme="minorBidi"/>
          <w:i w:val="0"/>
          <w:iCs w:val="0"/>
          <w:sz w:val="22"/>
          <w:szCs w:val="22"/>
        </w:rPr>
        <w:t>indicated</w:t>
      </w:r>
      <w:r w:rsidRPr="75520C79" w:rsidR="5808306C">
        <w:rPr>
          <w:rFonts w:ascii="Aptos" w:hAnsi="Aptos" w:eastAsia="" w:cs="" w:asciiTheme="minorAscii" w:hAnsiTheme="minorAscii" w:eastAsiaTheme="minorEastAsia" w:cstheme="minorBidi"/>
          <w:i w:val="0"/>
          <w:iCs w:val="0"/>
          <w:sz w:val="22"/>
          <w:szCs w:val="22"/>
        </w:rPr>
        <w:t xml:space="preserve"> that the presently available consumer-grade EEG devices are not </w:t>
      </w:r>
      <w:r w:rsidRPr="75520C79" w:rsidR="5808306C">
        <w:rPr>
          <w:rFonts w:ascii="Aptos" w:hAnsi="Aptos" w:eastAsia="" w:cs="" w:asciiTheme="minorAscii" w:hAnsiTheme="minorAscii" w:eastAsiaTheme="minorEastAsia" w:cstheme="minorBidi"/>
          <w:i w:val="0"/>
          <w:iCs w:val="0"/>
          <w:sz w:val="22"/>
          <w:szCs w:val="22"/>
        </w:rPr>
        <w:t>feasible</w:t>
      </w:r>
      <w:r w:rsidRPr="75520C79" w:rsidR="5808306C">
        <w:rPr>
          <w:rFonts w:ascii="Aptos" w:hAnsi="Aptos" w:eastAsia="" w:cs="" w:asciiTheme="minorAscii" w:hAnsiTheme="minorAscii" w:eastAsiaTheme="minorEastAsia" w:cstheme="minorBidi"/>
          <w:i w:val="0"/>
          <w:iCs w:val="0"/>
          <w:sz w:val="22"/>
          <w:szCs w:val="22"/>
        </w:rPr>
        <w:t xml:space="preserve"> for use at undergraduate level. </w:t>
      </w:r>
      <w:r w:rsidRPr="75520C79" w:rsidR="7036168A">
        <w:rPr>
          <w:rFonts w:ascii="Aptos" w:hAnsi="Aptos" w:eastAsia="" w:cs="" w:asciiTheme="minorAscii" w:hAnsiTheme="minorAscii" w:eastAsiaTheme="minorEastAsia" w:cstheme="minorBidi"/>
          <w:i w:val="0"/>
          <w:iCs w:val="0"/>
          <w:sz w:val="22"/>
          <w:szCs w:val="22"/>
        </w:rPr>
        <w:t>The current study’s strengths and</w:t>
      </w:r>
      <w:r w:rsidRPr="75520C79" w:rsidR="7BBBB6E6">
        <w:rPr>
          <w:rFonts w:ascii="Aptos" w:hAnsi="Aptos" w:eastAsia="" w:cs="" w:asciiTheme="minorAscii" w:hAnsiTheme="minorAscii" w:eastAsiaTheme="minorEastAsia" w:cstheme="minorBidi"/>
          <w:i w:val="0"/>
          <w:iCs w:val="0"/>
          <w:sz w:val="22"/>
          <w:szCs w:val="22"/>
        </w:rPr>
        <w:t xml:space="preserve"> limitations are discussed.</w:t>
      </w:r>
      <w:r w:rsidRPr="75520C79" w:rsidR="7036168A">
        <w:rPr>
          <w:rFonts w:ascii="Aptos" w:hAnsi="Aptos" w:eastAsia="" w:cs="" w:asciiTheme="minorAscii" w:hAnsiTheme="minorAscii" w:eastAsiaTheme="minorEastAsia" w:cstheme="minorBidi"/>
          <w:i w:val="0"/>
          <w:iCs w:val="0"/>
          <w:sz w:val="22"/>
          <w:szCs w:val="22"/>
        </w:rPr>
        <w:t xml:space="preserve"> </w:t>
      </w:r>
      <w:r w:rsidRPr="75520C79" w:rsidR="5808306C">
        <w:rPr>
          <w:rFonts w:ascii="Aptos" w:hAnsi="Aptos" w:eastAsia="" w:cs="" w:asciiTheme="minorAscii" w:hAnsiTheme="minorAscii" w:eastAsiaTheme="minorEastAsia" w:cstheme="minorBidi"/>
          <w:i w:val="0"/>
          <w:iCs w:val="0"/>
          <w:sz w:val="22"/>
          <w:szCs w:val="22"/>
        </w:rPr>
        <w:t xml:space="preserve">The </w:t>
      </w:r>
      <w:r w:rsidRPr="75520C79" w:rsidR="2B5EF630">
        <w:rPr>
          <w:rFonts w:ascii="Aptos" w:hAnsi="Aptos" w:eastAsia="" w:cs="" w:asciiTheme="minorAscii" w:hAnsiTheme="minorAscii" w:eastAsiaTheme="minorEastAsia" w:cstheme="minorBidi"/>
          <w:i w:val="0"/>
          <w:iCs w:val="0"/>
          <w:sz w:val="22"/>
          <w:szCs w:val="22"/>
        </w:rPr>
        <w:t xml:space="preserve">current study </w:t>
      </w:r>
      <w:r w:rsidRPr="75520C79" w:rsidR="2B5EF630">
        <w:rPr>
          <w:rFonts w:ascii="Aptos" w:hAnsi="Aptos" w:eastAsia="" w:cs="" w:asciiTheme="minorAscii" w:hAnsiTheme="minorAscii" w:eastAsiaTheme="minorEastAsia" w:cstheme="minorBidi"/>
          <w:i w:val="0"/>
          <w:iCs w:val="0"/>
          <w:sz w:val="22"/>
          <w:szCs w:val="22"/>
        </w:rPr>
        <w:t>establishes</w:t>
      </w:r>
      <w:r w:rsidRPr="75520C79" w:rsidR="2B5EF630">
        <w:rPr>
          <w:rFonts w:ascii="Aptos" w:hAnsi="Aptos" w:eastAsia="" w:cs="" w:asciiTheme="minorAscii" w:hAnsiTheme="minorAscii" w:eastAsiaTheme="minorEastAsia" w:cstheme="minorBidi"/>
          <w:i w:val="0"/>
          <w:iCs w:val="0"/>
          <w:sz w:val="22"/>
          <w:szCs w:val="22"/>
        </w:rPr>
        <w:t xml:space="preserve"> guidelines for future consumer-grade EEG feasibility testing</w:t>
      </w:r>
      <w:r w:rsidRPr="75520C79" w:rsidR="1827E56A">
        <w:rPr>
          <w:rFonts w:ascii="Aptos" w:hAnsi="Aptos" w:eastAsia="" w:cs="" w:asciiTheme="minorAscii" w:hAnsiTheme="minorAscii" w:eastAsiaTheme="minorEastAsia" w:cstheme="minorBidi"/>
          <w:i w:val="0"/>
          <w:iCs w:val="0"/>
          <w:sz w:val="22"/>
          <w:szCs w:val="22"/>
        </w:rPr>
        <w:t xml:space="preserve">, and notes suggestions for future research. </w:t>
      </w:r>
    </w:p>
    <w:p w:rsidR="75520C79" w:rsidP="75520C79" w:rsidRDefault="75520C79" w14:paraId="3870F02C" w14:textId="2F56997E">
      <w:pPr>
        <w:pStyle w:val="Normal"/>
        <w:spacing w:beforeAutospacing="on" w:afterAutospacing="on"/>
        <w:rPr>
          <w:rFonts w:ascii="Aptos" w:hAnsi="Aptos" w:eastAsia="" w:cs="" w:asciiTheme="minorAscii" w:hAnsiTheme="minorAscii" w:eastAsiaTheme="minorEastAsia" w:cstheme="minorBidi"/>
          <w:i w:val="0"/>
          <w:iCs w:val="0"/>
          <w:sz w:val="22"/>
          <w:szCs w:val="22"/>
        </w:rPr>
      </w:pPr>
    </w:p>
    <w:p w:rsidR="75520C79" w:rsidP="75520C79" w:rsidRDefault="75520C79" w14:paraId="4F0C2E60" w14:textId="6EF7922B">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E912DAC" w14:textId="1A639CCD">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026764BD" w14:textId="2D1F5E8E">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D5643E9" w14:textId="6CED70D2">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2FC32C66" w14:textId="6C8E150D">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165F7BF8" w14:textId="7B784D4A">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3272C24D" w14:textId="5F5E47E6">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4C1D5620" w14:textId="2A32BF2A">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50C8EA26" w14:textId="78CFE3D6">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2F0D7296" w14:textId="0CCE95A9">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059DDDAC" w14:textId="2D977D3A">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75520C79" w:rsidP="75520C79" w:rsidRDefault="75520C79" w14:paraId="6DADA43C" w14:textId="5CDEF625">
      <w:pPr>
        <w:pStyle w:val="Normal"/>
        <w:spacing w:beforeAutospacing="on" w:afterAutospacing="on"/>
        <w:rPr>
          <w:rFonts w:ascii="Aptos" w:hAnsi="Aptos" w:eastAsia="" w:cs="" w:asciiTheme="minorAscii" w:hAnsiTheme="minorAscii" w:eastAsiaTheme="minorEastAsia" w:cstheme="minorBidi"/>
          <w:i w:val="1"/>
          <w:iCs w:val="1"/>
          <w:sz w:val="28"/>
          <w:szCs w:val="28"/>
        </w:rPr>
      </w:pPr>
    </w:p>
    <w:p w:rsidRPr="006C5356" w:rsidR="00145071" w:rsidP="00FF44BB" w:rsidRDefault="6FF1E573" w14:paraId="668CFA35" w14:textId="77135108">
      <w:pPr>
        <w:pStyle w:val="ListParagraph"/>
        <w:numPr>
          <w:ilvl w:val="0"/>
          <w:numId w:val="10"/>
        </w:numPr>
        <w:spacing w:before="100" w:beforeAutospacing="1" w:after="100" w:afterAutospacing="1" w:line="360" w:lineRule="auto"/>
        <w:jc w:val="center"/>
        <w:rPr>
          <w:rFonts w:asciiTheme="minorHAnsi" w:hAnsiTheme="minorHAnsi" w:eastAsiaTheme="minorEastAsia" w:cstheme="minorBidi"/>
          <w:b/>
          <w:bCs/>
        </w:rPr>
      </w:pPr>
      <w:r w:rsidRPr="006C5356">
        <w:rPr>
          <w:rFonts w:asciiTheme="minorHAnsi" w:hAnsiTheme="minorHAnsi" w:eastAsiaTheme="minorEastAsia" w:cstheme="minorBidi"/>
          <w:b/>
          <w:bCs/>
        </w:rPr>
        <w:t>Introduction</w:t>
      </w:r>
    </w:p>
    <w:p w:rsidRPr="00DD48BB" w:rsidR="00516A9B" w:rsidP="003571C0" w:rsidRDefault="001626AB" w14:paraId="5C0D4103" w14:textId="3895298E">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w:t>
      </w:r>
      <w:r w:rsidRPr="00DD48BB" w:rsidR="0038194B">
        <w:rPr>
          <w:rFonts w:asciiTheme="minorHAnsi" w:hAnsiTheme="minorHAnsi" w:eastAsiaTheme="minorEastAsia" w:cstheme="minorBidi"/>
          <w:b/>
          <w:bCs/>
          <w:i/>
          <w:iCs/>
        </w:rPr>
        <w:t>.1</w:t>
      </w:r>
      <w:r w:rsidRPr="00DD48BB" w:rsidR="001764BF">
        <w:rPr>
          <w:rFonts w:asciiTheme="minorHAnsi" w:hAnsiTheme="minorHAnsi" w:eastAsiaTheme="minorEastAsia" w:cstheme="minorBidi"/>
          <w:b/>
          <w:bCs/>
          <w:i/>
          <w:iCs/>
        </w:rPr>
        <w:t xml:space="preserve"> </w:t>
      </w:r>
      <w:r w:rsidRPr="00DD48BB" w:rsidR="487F2516">
        <w:rPr>
          <w:rFonts w:asciiTheme="minorHAnsi" w:hAnsiTheme="minorHAnsi" w:eastAsiaTheme="minorEastAsia" w:cstheme="minorBidi"/>
          <w:b/>
          <w:bCs/>
          <w:i/>
          <w:iCs/>
        </w:rPr>
        <w:t>Electroencephalography</w:t>
      </w:r>
    </w:p>
    <w:p w:rsidRPr="005373B1" w:rsidR="00A57F82" w:rsidP="75520C79" w:rsidRDefault="26585AFA" w14:paraId="081E0757" w14:textId="71336105">
      <w:pPr>
        <w:spacing w:before="100" w:beforeAutospacing="on" w:after="100" w:afterAutospacing="on" w:line="360" w:lineRule="auto"/>
        <w:rPr>
          <w:rFonts w:ascii="Aptos" w:hAnsi="Aptos" w:eastAsia="" w:cs="" w:asciiTheme="minorAscii" w:hAnsiTheme="minorAscii" w:eastAsiaTheme="minorEastAsia" w:cstheme="minorBidi"/>
          <w:sz w:val="22"/>
          <w:szCs w:val="22"/>
        </w:rPr>
      </w:pPr>
      <w:r w:rsidRPr="75520C79" w:rsidR="26585AFA">
        <w:rPr>
          <w:rFonts w:ascii="Aptos" w:hAnsi="Aptos" w:eastAsia="" w:cs="" w:asciiTheme="minorAscii" w:hAnsiTheme="minorAscii" w:eastAsiaTheme="minorEastAsia" w:cstheme="minorBidi"/>
          <w:sz w:val="22"/>
          <w:szCs w:val="22"/>
        </w:rPr>
        <w:t xml:space="preserve">The present study aims to investigate the feasibility of </w:t>
      </w:r>
      <w:r w:rsidRPr="75520C79" w:rsidR="7B9AED85">
        <w:rPr>
          <w:rFonts w:ascii="Aptos" w:hAnsi="Aptos" w:eastAsia="" w:cs="" w:asciiTheme="minorAscii" w:hAnsiTheme="minorAscii" w:eastAsiaTheme="minorEastAsia" w:cstheme="minorBidi"/>
          <w:sz w:val="22"/>
          <w:szCs w:val="22"/>
        </w:rPr>
        <w:t>consumer-grade EEG</w:t>
      </w:r>
      <w:r w:rsidRPr="75520C79" w:rsidR="5A0571FD">
        <w:rPr>
          <w:rFonts w:ascii="Aptos" w:hAnsi="Aptos" w:eastAsia="" w:cs="" w:asciiTheme="minorAscii" w:hAnsiTheme="minorAscii" w:eastAsiaTheme="minorEastAsia" w:cstheme="minorBidi"/>
          <w:sz w:val="22"/>
          <w:szCs w:val="22"/>
        </w:rPr>
        <w:t xml:space="preserve"> </w:t>
      </w:r>
      <w:r w:rsidRPr="75520C79" w:rsidR="26585AFA">
        <w:rPr>
          <w:rFonts w:ascii="Aptos" w:hAnsi="Aptos" w:eastAsia="" w:cs="" w:asciiTheme="minorAscii" w:hAnsiTheme="minorAscii" w:eastAsiaTheme="minorEastAsia" w:cstheme="minorBidi"/>
          <w:sz w:val="22"/>
          <w:szCs w:val="22"/>
        </w:rPr>
        <w:t>devices for use in an undergraduate research setting</w:t>
      </w:r>
      <w:r w:rsidRPr="75520C79" w:rsidR="3B4BA1E3">
        <w:rPr>
          <w:rFonts w:ascii="Aptos" w:hAnsi="Aptos" w:eastAsia="" w:cs="" w:asciiTheme="minorAscii" w:hAnsiTheme="minorAscii" w:eastAsiaTheme="minorEastAsia" w:cstheme="minorBidi"/>
          <w:sz w:val="22"/>
          <w:szCs w:val="22"/>
        </w:rPr>
        <w:t xml:space="preserve">, using a device called the </w:t>
      </w:r>
      <w:r w:rsidRPr="75520C79" w:rsidR="3B4BA1E3">
        <w:rPr>
          <w:rFonts w:ascii="Aptos" w:hAnsi="Aptos" w:eastAsia="" w:cs="" w:asciiTheme="minorAscii" w:hAnsiTheme="minorAscii" w:eastAsiaTheme="minorEastAsia" w:cstheme="minorBidi"/>
          <w:sz w:val="22"/>
          <w:szCs w:val="22"/>
        </w:rPr>
        <w:t>Emotiv</w:t>
      </w:r>
      <w:r w:rsidRPr="75520C79" w:rsidR="3B4BA1E3">
        <w:rPr>
          <w:rFonts w:ascii="Aptos" w:hAnsi="Aptos" w:eastAsia="" w:cs="" w:asciiTheme="minorAscii" w:hAnsiTheme="minorAscii" w:eastAsiaTheme="minorEastAsia" w:cstheme="minorBidi"/>
          <w:sz w:val="22"/>
          <w:szCs w:val="22"/>
        </w:rPr>
        <w:t xml:space="preserve"> Insight</w:t>
      </w:r>
      <w:r w:rsidRPr="75520C79" w:rsidR="0DA438E9">
        <w:rPr>
          <w:rFonts w:ascii="Aptos" w:hAnsi="Aptos" w:eastAsia="" w:cs="" w:asciiTheme="minorAscii" w:hAnsiTheme="minorAscii" w:eastAsiaTheme="minorEastAsia" w:cstheme="minorBidi"/>
          <w:sz w:val="22"/>
          <w:szCs w:val="22"/>
        </w:rPr>
        <w:t xml:space="preserve"> (</w:t>
      </w:r>
      <w:r w:rsidRPr="75520C79" w:rsidR="008D1193">
        <w:rPr>
          <w:rFonts w:ascii="Aptos" w:hAnsi="Aptos" w:eastAsia="" w:cs="" w:asciiTheme="minorAscii" w:hAnsiTheme="minorAscii" w:eastAsiaTheme="minorEastAsia" w:cstheme="minorBidi"/>
          <w:sz w:val="22"/>
          <w:szCs w:val="22"/>
        </w:rPr>
        <w:t>Emotiv</w:t>
      </w:r>
      <w:r w:rsidRPr="75520C79" w:rsidR="008D1193">
        <w:rPr>
          <w:rFonts w:ascii="Aptos" w:hAnsi="Aptos" w:eastAsia="" w:cs="" w:asciiTheme="minorAscii" w:hAnsiTheme="minorAscii" w:eastAsiaTheme="minorEastAsia" w:cstheme="minorBidi"/>
          <w:sz w:val="22"/>
          <w:szCs w:val="22"/>
        </w:rPr>
        <w:t>, n.d.</w:t>
      </w:r>
      <w:r w:rsidRPr="75520C79" w:rsidR="0DA438E9">
        <w:rPr>
          <w:rFonts w:ascii="Aptos" w:hAnsi="Aptos" w:eastAsia="" w:cs="" w:asciiTheme="minorAscii" w:hAnsiTheme="minorAscii" w:eastAsiaTheme="minorEastAsia" w:cstheme="minorBidi"/>
          <w:sz w:val="22"/>
          <w:szCs w:val="22"/>
        </w:rPr>
        <w:t>).</w:t>
      </w:r>
      <w:r w:rsidRPr="75520C79" w:rsidR="24C3197A">
        <w:rPr>
          <w:rFonts w:ascii="Aptos" w:hAnsi="Aptos" w:eastAsia="" w:cs="" w:asciiTheme="minorAscii" w:hAnsiTheme="minorAscii" w:eastAsiaTheme="minorEastAsia" w:cstheme="minorBidi"/>
          <w:sz w:val="22"/>
          <w:szCs w:val="22"/>
        </w:rPr>
        <w:t xml:space="preserve"> Electroencephalography</w:t>
      </w:r>
      <w:r w:rsidRPr="75520C79" w:rsidR="69D6DF27">
        <w:rPr>
          <w:rFonts w:ascii="Aptos" w:hAnsi="Aptos" w:eastAsia="" w:cs="" w:asciiTheme="minorAscii" w:hAnsiTheme="minorAscii" w:eastAsiaTheme="minorEastAsia" w:cstheme="minorBidi"/>
          <w:sz w:val="22"/>
          <w:szCs w:val="22"/>
        </w:rPr>
        <w:t xml:space="preserve"> (EEG) </w:t>
      </w:r>
      <w:r w:rsidRPr="75520C79" w:rsidR="24C3197A">
        <w:rPr>
          <w:rFonts w:ascii="Aptos" w:hAnsi="Aptos" w:eastAsia="" w:cs="" w:asciiTheme="minorAscii" w:hAnsiTheme="minorAscii" w:eastAsiaTheme="minorEastAsia" w:cstheme="minorBidi"/>
          <w:sz w:val="22"/>
          <w:szCs w:val="22"/>
        </w:rPr>
        <w:t>refers to</w:t>
      </w:r>
      <w:r w:rsidRPr="75520C79" w:rsidR="43E436D5">
        <w:rPr>
          <w:rFonts w:ascii="Aptos" w:hAnsi="Aptos" w:eastAsia="" w:cs="" w:asciiTheme="minorAscii" w:hAnsiTheme="minorAscii" w:eastAsiaTheme="minorEastAsia" w:cstheme="minorBidi"/>
          <w:sz w:val="22"/>
          <w:szCs w:val="22"/>
        </w:rPr>
        <w:t xml:space="preserve"> a non-invasive method for </w:t>
      </w:r>
      <w:r w:rsidRPr="75520C79" w:rsidR="38744DA7">
        <w:rPr>
          <w:rFonts w:ascii="Aptos" w:hAnsi="Aptos" w:eastAsia="" w:cs="" w:asciiTheme="minorAscii" w:hAnsiTheme="minorAscii" w:eastAsiaTheme="minorEastAsia" w:cstheme="minorBidi"/>
          <w:sz w:val="22"/>
          <w:szCs w:val="22"/>
        </w:rPr>
        <w:t>record</w:t>
      </w:r>
      <w:r w:rsidRPr="75520C79" w:rsidR="43E436D5">
        <w:rPr>
          <w:rFonts w:ascii="Aptos" w:hAnsi="Aptos" w:eastAsia="" w:cs="" w:asciiTheme="minorAscii" w:hAnsiTheme="minorAscii" w:eastAsiaTheme="minorEastAsia" w:cstheme="minorBidi"/>
          <w:sz w:val="22"/>
          <w:szCs w:val="22"/>
        </w:rPr>
        <w:t>ing</w:t>
      </w:r>
      <w:r w:rsidRPr="75520C79" w:rsidR="38744DA7">
        <w:rPr>
          <w:rFonts w:ascii="Aptos" w:hAnsi="Aptos" w:eastAsia="" w:cs="" w:asciiTheme="minorAscii" w:hAnsiTheme="minorAscii" w:eastAsiaTheme="minorEastAsia" w:cstheme="minorBidi"/>
          <w:sz w:val="22"/>
          <w:szCs w:val="22"/>
        </w:rPr>
        <w:t xml:space="preserve"> electrical activity</w:t>
      </w:r>
      <w:r w:rsidRPr="75520C79" w:rsidR="21CCC2A4">
        <w:rPr>
          <w:rFonts w:ascii="Aptos" w:hAnsi="Aptos" w:eastAsia="" w:cs="" w:asciiTheme="minorAscii" w:hAnsiTheme="minorAscii" w:eastAsiaTheme="minorEastAsia" w:cstheme="minorBidi"/>
          <w:sz w:val="22"/>
          <w:szCs w:val="22"/>
        </w:rPr>
        <w:t xml:space="preserve"> from the </w:t>
      </w:r>
      <w:r w:rsidRPr="75520C79" w:rsidR="21CCC2A4">
        <w:rPr>
          <w:rFonts w:ascii="Aptos" w:hAnsi="Aptos" w:eastAsia="" w:cs="" w:asciiTheme="minorAscii" w:hAnsiTheme="minorAscii" w:eastAsiaTheme="minorEastAsia" w:cstheme="minorBidi"/>
          <w:sz w:val="22"/>
          <w:szCs w:val="22"/>
        </w:rPr>
        <w:t>brain</w:t>
      </w:r>
      <w:r w:rsidRPr="75520C79" w:rsidR="43E436D5">
        <w:rPr>
          <w:rFonts w:ascii="Aptos" w:hAnsi="Aptos" w:eastAsia="" w:cs="" w:asciiTheme="minorAscii" w:hAnsiTheme="minorAscii" w:eastAsiaTheme="minorEastAsia" w:cstheme="minorBidi"/>
          <w:sz w:val="22"/>
          <w:szCs w:val="22"/>
        </w:rPr>
        <w:t>, and</w:t>
      </w:r>
      <w:r w:rsidRPr="75520C79" w:rsidR="43E436D5">
        <w:rPr>
          <w:rFonts w:ascii="Aptos" w:hAnsi="Aptos" w:eastAsia="" w:cs="" w:asciiTheme="minorAscii" w:hAnsiTheme="minorAscii" w:eastAsiaTheme="minorEastAsia" w:cstheme="minorBidi"/>
          <w:sz w:val="22"/>
          <w:szCs w:val="22"/>
        </w:rPr>
        <w:t xml:space="preserve"> does this</w:t>
      </w:r>
      <w:r w:rsidRPr="75520C79" w:rsidR="38744DA7">
        <w:rPr>
          <w:rFonts w:ascii="Aptos" w:hAnsi="Aptos" w:eastAsia="" w:cs="" w:asciiTheme="minorAscii" w:hAnsiTheme="minorAscii" w:eastAsiaTheme="minorEastAsia" w:cstheme="minorBidi"/>
          <w:sz w:val="22"/>
          <w:szCs w:val="22"/>
        </w:rPr>
        <w:t xml:space="preserve"> through a series of electrodes placed on the scalp</w:t>
      </w:r>
      <w:r w:rsidRPr="75520C79" w:rsidR="6C530E73">
        <w:rPr>
          <w:rFonts w:ascii="Aptos" w:hAnsi="Aptos" w:eastAsia="" w:cs="" w:asciiTheme="minorAscii" w:hAnsiTheme="minorAscii" w:eastAsiaTheme="minorEastAsia" w:cstheme="minorBidi"/>
          <w:sz w:val="22"/>
          <w:szCs w:val="22"/>
        </w:rPr>
        <w:t xml:space="preserve"> (</w:t>
      </w:r>
      <w:r w:rsidRPr="75520C79" w:rsidR="1CDB2342">
        <w:rPr>
          <w:rFonts w:ascii="Aptos" w:hAnsi="Aptos" w:eastAsia="" w:cs="" w:asciiTheme="minorAscii" w:hAnsiTheme="minorAscii" w:eastAsiaTheme="minorEastAsia" w:cstheme="minorBidi"/>
          <w:sz w:val="22"/>
          <w:szCs w:val="22"/>
        </w:rPr>
        <w:t>Bias</w:t>
      </w:r>
      <w:r w:rsidRPr="75520C79" w:rsidR="64792DBE">
        <w:rPr>
          <w:rFonts w:ascii="Aptos" w:hAnsi="Aptos" w:eastAsia="" w:cs="" w:asciiTheme="minorAscii" w:hAnsiTheme="minorAscii" w:eastAsiaTheme="minorEastAsia" w:cstheme="minorBidi"/>
          <w:sz w:val="22"/>
          <w:szCs w:val="22"/>
        </w:rPr>
        <w:t>iucci</w:t>
      </w:r>
      <w:r w:rsidRPr="75520C79" w:rsidR="64792DBE">
        <w:rPr>
          <w:rFonts w:ascii="Aptos" w:hAnsi="Aptos" w:eastAsia="" w:cs="" w:asciiTheme="minorAscii" w:hAnsiTheme="minorAscii" w:eastAsiaTheme="minorEastAsia" w:cstheme="minorBidi"/>
          <w:sz w:val="22"/>
          <w:szCs w:val="22"/>
        </w:rPr>
        <w:t xml:space="preserve"> et al., 2019).</w:t>
      </w:r>
      <w:r w:rsidRPr="75520C79" w:rsidR="504A41AF">
        <w:rPr>
          <w:rFonts w:ascii="Aptos" w:hAnsi="Aptos" w:eastAsia="" w:cs="" w:asciiTheme="minorAscii" w:hAnsiTheme="minorAscii" w:eastAsiaTheme="minorEastAsia" w:cstheme="minorBidi"/>
          <w:sz w:val="22"/>
          <w:szCs w:val="22"/>
        </w:rPr>
        <w:t xml:space="preserve"> </w:t>
      </w:r>
      <w:r w:rsidRPr="75520C79" w:rsidR="1FA324D7">
        <w:rPr>
          <w:rFonts w:ascii="Aptos" w:hAnsi="Aptos" w:eastAsia="" w:cs="" w:asciiTheme="minorAscii" w:hAnsiTheme="minorAscii" w:eastAsiaTheme="minorEastAsia" w:cstheme="minorBidi"/>
          <w:sz w:val="22"/>
          <w:szCs w:val="22"/>
        </w:rPr>
        <w:t>T</w:t>
      </w:r>
      <w:r w:rsidRPr="75520C79" w:rsidR="60D7B44B">
        <w:rPr>
          <w:rFonts w:ascii="Aptos" w:hAnsi="Aptos" w:eastAsia="" w:cs="" w:asciiTheme="minorAscii" w:hAnsiTheme="minorAscii" w:eastAsiaTheme="minorEastAsia" w:cstheme="minorBidi"/>
          <w:sz w:val="22"/>
          <w:szCs w:val="22"/>
        </w:rPr>
        <w:t>he first consumer-grade EEG device was released</w:t>
      </w:r>
      <w:r w:rsidRPr="75520C79" w:rsidR="67BE8A95">
        <w:rPr>
          <w:rFonts w:ascii="Aptos" w:hAnsi="Aptos" w:eastAsia="" w:cs="" w:asciiTheme="minorAscii" w:hAnsiTheme="minorAscii" w:eastAsiaTheme="minorEastAsia" w:cstheme="minorBidi"/>
          <w:sz w:val="22"/>
          <w:szCs w:val="22"/>
        </w:rPr>
        <w:t xml:space="preserve"> in 2007,</w:t>
      </w:r>
      <w:r w:rsidRPr="75520C79" w:rsidR="60D7B44B">
        <w:rPr>
          <w:rFonts w:ascii="Aptos" w:hAnsi="Aptos" w:eastAsia="" w:cs="" w:asciiTheme="minorAscii" w:hAnsiTheme="minorAscii" w:eastAsiaTheme="minorEastAsia" w:cstheme="minorBidi"/>
          <w:sz w:val="22"/>
          <w:szCs w:val="22"/>
        </w:rPr>
        <w:t xml:space="preserve"> and in the years since, there has been at least one new product every year. Some of these products are from the same manufacturer as the original device, and others are from competing companies aiming to earn their place in this growing industry (</w:t>
      </w:r>
      <w:r w:rsidRPr="75520C79" w:rsidR="60D7B44B">
        <w:rPr>
          <w:rFonts w:ascii="Aptos" w:hAnsi="Aptos" w:eastAsia="" w:cs="" w:asciiTheme="minorAscii" w:hAnsiTheme="minorAscii" w:eastAsiaTheme="minorEastAsia" w:cstheme="minorBidi"/>
          <w:sz w:val="22"/>
          <w:szCs w:val="22"/>
        </w:rPr>
        <w:t>Sawangjai</w:t>
      </w:r>
      <w:r w:rsidRPr="75520C79" w:rsidR="60D7B44B">
        <w:rPr>
          <w:rFonts w:ascii="Aptos" w:hAnsi="Aptos" w:eastAsia="" w:cs="" w:asciiTheme="minorAscii" w:hAnsiTheme="minorAscii" w:eastAsiaTheme="minorEastAsia" w:cstheme="minorBidi"/>
          <w:sz w:val="22"/>
          <w:szCs w:val="22"/>
        </w:rPr>
        <w:t xml:space="preserve"> et al., 20</w:t>
      </w:r>
      <w:r w:rsidRPr="75520C79" w:rsidR="00891AE9">
        <w:rPr>
          <w:rFonts w:ascii="Aptos" w:hAnsi="Aptos" w:eastAsia="" w:cs="" w:asciiTheme="minorAscii" w:hAnsiTheme="minorAscii" w:eastAsiaTheme="minorEastAsia" w:cstheme="minorBidi"/>
          <w:sz w:val="22"/>
          <w:szCs w:val="22"/>
        </w:rPr>
        <w:t>20</w:t>
      </w:r>
      <w:r w:rsidRPr="75520C79" w:rsidR="60D7B44B">
        <w:rPr>
          <w:rFonts w:ascii="Aptos" w:hAnsi="Aptos" w:eastAsia="" w:cs="" w:asciiTheme="minorAscii" w:hAnsiTheme="minorAscii" w:eastAsiaTheme="minorEastAsia" w:cstheme="minorBidi"/>
          <w:sz w:val="22"/>
          <w:szCs w:val="22"/>
        </w:rPr>
        <w:t xml:space="preserve">). Since their release, there has been increasing research into the use of these consumer-grade devices in research settings (e.g., Ratti et al., 2017; Sabio et al., 2024; </w:t>
      </w:r>
      <w:r w:rsidRPr="75520C79" w:rsidR="60D7B44B">
        <w:rPr>
          <w:rFonts w:ascii="Aptos" w:hAnsi="Aptos" w:eastAsia="" w:cs="" w:asciiTheme="minorAscii" w:hAnsiTheme="minorAscii" w:eastAsiaTheme="minorEastAsia" w:cstheme="minorBidi"/>
          <w:sz w:val="22"/>
          <w:szCs w:val="22"/>
        </w:rPr>
        <w:t>Sawangjai</w:t>
      </w:r>
      <w:r w:rsidRPr="75520C79" w:rsidR="60D7B44B">
        <w:rPr>
          <w:rFonts w:ascii="Aptos" w:hAnsi="Aptos" w:eastAsia="" w:cs="" w:asciiTheme="minorAscii" w:hAnsiTheme="minorAscii" w:eastAsiaTheme="minorEastAsia" w:cstheme="minorBidi"/>
          <w:sz w:val="22"/>
          <w:szCs w:val="22"/>
        </w:rPr>
        <w:t xml:space="preserve"> et al., 2020), however, a </w:t>
      </w:r>
      <w:r w:rsidRPr="75520C79" w:rsidR="7D53A0B0">
        <w:rPr>
          <w:rFonts w:ascii="Aptos" w:hAnsi="Aptos" w:eastAsia="" w:cs="" w:asciiTheme="minorAscii" w:hAnsiTheme="minorAscii" w:eastAsiaTheme="minorEastAsia" w:cstheme="minorBidi"/>
          <w:sz w:val="22"/>
          <w:szCs w:val="22"/>
        </w:rPr>
        <w:t>severe</w:t>
      </w:r>
      <w:r w:rsidRPr="75520C79" w:rsidR="60D7B44B">
        <w:rPr>
          <w:rFonts w:ascii="Aptos" w:hAnsi="Aptos" w:eastAsia="" w:cs="" w:asciiTheme="minorAscii" w:hAnsiTheme="minorAscii" w:eastAsiaTheme="minorEastAsia" w:cstheme="minorBidi"/>
          <w:sz w:val="22"/>
          <w:szCs w:val="22"/>
        </w:rPr>
        <w:t xml:space="preserve"> lack </w:t>
      </w:r>
      <w:r w:rsidRPr="75520C79" w:rsidR="7D53A0B0">
        <w:rPr>
          <w:rFonts w:ascii="Aptos" w:hAnsi="Aptos" w:eastAsia="" w:cs="" w:asciiTheme="minorAscii" w:hAnsiTheme="minorAscii" w:eastAsiaTheme="minorEastAsia" w:cstheme="minorBidi"/>
          <w:sz w:val="22"/>
          <w:szCs w:val="22"/>
        </w:rPr>
        <w:t>in</w:t>
      </w:r>
      <w:r w:rsidRPr="75520C79" w:rsidR="60D7B44B">
        <w:rPr>
          <w:rFonts w:ascii="Aptos" w:hAnsi="Aptos" w:eastAsia="" w:cs="" w:asciiTheme="minorAscii" w:hAnsiTheme="minorAscii" w:eastAsiaTheme="minorEastAsia" w:cstheme="minorBidi"/>
          <w:sz w:val="22"/>
          <w:szCs w:val="22"/>
        </w:rPr>
        <w:t xml:space="preserve"> undergraduate-specific research was noted. </w:t>
      </w:r>
      <w:r w:rsidRPr="75520C79" w:rsidR="536A6CF2">
        <w:rPr>
          <w:rFonts w:ascii="Aptos" w:hAnsi="Aptos" w:eastAsia="" w:cs="" w:asciiTheme="minorAscii" w:hAnsiTheme="minorAscii" w:eastAsiaTheme="minorEastAsia" w:cstheme="minorBidi"/>
          <w:sz w:val="22"/>
          <w:szCs w:val="22"/>
        </w:rPr>
        <w:t xml:space="preserve">This may be </w:t>
      </w:r>
      <w:r w:rsidRPr="75520C79" w:rsidR="536A6CF2">
        <w:rPr>
          <w:rFonts w:ascii="Aptos" w:hAnsi="Aptos" w:eastAsia="" w:cs="" w:asciiTheme="minorAscii" w:hAnsiTheme="minorAscii" w:eastAsiaTheme="minorEastAsia" w:cstheme="minorBidi"/>
          <w:sz w:val="22"/>
          <w:szCs w:val="22"/>
        </w:rPr>
        <w:t>due to the fact that</w:t>
      </w:r>
      <w:r w:rsidRPr="75520C79" w:rsidR="536A6CF2">
        <w:rPr>
          <w:rFonts w:ascii="Aptos" w:hAnsi="Aptos" w:eastAsia="" w:cs="" w:asciiTheme="minorAscii" w:hAnsiTheme="minorAscii" w:eastAsiaTheme="minorEastAsia" w:cstheme="minorBidi"/>
          <w:sz w:val="22"/>
          <w:szCs w:val="22"/>
        </w:rPr>
        <w:t xml:space="preserve"> most undergraduate research projects are seen as pedagogical (</w:t>
      </w:r>
      <w:r w:rsidRPr="75520C79" w:rsidR="5D344C51">
        <w:rPr>
          <w:rFonts w:ascii="Aptos" w:hAnsi="Aptos" w:eastAsia="" w:cs="" w:asciiTheme="minorAscii" w:hAnsiTheme="minorAscii" w:eastAsiaTheme="minorEastAsia" w:cstheme="minorBidi"/>
          <w:sz w:val="22"/>
          <w:szCs w:val="22"/>
        </w:rPr>
        <w:t xml:space="preserve">Grønning et al., </w:t>
      </w:r>
      <w:r w:rsidRPr="75520C79" w:rsidR="2C8226E1">
        <w:rPr>
          <w:rFonts w:ascii="Aptos" w:hAnsi="Aptos" w:eastAsia="" w:cs="" w:asciiTheme="minorAscii" w:hAnsiTheme="minorAscii" w:eastAsiaTheme="minorEastAsia" w:cstheme="minorBidi"/>
          <w:sz w:val="22"/>
          <w:szCs w:val="22"/>
        </w:rPr>
        <w:t>2022</w:t>
      </w:r>
      <w:r w:rsidRPr="75520C79" w:rsidR="10B36B09">
        <w:rPr>
          <w:rFonts w:ascii="Aptos" w:hAnsi="Aptos" w:eastAsia="" w:cs="" w:asciiTheme="minorAscii" w:hAnsiTheme="minorAscii" w:eastAsiaTheme="minorEastAsia" w:cstheme="minorBidi"/>
          <w:sz w:val="22"/>
          <w:szCs w:val="22"/>
        </w:rPr>
        <w:t>)</w:t>
      </w:r>
      <w:r w:rsidRPr="75520C79" w:rsidR="4D8D1305">
        <w:rPr>
          <w:rFonts w:ascii="Aptos" w:hAnsi="Aptos" w:eastAsia="" w:cs="" w:asciiTheme="minorAscii" w:hAnsiTheme="minorAscii" w:eastAsiaTheme="minorEastAsia" w:cstheme="minorBidi"/>
          <w:sz w:val="22"/>
          <w:szCs w:val="22"/>
        </w:rPr>
        <w:t xml:space="preserve">, </w:t>
      </w:r>
      <w:r w:rsidRPr="75520C79" w:rsidR="05963141">
        <w:rPr>
          <w:rFonts w:ascii="Aptos" w:hAnsi="Aptos" w:eastAsia="" w:cs="" w:asciiTheme="minorAscii" w:hAnsiTheme="minorAscii" w:eastAsiaTheme="minorEastAsia" w:cstheme="minorBidi"/>
          <w:sz w:val="22"/>
          <w:szCs w:val="22"/>
        </w:rPr>
        <w:t>leading most researchers to focus on postgraduate or laboratory grade settings</w:t>
      </w:r>
      <w:r w:rsidRPr="75520C79" w:rsidR="70F538DB">
        <w:rPr>
          <w:rFonts w:ascii="Aptos" w:hAnsi="Aptos" w:eastAsia="" w:cs="" w:asciiTheme="minorAscii" w:hAnsiTheme="minorAscii" w:eastAsiaTheme="minorEastAsia" w:cstheme="minorBidi"/>
          <w:sz w:val="22"/>
          <w:szCs w:val="22"/>
        </w:rPr>
        <w:t xml:space="preserve">. </w:t>
      </w:r>
    </w:p>
    <w:p w:rsidRPr="00DD48BB" w:rsidR="004F51FE" w:rsidP="003571C0" w:rsidRDefault="00A877CA" w14:paraId="02F31EB1" w14:textId="3F8DDE6E">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1.2</w:t>
      </w:r>
      <w:r w:rsidRPr="00DD48BB" w:rsidR="005C661A">
        <w:rPr>
          <w:rFonts w:asciiTheme="minorHAnsi" w:hAnsiTheme="minorHAnsi" w:eastAsiaTheme="minorEastAsia" w:cstheme="minorBidi"/>
          <w:b/>
          <w:bCs/>
          <w:i/>
          <w:iCs/>
        </w:rPr>
        <w:t xml:space="preserve"> </w:t>
      </w:r>
      <w:r w:rsidRPr="00DD48BB" w:rsidR="1F36D6D3">
        <w:rPr>
          <w:rFonts w:asciiTheme="minorHAnsi" w:hAnsiTheme="minorHAnsi" w:eastAsiaTheme="minorEastAsia" w:cstheme="minorBidi"/>
          <w:b/>
          <w:bCs/>
          <w:i/>
          <w:iCs/>
        </w:rPr>
        <w:t>Consumer-grade EEG Devices</w:t>
      </w:r>
    </w:p>
    <w:p w:rsidR="45DDED5C" w:rsidP="75520C79" w:rsidRDefault="45DDED5C" w14:paraId="190FB721" w14:textId="2EB7A66D">
      <w:pPr>
        <w:spacing w:beforeAutospacing="on" w:afterAutospacing="on" w:line="360" w:lineRule="auto"/>
        <w:rPr>
          <w:rFonts w:ascii="Aptos" w:hAnsi="Aptos" w:eastAsia="" w:cs="" w:asciiTheme="minorAscii" w:hAnsiTheme="minorAscii" w:eastAsiaTheme="minorEastAsia" w:cstheme="minorBidi"/>
          <w:sz w:val="22"/>
          <w:szCs w:val="22"/>
        </w:rPr>
      </w:pPr>
      <w:r w:rsidRPr="75520C79" w:rsidR="45DDED5C">
        <w:rPr>
          <w:rFonts w:ascii="Aptos" w:hAnsi="Aptos" w:eastAsia="" w:cs="" w:asciiTheme="minorAscii" w:hAnsiTheme="minorAscii" w:eastAsiaTheme="minorEastAsia" w:cstheme="minorBidi"/>
          <w:sz w:val="22"/>
          <w:szCs w:val="22"/>
        </w:rPr>
        <w:t xml:space="preserve">The research surrounding consumer-grade EEG devices in </w:t>
      </w:r>
      <w:r w:rsidRPr="75520C79" w:rsidR="5FC865BD">
        <w:rPr>
          <w:rFonts w:ascii="Aptos" w:hAnsi="Aptos" w:eastAsia="" w:cs="" w:asciiTheme="minorAscii" w:hAnsiTheme="minorAscii" w:eastAsiaTheme="minorEastAsia" w:cstheme="minorBidi"/>
          <w:sz w:val="22"/>
          <w:szCs w:val="22"/>
        </w:rPr>
        <w:t xml:space="preserve">undergraduate </w:t>
      </w:r>
      <w:r w:rsidRPr="75520C79" w:rsidR="45DDED5C">
        <w:rPr>
          <w:rFonts w:ascii="Aptos" w:hAnsi="Aptos" w:eastAsia="" w:cs="" w:asciiTheme="minorAscii" w:hAnsiTheme="minorAscii" w:eastAsiaTheme="minorEastAsia" w:cstheme="minorBidi"/>
          <w:sz w:val="22"/>
          <w:szCs w:val="22"/>
        </w:rPr>
        <w:t xml:space="preserve">settings has been </w:t>
      </w:r>
      <w:r w:rsidRPr="75520C79" w:rsidR="452E0D24">
        <w:rPr>
          <w:rFonts w:ascii="Aptos" w:hAnsi="Aptos" w:eastAsia="" w:cs="" w:asciiTheme="minorAscii" w:hAnsiTheme="minorAscii" w:eastAsiaTheme="minorEastAsia" w:cstheme="minorBidi"/>
          <w:sz w:val="22"/>
          <w:szCs w:val="22"/>
        </w:rPr>
        <w:t xml:space="preserve">evolving in recent years, with many attempting to determine if these devices </w:t>
      </w:r>
      <w:r w:rsidRPr="75520C79" w:rsidR="6696C5F8">
        <w:rPr>
          <w:rFonts w:ascii="Aptos" w:hAnsi="Aptos" w:eastAsia="" w:cs="" w:asciiTheme="minorAscii" w:hAnsiTheme="minorAscii" w:eastAsiaTheme="minorEastAsia" w:cstheme="minorBidi"/>
          <w:sz w:val="22"/>
          <w:szCs w:val="22"/>
        </w:rPr>
        <w:t>are suitable for a range of tasks</w:t>
      </w:r>
      <w:r w:rsidRPr="75520C79" w:rsidR="0D555FD4">
        <w:rPr>
          <w:rFonts w:ascii="Aptos" w:hAnsi="Aptos" w:eastAsia="" w:cs="" w:asciiTheme="minorAscii" w:hAnsiTheme="minorAscii" w:eastAsiaTheme="minorEastAsia" w:cstheme="minorBidi"/>
          <w:sz w:val="22"/>
          <w:szCs w:val="22"/>
        </w:rPr>
        <w:t xml:space="preserve"> </w:t>
      </w:r>
      <w:r w:rsidRPr="75520C79" w:rsidR="2E4256D7">
        <w:rPr>
          <w:rFonts w:ascii="Aptos" w:hAnsi="Aptos" w:eastAsia="" w:cs="" w:asciiTheme="minorAscii" w:hAnsiTheme="minorAscii" w:eastAsiaTheme="minorEastAsia" w:cstheme="minorBidi"/>
          <w:sz w:val="22"/>
          <w:szCs w:val="22"/>
        </w:rPr>
        <w:t>including laboratory research</w:t>
      </w:r>
      <w:r w:rsidRPr="75520C79" w:rsidR="4D984BBC">
        <w:rPr>
          <w:rFonts w:ascii="Aptos" w:hAnsi="Aptos" w:eastAsia="" w:cs="" w:asciiTheme="minorAscii" w:hAnsiTheme="minorAscii" w:eastAsiaTheme="minorEastAsia" w:cstheme="minorBidi"/>
          <w:sz w:val="22"/>
          <w:szCs w:val="22"/>
        </w:rPr>
        <w:t xml:space="preserve">, control tasks, and </w:t>
      </w:r>
      <w:r w:rsidRPr="75520C79" w:rsidR="5F2B54C3">
        <w:rPr>
          <w:rFonts w:ascii="Aptos" w:hAnsi="Aptos" w:eastAsia="" w:cs="" w:asciiTheme="minorAscii" w:hAnsiTheme="minorAscii" w:eastAsiaTheme="minorEastAsia" w:cstheme="minorBidi"/>
          <w:sz w:val="22"/>
          <w:szCs w:val="22"/>
        </w:rPr>
        <w:t xml:space="preserve">even </w:t>
      </w:r>
      <w:r w:rsidRPr="75520C79" w:rsidR="00ED576A">
        <w:rPr>
          <w:rFonts w:ascii="Aptos" w:hAnsi="Aptos" w:eastAsia="" w:cs="" w:asciiTheme="minorAscii" w:hAnsiTheme="minorAscii" w:eastAsiaTheme="minorEastAsia" w:cstheme="minorBidi"/>
          <w:sz w:val="22"/>
          <w:szCs w:val="22"/>
        </w:rPr>
        <w:t>the control of wheelchairs</w:t>
      </w:r>
      <w:r w:rsidRPr="75520C79" w:rsidR="5F2B54C3">
        <w:rPr>
          <w:rFonts w:ascii="Aptos" w:hAnsi="Aptos" w:eastAsia="" w:cs="" w:asciiTheme="minorAscii" w:hAnsiTheme="minorAscii" w:eastAsiaTheme="minorEastAsia" w:cstheme="minorBidi"/>
          <w:sz w:val="22"/>
          <w:szCs w:val="22"/>
        </w:rPr>
        <w:t xml:space="preserve"> (</w:t>
      </w:r>
      <w:r w:rsidRPr="75520C79" w:rsidR="7279CED9">
        <w:rPr>
          <w:rFonts w:ascii="Aptos" w:hAnsi="Aptos" w:eastAsia="" w:cs="" w:asciiTheme="minorAscii" w:hAnsiTheme="minorAscii" w:eastAsiaTheme="minorEastAsia" w:cstheme="minorBidi"/>
          <w:sz w:val="22"/>
          <w:szCs w:val="22"/>
        </w:rPr>
        <w:t>Sabio et al., 2024</w:t>
      </w:r>
      <w:r w:rsidRPr="75520C79" w:rsidR="1A411989">
        <w:rPr>
          <w:rFonts w:ascii="Aptos" w:hAnsi="Aptos" w:eastAsia="" w:cs="" w:asciiTheme="minorAscii" w:hAnsiTheme="minorAscii" w:eastAsiaTheme="minorEastAsia" w:cstheme="minorBidi"/>
          <w:sz w:val="22"/>
          <w:szCs w:val="22"/>
        </w:rPr>
        <w:t xml:space="preserve">; </w:t>
      </w:r>
      <w:r w:rsidRPr="75520C79" w:rsidR="1A411989">
        <w:rPr>
          <w:rFonts w:ascii="Aptos" w:hAnsi="Aptos" w:eastAsia="" w:cs="" w:asciiTheme="minorAscii" w:hAnsiTheme="minorAscii" w:eastAsiaTheme="minorEastAsia" w:cstheme="minorBidi"/>
          <w:sz w:val="22"/>
          <w:szCs w:val="22"/>
        </w:rPr>
        <w:t>Maskeliunas</w:t>
      </w:r>
      <w:r w:rsidRPr="75520C79" w:rsidR="48AED0C0">
        <w:rPr>
          <w:rFonts w:ascii="Aptos" w:hAnsi="Aptos" w:eastAsia="" w:cs="" w:asciiTheme="minorAscii" w:hAnsiTheme="minorAscii" w:eastAsiaTheme="minorEastAsia" w:cstheme="minorBidi"/>
          <w:sz w:val="22"/>
          <w:szCs w:val="22"/>
        </w:rPr>
        <w:t xml:space="preserve"> et al., 2016; </w:t>
      </w:r>
      <w:r w:rsidRPr="75520C79" w:rsidR="00EB688D">
        <w:rPr>
          <w:rFonts w:ascii="Aptos" w:hAnsi="Aptos" w:eastAsia="" w:cs="" w:asciiTheme="minorAscii" w:hAnsiTheme="minorAscii" w:eastAsiaTheme="minorEastAsia" w:cstheme="minorBidi"/>
          <w:sz w:val="22"/>
          <w:szCs w:val="22"/>
        </w:rPr>
        <w:t>Th</w:t>
      </w:r>
      <w:r w:rsidRPr="75520C79" w:rsidR="00552F1B">
        <w:rPr>
          <w:rFonts w:ascii="Aptos" w:hAnsi="Aptos" w:eastAsia="" w:cs="" w:asciiTheme="minorAscii" w:hAnsiTheme="minorAscii" w:eastAsiaTheme="minorEastAsia" w:cstheme="minorBidi"/>
          <w:sz w:val="22"/>
          <w:szCs w:val="22"/>
        </w:rPr>
        <w:t>we</w:t>
      </w:r>
      <w:r w:rsidRPr="75520C79" w:rsidR="00552F1B">
        <w:rPr>
          <w:rFonts w:ascii="Aptos" w:hAnsi="Aptos" w:eastAsia="" w:cs="" w:asciiTheme="minorAscii" w:hAnsiTheme="minorAscii" w:eastAsiaTheme="minorEastAsia" w:cstheme="minorBidi"/>
          <w:sz w:val="22"/>
          <w:szCs w:val="22"/>
        </w:rPr>
        <w:t xml:space="preserve"> et al., 2024</w:t>
      </w:r>
      <w:r w:rsidRPr="75520C79" w:rsidR="13623861">
        <w:rPr>
          <w:rFonts w:ascii="Aptos" w:hAnsi="Aptos" w:eastAsia="" w:cs="" w:asciiTheme="minorAscii" w:hAnsiTheme="minorAscii" w:eastAsiaTheme="minorEastAsia" w:cstheme="minorBidi"/>
          <w:sz w:val="22"/>
          <w:szCs w:val="22"/>
        </w:rPr>
        <w:t xml:space="preserve">). </w:t>
      </w:r>
      <w:r w:rsidRPr="75520C79" w:rsidR="058F5F74">
        <w:rPr>
          <w:rFonts w:ascii="Aptos" w:hAnsi="Aptos" w:eastAsia="" w:cs="" w:asciiTheme="minorAscii" w:hAnsiTheme="minorAscii" w:eastAsiaTheme="minorEastAsia" w:cstheme="minorBidi"/>
          <w:sz w:val="22"/>
          <w:szCs w:val="22"/>
        </w:rPr>
        <w:t xml:space="preserve">While older research </w:t>
      </w:r>
      <w:r w:rsidRPr="75520C79" w:rsidR="32D82B40">
        <w:rPr>
          <w:rFonts w:ascii="Aptos" w:hAnsi="Aptos" w:eastAsia="" w:cs="" w:asciiTheme="minorAscii" w:hAnsiTheme="minorAscii" w:eastAsiaTheme="minorEastAsia" w:cstheme="minorBidi"/>
          <w:sz w:val="22"/>
          <w:szCs w:val="22"/>
        </w:rPr>
        <w:t xml:space="preserve">papers have concluded </w:t>
      </w:r>
      <w:r w:rsidRPr="75520C79" w:rsidR="058F5F74">
        <w:rPr>
          <w:rFonts w:ascii="Aptos" w:hAnsi="Aptos" w:eastAsia="" w:cs="" w:asciiTheme="minorAscii" w:hAnsiTheme="minorAscii" w:eastAsiaTheme="minorEastAsia" w:cstheme="minorBidi"/>
          <w:sz w:val="22"/>
          <w:szCs w:val="22"/>
        </w:rPr>
        <w:t>that these devices are not fit for use in laboratory or professional settings</w:t>
      </w:r>
      <w:r w:rsidRPr="75520C79" w:rsidR="61363BEF">
        <w:rPr>
          <w:rFonts w:ascii="Aptos" w:hAnsi="Aptos" w:eastAsia="" w:cs="" w:asciiTheme="minorAscii" w:hAnsiTheme="minorAscii" w:eastAsiaTheme="minorEastAsia" w:cstheme="minorBidi"/>
          <w:sz w:val="22"/>
          <w:szCs w:val="22"/>
        </w:rPr>
        <w:t xml:space="preserve"> </w:t>
      </w:r>
      <w:r w:rsidRPr="75520C79" w:rsidR="626A31E1">
        <w:rPr>
          <w:rFonts w:ascii="Aptos" w:hAnsi="Aptos" w:eastAsia="" w:cs="" w:asciiTheme="minorAscii" w:hAnsiTheme="minorAscii" w:eastAsiaTheme="minorEastAsia" w:cstheme="minorBidi"/>
          <w:sz w:val="22"/>
          <w:szCs w:val="22"/>
        </w:rPr>
        <w:t xml:space="preserve">(e.g., </w:t>
      </w:r>
      <w:r w:rsidRPr="75520C79" w:rsidR="626A31E1">
        <w:rPr>
          <w:rFonts w:ascii="Aptos" w:hAnsi="Aptos" w:eastAsia="" w:cs="" w:asciiTheme="minorAscii" w:hAnsiTheme="minorAscii" w:eastAsiaTheme="minorEastAsia" w:cstheme="minorBidi"/>
          <w:sz w:val="22"/>
          <w:szCs w:val="22"/>
        </w:rPr>
        <w:t>Maskeliunas</w:t>
      </w:r>
      <w:r w:rsidRPr="75520C79" w:rsidR="626A31E1">
        <w:rPr>
          <w:rFonts w:ascii="Aptos" w:hAnsi="Aptos" w:eastAsia="" w:cs="" w:asciiTheme="minorAscii" w:hAnsiTheme="minorAscii" w:eastAsiaTheme="minorEastAsia" w:cstheme="minorBidi"/>
          <w:sz w:val="22"/>
          <w:szCs w:val="22"/>
        </w:rPr>
        <w:t xml:space="preserve"> et al., 2016</w:t>
      </w:r>
      <w:r w:rsidRPr="75520C79" w:rsidR="257642A8">
        <w:rPr>
          <w:rFonts w:ascii="Aptos" w:hAnsi="Aptos" w:eastAsia="" w:cs="" w:asciiTheme="minorAscii" w:hAnsiTheme="minorAscii" w:eastAsiaTheme="minorEastAsia" w:cstheme="minorBidi"/>
          <w:sz w:val="22"/>
          <w:szCs w:val="22"/>
        </w:rPr>
        <w:t xml:space="preserve">), </w:t>
      </w:r>
      <w:r w:rsidRPr="75520C79" w:rsidR="792F7E60">
        <w:rPr>
          <w:rFonts w:ascii="Aptos" w:hAnsi="Aptos" w:eastAsia="" w:cs="" w:asciiTheme="minorAscii" w:hAnsiTheme="minorAscii" w:eastAsiaTheme="minorEastAsia" w:cstheme="minorBidi"/>
          <w:sz w:val="22"/>
          <w:szCs w:val="22"/>
        </w:rPr>
        <w:t xml:space="preserve">recent papers have stated that these devices can be </w:t>
      </w:r>
      <w:r w:rsidRPr="75520C79" w:rsidR="0460A820">
        <w:rPr>
          <w:rFonts w:ascii="Aptos" w:hAnsi="Aptos" w:eastAsia="" w:cs="" w:asciiTheme="minorAscii" w:hAnsiTheme="minorAscii" w:eastAsiaTheme="minorEastAsia" w:cstheme="minorBidi"/>
          <w:sz w:val="22"/>
          <w:szCs w:val="22"/>
        </w:rPr>
        <w:t>useful as tools for research within neuropsychological and neuroscientific fields (</w:t>
      </w:r>
      <w:r w:rsidRPr="75520C79" w:rsidR="32D82B40">
        <w:rPr>
          <w:rFonts w:ascii="Aptos" w:hAnsi="Aptos" w:eastAsia="" w:cs="" w:asciiTheme="minorAscii" w:hAnsiTheme="minorAscii" w:eastAsiaTheme="minorEastAsia" w:cstheme="minorBidi"/>
          <w:sz w:val="22"/>
          <w:szCs w:val="22"/>
        </w:rPr>
        <w:t>e.g.,</w:t>
      </w:r>
      <w:r w:rsidRPr="75520C79" w:rsidR="6A0F73F4">
        <w:rPr>
          <w:rFonts w:ascii="Aptos" w:hAnsi="Aptos" w:eastAsia="" w:cs="" w:asciiTheme="minorAscii" w:hAnsiTheme="minorAscii" w:eastAsiaTheme="minorEastAsia" w:cstheme="minorBidi"/>
          <w:sz w:val="22"/>
          <w:szCs w:val="22"/>
        </w:rPr>
        <w:t xml:space="preserve"> </w:t>
      </w:r>
      <w:r w:rsidRPr="75520C79" w:rsidR="5FDDBF6A">
        <w:rPr>
          <w:rFonts w:ascii="Aptos" w:hAnsi="Aptos" w:eastAsia="" w:cs="" w:asciiTheme="minorAscii" w:hAnsiTheme="minorAscii" w:eastAsiaTheme="minorEastAsia" w:cstheme="minorBidi"/>
          <w:sz w:val="22"/>
          <w:szCs w:val="22"/>
        </w:rPr>
        <w:t xml:space="preserve">Riedl et al., 2020; </w:t>
      </w:r>
      <w:r w:rsidRPr="75520C79" w:rsidR="32D82B40">
        <w:rPr>
          <w:rFonts w:ascii="Aptos" w:hAnsi="Aptos" w:eastAsia="" w:cs="" w:asciiTheme="minorAscii" w:hAnsiTheme="minorAscii" w:eastAsiaTheme="minorEastAsia" w:cstheme="minorBidi"/>
          <w:sz w:val="22"/>
          <w:szCs w:val="22"/>
        </w:rPr>
        <w:t>Sawangjai</w:t>
      </w:r>
      <w:r w:rsidRPr="75520C79" w:rsidR="32D82B40">
        <w:rPr>
          <w:rFonts w:ascii="Aptos" w:hAnsi="Aptos" w:eastAsia="" w:cs="" w:asciiTheme="minorAscii" w:hAnsiTheme="minorAscii" w:eastAsiaTheme="minorEastAsia" w:cstheme="minorBidi"/>
          <w:sz w:val="22"/>
          <w:szCs w:val="22"/>
        </w:rPr>
        <w:t xml:space="preserve"> et al., 2020).</w:t>
      </w:r>
      <w:r w:rsidRPr="75520C79" w:rsidR="54655771">
        <w:rPr>
          <w:rFonts w:ascii="Aptos" w:hAnsi="Aptos" w:eastAsia="" w:cs="" w:asciiTheme="minorAscii" w:hAnsiTheme="minorAscii" w:eastAsiaTheme="minorEastAsia" w:cstheme="minorBidi"/>
          <w:sz w:val="22"/>
          <w:szCs w:val="22"/>
        </w:rPr>
        <w:t xml:space="preserve"> </w:t>
      </w:r>
      <w:r w:rsidRPr="75520C79" w:rsidR="1231D265">
        <w:rPr>
          <w:rFonts w:ascii="Aptos" w:hAnsi="Aptos" w:eastAsia="" w:cs="" w:asciiTheme="minorAscii" w:hAnsiTheme="minorAscii" w:eastAsiaTheme="minorEastAsia" w:cstheme="minorBidi"/>
          <w:sz w:val="22"/>
          <w:szCs w:val="22"/>
        </w:rPr>
        <w:t>Th</w:t>
      </w:r>
      <w:r w:rsidRPr="75520C79" w:rsidR="3984B2A7">
        <w:rPr>
          <w:rFonts w:ascii="Aptos" w:hAnsi="Aptos" w:eastAsia="" w:cs="" w:asciiTheme="minorAscii" w:hAnsiTheme="minorAscii" w:eastAsiaTheme="minorEastAsia" w:cstheme="minorBidi"/>
          <w:sz w:val="22"/>
          <w:szCs w:val="22"/>
        </w:rPr>
        <w:t>e fact that the more recen</w:t>
      </w:r>
      <w:r w:rsidRPr="75520C79" w:rsidR="3984B2A7">
        <w:rPr>
          <w:rFonts w:ascii="Aptos" w:hAnsi="Aptos" w:eastAsia="" w:cs="" w:asciiTheme="minorAscii" w:hAnsiTheme="minorAscii" w:eastAsiaTheme="minorEastAsia" w:cstheme="minorBidi"/>
          <w:sz w:val="22"/>
          <w:szCs w:val="22"/>
        </w:rPr>
        <w:t>t researc</w:t>
      </w:r>
      <w:r w:rsidRPr="75520C79" w:rsidR="3984B2A7">
        <w:rPr>
          <w:rFonts w:ascii="Aptos" w:hAnsi="Aptos" w:eastAsia="" w:cs="" w:asciiTheme="minorAscii" w:hAnsiTheme="minorAscii" w:eastAsiaTheme="minorEastAsia" w:cstheme="minorBidi"/>
          <w:sz w:val="22"/>
          <w:szCs w:val="22"/>
        </w:rPr>
        <w:t xml:space="preserve">h </w:t>
      </w:r>
      <w:r w:rsidRPr="75520C79" w:rsidR="44F1BD63">
        <w:rPr>
          <w:rFonts w:ascii="Aptos" w:hAnsi="Aptos" w:eastAsia="" w:cs="" w:asciiTheme="minorAscii" w:hAnsiTheme="minorAscii" w:eastAsiaTheme="minorEastAsia" w:cstheme="minorBidi"/>
          <w:sz w:val="22"/>
          <w:szCs w:val="22"/>
        </w:rPr>
        <w:t xml:space="preserve">recommends the use of these devices is </w:t>
      </w:r>
      <w:r w:rsidRPr="75520C79" w:rsidR="44F1BD63">
        <w:rPr>
          <w:rFonts w:ascii="Aptos" w:hAnsi="Aptos" w:eastAsia="" w:cs="" w:asciiTheme="minorAscii" w:hAnsiTheme="minorAscii" w:eastAsiaTheme="minorEastAsia" w:cstheme="minorBidi"/>
          <w:sz w:val="22"/>
          <w:szCs w:val="22"/>
        </w:rPr>
        <w:t>likely down</w:t>
      </w:r>
      <w:r w:rsidRPr="75520C79" w:rsidR="44F1BD63">
        <w:rPr>
          <w:rFonts w:ascii="Aptos" w:hAnsi="Aptos" w:eastAsia="" w:cs="" w:asciiTheme="minorAscii" w:hAnsiTheme="minorAscii" w:eastAsiaTheme="minorEastAsia" w:cstheme="minorBidi"/>
          <w:sz w:val="22"/>
          <w:szCs w:val="22"/>
        </w:rPr>
        <w:t xml:space="preserve"> to the advancements that have been made in recent years with this technology (He, 2025).</w:t>
      </w:r>
    </w:p>
    <w:p w:rsidR="75520C79" w:rsidP="75520C79" w:rsidRDefault="75520C79" w14:paraId="070399E1" w14:textId="56E842BC">
      <w:pPr>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5881A777" w14:textId="1EA1D051">
      <w:pPr>
        <w:spacing w:beforeAutospacing="on" w:afterAutospacing="on" w:line="360" w:lineRule="auto"/>
        <w:rPr>
          <w:rFonts w:ascii="Aptos" w:hAnsi="Aptos" w:eastAsia="" w:cs="" w:asciiTheme="minorAscii" w:hAnsiTheme="minorAscii" w:eastAsiaTheme="minorEastAsia" w:cstheme="minorBidi"/>
          <w:sz w:val="22"/>
          <w:szCs w:val="22"/>
        </w:rPr>
      </w:pPr>
    </w:p>
    <w:p w:rsidRPr="00DD48BB" w:rsidR="00E904F0" w:rsidP="003571C0" w:rsidRDefault="143A3D83" w14:paraId="5CE29524" w14:textId="4B580C95">
      <w:pPr>
        <w:pStyle w:val="ListParagraph"/>
        <w:numPr>
          <w:ilvl w:val="1"/>
          <w:numId w:val="11"/>
        </w:numPr>
        <w:spacing w:before="100" w:beforeAutospacing="1" w:after="100" w:afterAutospacing="1" w:line="360" w:lineRule="auto"/>
        <w:rPr>
          <w:rFonts w:asciiTheme="minorHAnsi" w:hAnsiTheme="minorHAnsi" w:eastAsiaTheme="minorEastAsia" w:cstheme="minorBidi"/>
          <w:b/>
          <w:bCs/>
          <w:i/>
          <w:iCs/>
        </w:rPr>
      </w:pPr>
      <w:proofErr w:type="spellStart"/>
      <w:r w:rsidRPr="00DD48BB">
        <w:rPr>
          <w:rFonts w:asciiTheme="minorHAnsi" w:hAnsiTheme="minorHAnsi" w:eastAsiaTheme="minorEastAsia" w:cstheme="minorBidi"/>
          <w:b/>
          <w:bCs/>
          <w:i/>
          <w:iCs/>
        </w:rPr>
        <w:t>Emotiv</w:t>
      </w:r>
      <w:proofErr w:type="spellEnd"/>
      <w:r w:rsidRPr="00DD48BB">
        <w:rPr>
          <w:rFonts w:asciiTheme="minorHAnsi" w:hAnsiTheme="minorHAnsi" w:eastAsiaTheme="minorEastAsia" w:cstheme="minorBidi"/>
          <w:b/>
          <w:bCs/>
          <w:i/>
          <w:iCs/>
        </w:rPr>
        <w:t xml:space="preserve"> Insight</w:t>
      </w:r>
    </w:p>
    <w:p w:rsidRPr="00516A9B" w:rsidR="00E904F0" w:rsidP="75520C79" w:rsidRDefault="7F425820" w14:paraId="0F6A84B4" w14:textId="7B39AD40">
      <w:pPr>
        <w:spacing w:before="100" w:beforeAutospacing="on" w:after="100" w:afterAutospacing="on" w:line="360" w:lineRule="auto"/>
        <w:rPr>
          <w:rFonts w:ascii="Aptos" w:hAnsi="Aptos" w:eastAsia="" w:cs="" w:asciiTheme="minorAscii" w:hAnsiTheme="minorAscii" w:eastAsiaTheme="minorEastAsia" w:cstheme="minorBidi"/>
          <w:sz w:val="22"/>
          <w:szCs w:val="22"/>
        </w:rPr>
      </w:pPr>
      <w:r w:rsidRPr="75520C79" w:rsidR="7F425820">
        <w:rPr>
          <w:rFonts w:ascii="Aptos" w:hAnsi="Aptos" w:eastAsia="" w:cs="" w:asciiTheme="minorAscii" w:hAnsiTheme="minorAscii" w:eastAsiaTheme="minorEastAsia" w:cstheme="minorBidi"/>
          <w:sz w:val="22"/>
          <w:szCs w:val="22"/>
        </w:rPr>
        <w:t xml:space="preserve">As mentioned above, the device to be used in this study is the </w:t>
      </w:r>
      <w:r w:rsidRPr="75520C79" w:rsidR="7F425820">
        <w:rPr>
          <w:rFonts w:ascii="Aptos" w:hAnsi="Aptos" w:eastAsia="" w:cs="" w:asciiTheme="minorAscii" w:hAnsiTheme="minorAscii" w:eastAsiaTheme="minorEastAsia" w:cstheme="minorBidi"/>
          <w:sz w:val="22"/>
          <w:szCs w:val="22"/>
        </w:rPr>
        <w:t>Emotiv</w:t>
      </w:r>
      <w:r w:rsidRPr="75520C79" w:rsidR="7F425820">
        <w:rPr>
          <w:rFonts w:ascii="Aptos" w:hAnsi="Aptos" w:eastAsia="" w:cs="" w:asciiTheme="minorAscii" w:hAnsiTheme="minorAscii" w:eastAsiaTheme="minorEastAsia" w:cstheme="minorBidi"/>
          <w:sz w:val="22"/>
          <w:szCs w:val="22"/>
        </w:rPr>
        <w:t xml:space="preserve"> Insight. This device includes a 5-channel electrode layout at AF3, AF4, T7, T8, and </w:t>
      </w:r>
      <w:r w:rsidRPr="75520C79" w:rsidR="7F425820">
        <w:rPr>
          <w:rFonts w:ascii="Aptos" w:hAnsi="Aptos" w:eastAsia="" w:cs="" w:asciiTheme="minorAscii" w:hAnsiTheme="minorAscii" w:eastAsiaTheme="minorEastAsia" w:cstheme="minorBidi"/>
          <w:sz w:val="22"/>
          <w:szCs w:val="22"/>
        </w:rPr>
        <w:t>Pz</w:t>
      </w:r>
      <w:r w:rsidRPr="75520C79" w:rsidR="7F425820">
        <w:rPr>
          <w:rFonts w:ascii="Aptos" w:hAnsi="Aptos" w:eastAsia="" w:cs="" w:asciiTheme="minorAscii" w:hAnsiTheme="minorAscii" w:eastAsiaTheme="minorEastAsia" w:cstheme="minorBidi"/>
          <w:sz w:val="22"/>
          <w:szCs w:val="22"/>
        </w:rPr>
        <w:t xml:space="preserve"> locations on the scalp. It also has two common mode sense (CMS) and Driven Right Leg (DRL) reference sensors to ensure a stable baseline and reduce noise for EEG measurement (</w:t>
      </w:r>
      <w:r w:rsidRPr="75520C79" w:rsidR="005403A1">
        <w:rPr>
          <w:rFonts w:ascii="Aptos" w:hAnsi="Aptos" w:eastAsia="" w:cs="" w:asciiTheme="minorAscii" w:hAnsiTheme="minorAscii" w:eastAsiaTheme="minorEastAsia" w:cstheme="minorBidi"/>
          <w:sz w:val="22"/>
          <w:szCs w:val="22"/>
        </w:rPr>
        <w:t>Emotiv</w:t>
      </w:r>
      <w:r w:rsidRPr="75520C79" w:rsidR="005403A1">
        <w:rPr>
          <w:rFonts w:ascii="Aptos" w:hAnsi="Aptos" w:eastAsia="" w:cs="" w:asciiTheme="minorAscii" w:hAnsiTheme="minorAscii" w:eastAsiaTheme="minorEastAsia" w:cstheme="minorBidi"/>
          <w:sz w:val="22"/>
          <w:szCs w:val="22"/>
        </w:rPr>
        <w:t xml:space="preserve">, </w:t>
      </w:r>
      <w:r w:rsidRPr="75520C79" w:rsidR="00FA67F0">
        <w:rPr>
          <w:rFonts w:ascii="Aptos" w:hAnsi="Aptos" w:eastAsia="" w:cs="" w:asciiTheme="minorAscii" w:hAnsiTheme="minorAscii" w:eastAsiaTheme="minorEastAsia" w:cstheme="minorBidi"/>
          <w:sz w:val="22"/>
          <w:szCs w:val="22"/>
        </w:rPr>
        <w:t>2022</w:t>
      </w:r>
      <w:r w:rsidRPr="75520C79" w:rsidR="7F425820">
        <w:rPr>
          <w:rFonts w:ascii="Aptos" w:hAnsi="Aptos" w:eastAsia="" w:cs="" w:asciiTheme="minorAscii" w:hAnsiTheme="minorAscii" w:eastAsiaTheme="minorEastAsia" w:cstheme="minorBidi"/>
          <w:sz w:val="22"/>
          <w:szCs w:val="22"/>
        </w:rPr>
        <w:t xml:space="preserve">). </w:t>
      </w:r>
      <w:r w:rsidRPr="75520C79" w:rsidR="59F7013F">
        <w:rPr>
          <w:rFonts w:ascii="Aptos" w:hAnsi="Aptos" w:eastAsia="" w:cs="" w:asciiTheme="minorAscii" w:hAnsiTheme="minorAscii" w:eastAsiaTheme="minorEastAsia" w:cstheme="minorBidi"/>
          <w:sz w:val="22"/>
          <w:szCs w:val="22"/>
        </w:rPr>
        <w:t xml:space="preserve">The Insight </w:t>
      </w:r>
      <w:r w:rsidRPr="75520C79" w:rsidR="7F425820">
        <w:rPr>
          <w:rFonts w:ascii="Aptos" w:hAnsi="Aptos" w:eastAsia="" w:cs="" w:asciiTheme="minorAscii" w:hAnsiTheme="minorAscii" w:eastAsiaTheme="minorEastAsia" w:cstheme="minorBidi"/>
          <w:sz w:val="22"/>
          <w:szCs w:val="22"/>
        </w:rPr>
        <w:t>was chosen</w:t>
      </w:r>
      <w:r w:rsidRPr="75520C79" w:rsidR="061428C6">
        <w:rPr>
          <w:rFonts w:ascii="Aptos" w:hAnsi="Aptos" w:eastAsia="" w:cs="" w:asciiTheme="minorAscii" w:hAnsiTheme="minorAscii" w:eastAsiaTheme="minorEastAsia" w:cstheme="minorBidi"/>
          <w:sz w:val="22"/>
          <w:szCs w:val="22"/>
        </w:rPr>
        <w:t xml:space="preserve"> for a number</w:t>
      </w:r>
      <w:r w:rsidRPr="75520C79" w:rsidR="6FF1E573">
        <w:rPr>
          <w:rFonts w:ascii="Aptos" w:hAnsi="Aptos" w:eastAsia="" w:cs="" w:asciiTheme="minorAscii" w:hAnsiTheme="minorAscii" w:eastAsiaTheme="minorEastAsia" w:cstheme="minorBidi"/>
          <w:sz w:val="22"/>
          <w:szCs w:val="22"/>
        </w:rPr>
        <w:t xml:space="preserve"> </w:t>
      </w:r>
      <w:r w:rsidRPr="75520C79" w:rsidR="6FF1E573">
        <w:rPr>
          <w:rFonts w:ascii="Aptos" w:hAnsi="Aptos" w:eastAsia="" w:cs="" w:asciiTheme="minorAscii" w:hAnsiTheme="minorAscii" w:eastAsiaTheme="minorEastAsia" w:cstheme="minorBidi"/>
          <w:sz w:val="22"/>
          <w:szCs w:val="22"/>
        </w:rPr>
        <w:t>reasons</w:t>
      </w:r>
      <w:r w:rsidRPr="75520C79" w:rsidR="44E264C8">
        <w:rPr>
          <w:rFonts w:ascii="Aptos" w:hAnsi="Aptos" w:eastAsia="" w:cs="" w:asciiTheme="minorAscii" w:hAnsiTheme="minorAscii" w:eastAsiaTheme="minorEastAsia" w:cstheme="minorBidi"/>
          <w:sz w:val="22"/>
          <w:szCs w:val="22"/>
        </w:rPr>
        <w:t>.</w:t>
      </w:r>
      <w:r w:rsidRPr="75520C79" w:rsidR="7F425820">
        <w:rPr>
          <w:rFonts w:ascii="Aptos" w:hAnsi="Aptos" w:eastAsia="" w:cs="" w:asciiTheme="minorAscii" w:hAnsiTheme="minorAscii" w:eastAsiaTheme="minorEastAsia" w:cstheme="minorBidi"/>
          <w:sz w:val="22"/>
          <w:szCs w:val="22"/>
        </w:rPr>
        <w:t xml:space="preserve"> </w:t>
      </w:r>
      <w:r w:rsidRPr="75520C79" w:rsidR="2B4E8CE3">
        <w:rPr>
          <w:rFonts w:ascii="Aptos" w:hAnsi="Aptos" w:eastAsia="" w:cs="" w:asciiTheme="minorAscii" w:hAnsiTheme="minorAscii" w:eastAsiaTheme="minorEastAsia" w:cstheme="minorBidi"/>
          <w:sz w:val="22"/>
          <w:szCs w:val="22"/>
        </w:rPr>
        <w:t>Firstly,</w:t>
      </w:r>
      <w:r w:rsidRPr="75520C79" w:rsidR="44E264C8">
        <w:rPr>
          <w:rFonts w:ascii="Aptos" w:hAnsi="Aptos" w:eastAsia="" w:cs="" w:asciiTheme="minorAscii" w:hAnsiTheme="minorAscii" w:eastAsiaTheme="minorEastAsia" w:cstheme="minorBidi"/>
          <w:sz w:val="22"/>
          <w:szCs w:val="22"/>
        </w:rPr>
        <w:t xml:space="preserve"> this specific device was due to its price falling </w:t>
      </w:r>
      <w:r w:rsidRPr="75520C79" w:rsidR="774F405E">
        <w:rPr>
          <w:rFonts w:ascii="Aptos" w:hAnsi="Aptos" w:eastAsia="" w:cs="" w:asciiTheme="minorAscii" w:hAnsiTheme="minorAscii" w:eastAsiaTheme="minorEastAsia" w:cstheme="minorBidi"/>
          <w:sz w:val="22"/>
          <w:szCs w:val="22"/>
        </w:rPr>
        <w:t>within</w:t>
      </w:r>
      <w:r w:rsidRPr="75520C79" w:rsidR="7F425820">
        <w:rPr>
          <w:rFonts w:ascii="Aptos" w:hAnsi="Aptos" w:eastAsia="" w:cs="" w:asciiTheme="minorAscii" w:hAnsiTheme="minorAscii" w:eastAsiaTheme="minorEastAsia" w:cstheme="minorBidi"/>
          <w:sz w:val="22"/>
          <w:szCs w:val="22"/>
        </w:rPr>
        <w:t xml:space="preserve"> the consumer-grade range</w:t>
      </w:r>
      <w:r w:rsidRPr="75520C79" w:rsidR="5FE965FC">
        <w:rPr>
          <w:rFonts w:ascii="Aptos" w:hAnsi="Aptos" w:eastAsia="" w:cs="" w:asciiTheme="minorAscii" w:hAnsiTheme="minorAscii" w:eastAsiaTheme="minorEastAsia" w:cstheme="minorBidi"/>
          <w:sz w:val="22"/>
          <w:szCs w:val="22"/>
        </w:rPr>
        <w:t xml:space="preserve">. </w:t>
      </w:r>
      <w:r w:rsidRPr="75520C79" w:rsidR="7F425820">
        <w:rPr>
          <w:rFonts w:ascii="Aptos" w:hAnsi="Aptos" w:eastAsia="" w:cs="" w:asciiTheme="minorAscii" w:hAnsiTheme="minorAscii" w:eastAsiaTheme="minorEastAsia" w:cstheme="minorBidi"/>
          <w:sz w:val="22"/>
          <w:szCs w:val="22"/>
        </w:rPr>
        <w:t>Budgetary issues have been noted as a large obstacle for students in pursuit of careers in science, technology, engineering, and mathematics (STEM) (McClain, 2025)</w:t>
      </w:r>
      <w:r w:rsidRPr="75520C79" w:rsidR="3FBC11AC">
        <w:rPr>
          <w:rFonts w:ascii="Aptos" w:hAnsi="Aptos" w:eastAsia="" w:cs="" w:asciiTheme="minorAscii" w:hAnsiTheme="minorAscii" w:eastAsiaTheme="minorEastAsia" w:cstheme="minorBidi"/>
          <w:sz w:val="22"/>
          <w:szCs w:val="22"/>
        </w:rPr>
        <w:t>. The use of a cheaper, consumer-grade device may</w:t>
      </w:r>
      <w:r w:rsidRPr="75520C79" w:rsidR="065C4B2F">
        <w:rPr>
          <w:rFonts w:ascii="Aptos" w:hAnsi="Aptos" w:eastAsia="" w:cs="" w:asciiTheme="minorAscii" w:hAnsiTheme="minorAscii" w:eastAsiaTheme="minorEastAsia" w:cstheme="minorBidi"/>
          <w:sz w:val="22"/>
          <w:szCs w:val="22"/>
        </w:rPr>
        <w:t xml:space="preserve"> be more attainabl</w:t>
      </w:r>
      <w:r w:rsidRPr="75520C79" w:rsidR="2D0584E4">
        <w:rPr>
          <w:rFonts w:ascii="Aptos" w:hAnsi="Aptos" w:eastAsia="" w:cs="" w:asciiTheme="minorAscii" w:hAnsiTheme="minorAscii" w:eastAsiaTheme="minorEastAsia" w:cstheme="minorBidi"/>
          <w:sz w:val="22"/>
          <w:szCs w:val="22"/>
        </w:rPr>
        <w:t>e within a certain budgetary range</w:t>
      </w:r>
      <w:r w:rsidRPr="75520C79" w:rsidR="4EE78015">
        <w:rPr>
          <w:rFonts w:ascii="Aptos" w:hAnsi="Aptos" w:eastAsia="" w:cs="" w:asciiTheme="minorAscii" w:hAnsiTheme="minorAscii" w:eastAsiaTheme="minorEastAsia" w:cstheme="minorBidi"/>
          <w:sz w:val="22"/>
          <w:szCs w:val="22"/>
        </w:rPr>
        <w:t xml:space="preserve"> when compared to medical-grade EEG systems</w:t>
      </w:r>
      <w:r w:rsidRPr="75520C79" w:rsidR="4CFF98CA">
        <w:rPr>
          <w:rFonts w:ascii="Aptos" w:hAnsi="Aptos" w:eastAsia="" w:cs="" w:asciiTheme="minorAscii" w:hAnsiTheme="minorAscii" w:eastAsiaTheme="minorEastAsia" w:cstheme="minorBidi"/>
          <w:sz w:val="22"/>
          <w:szCs w:val="22"/>
        </w:rPr>
        <w:t>, as was the case in this study</w:t>
      </w:r>
      <w:r w:rsidRPr="75520C79" w:rsidR="3FBC11AC">
        <w:rPr>
          <w:rFonts w:ascii="Aptos" w:hAnsi="Aptos" w:eastAsia="" w:cs="" w:asciiTheme="minorAscii" w:hAnsiTheme="minorAscii" w:eastAsiaTheme="minorEastAsia" w:cstheme="minorBidi"/>
          <w:sz w:val="22"/>
          <w:szCs w:val="22"/>
        </w:rPr>
        <w:t xml:space="preserve">. </w:t>
      </w:r>
      <w:r w:rsidRPr="75520C79" w:rsidR="7F425820">
        <w:rPr>
          <w:rFonts w:ascii="Aptos" w:hAnsi="Aptos" w:eastAsia="" w:cs="" w:asciiTheme="minorAscii" w:hAnsiTheme="minorAscii" w:eastAsiaTheme="minorEastAsia" w:cstheme="minorBidi"/>
          <w:sz w:val="22"/>
          <w:szCs w:val="22"/>
        </w:rPr>
        <w:t xml:space="preserve">The second reason for this device being chosen was when compared to other devices within </w:t>
      </w:r>
      <w:r w:rsidRPr="75520C79" w:rsidR="7F425820">
        <w:rPr>
          <w:rFonts w:ascii="Aptos" w:hAnsi="Aptos" w:eastAsia="" w:cs="" w:asciiTheme="minorAscii" w:hAnsiTheme="minorAscii" w:eastAsiaTheme="minorEastAsia" w:cstheme="minorBidi"/>
          <w:sz w:val="22"/>
          <w:szCs w:val="22"/>
        </w:rPr>
        <w:t>a similar price</w:t>
      </w:r>
      <w:r w:rsidRPr="75520C79" w:rsidR="7F425820">
        <w:rPr>
          <w:rFonts w:ascii="Aptos" w:hAnsi="Aptos" w:eastAsia="" w:cs="" w:asciiTheme="minorAscii" w:hAnsiTheme="minorAscii" w:eastAsiaTheme="minorEastAsia" w:cstheme="minorBidi"/>
          <w:sz w:val="22"/>
          <w:szCs w:val="22"/>
        </w:rPr>
        <w:t xml:space="preserve"> range on the market, both the hardware and software </w:t>
      </w:r>
      <w:r w:rsidRPr="75520C79" w:rsidR="7F425820">
        <w:rPr>
          <w:rFonts w:ascii="Aptos" w:hAnsi="Aptos" w:eastAsia="" w:cs="" w:asciiTheme="minorAscii" w:hAnsiTheme="minorAscii" w:eastAsiaTheme="minorEastAsia" w:cstheme="minorBidi"/>
          <w:sz w:val="22"/>
          <w:szCs w:val="22"/>
        </w:rPr>
        <w:t>appeared to be</w:t>
      </w:r>
      <w:r w:rsidRPr="75520C79" w:rsidR="7F425820">
        <w:rPr>
          <w:rFonts w:ascii="Aptos" w:hAnsi="Aptos" w:eastAsia="" w:cs="" w:asciiTheme="minorAscii" w:hAnsiTheme="minorAscii" w:eastAsiaTheme="minorEastAsia" w:cstheme="minorBidi"/>
          <w:sz w:val="22"/>
          <w:szCs w:val="22"/>
        </w:rPr>
        <w:t xml:space="preserve"> more user-friendly and easier to understand</w:t>
      </w:r>
      <w:r w:rsidRPr="75520C79" w:rsidR="6E9D819C">
        <w:rPr>
          <w:rFonts w:ascii="Aptos" w:hAnsi="Aptos" w:eastAsia="" w:cs="" w:asciiTheme="minorAscii" w:hAnsiTheme="minorAscii" w:eastAsiaTheme="minorEastAsia" w:cstheme="minorBidi"/>
          <w:sz w:val="22"/>
          <w:szCs w:val="22"/>
        </w:rPr>
        <w:t>.</w:t>
      </w:r>
      <w:r w:rsidRPr="75520C79" w:rsidR="7F425820">
        <w:rPr>
          <w:rFonts w:ascii="Aptos" w:hAnsi="Aptos" w:eastAsia="" w:cs="" w:asciiTheme="minorAscii" w:hAnsiTheme="minorAscii" w:eastAsiaTheme="minorEastAsia" w:cstheme="minorBidi"/>
          <w:sz w:val="22"/>
          <w:szCs w:val="22"/>
        </w:rPr>
        <w:t xml:space="preserve"> </w:t>
      </w:r>
      <w:r w:rsidRPr="75520C79" w:rsidR="6E9D819C">
        <w:rPr>
          <w:rFonts w:ascii="Aptos" w:hAnsi="Aptos" w:eastAsia="" w:cs="" w:asciiTheme="minorAscii" w:hAnsiTheme="minorAscii" w:eastAsiaTheme="minorEastAsia" w:cstheme="minorBidi"/>
          <w:sz w:val="22"/>
          <w:szCs w:val="22"/>
        </w:rPr>
        <w:t>This is beneficial</w:t>
      </w:r>
      <w:r w:rsidRPr="75520C79" w:rsidR="7F425820">
        <w:rPr>
          <w:rFonts w:ascii="Aptos" w:hAnsi="Aptos" w:eastAsia="" w:cs="" w:asciiTheme="minorAscii" w:hAnsiTheme="minorAscii" w:eastAsiaTheme="minorEastAsia" w:cstheme="minorBidi"/>
          <w:sz w:val="22"/>
          <w:szCs w:val="22"/>
        </w:rPr>
        <w:t xml:space="preserve"> for undergraduates, as many will be unfamiliar with or only beginning to understand how to use this type of technology. The user manual is available publicly on </w:t>
      </w:r>
      <w:r w:rsidRPr="75520C79" w:rsidR="7F425820">
        <w:rPr>
          <w:rFonts w:ascii="Aptos" w:hAnsi="Aptos" w:eastAsia="" w:cs="" w:asciiTheme="minorAscii" w:hAnsiTheme="minorAscii" w:eastAsiaTheme="minorEastAsia" w:cstheme="minorBidi"/>
          <w:sz w:val="22"/>
          <w:szCs w:val="22"/>
        </w:rPr>
        <w:t>Emotiv’s</w:t>
      </w:r>
      <w:r w:rsidRPr="75520C79" w:rsidR="7F425820">
        <w:rPr>
          <w:rFonts w:ascii="Aptos" w:hAnsi="Aptos" w:eastAsia="" w:cs="" w:asciiTheme="minorAscii" w:hAnsiTheme="minorAscii" w:eastAsiaTheme="minorEastAsia" w:cstheme="minorBidi"/>
          <w:sz w:val="22"/>
          <w:szCs w:val="22"/>
        </w:rPr>
        <w:t xml:space="preserve"> website (</w:t>
      </w:r>
      <w:r w:rsidRPr="75520C79" w:rsidR="003B6AA8">
        <w:rPr>
          <w:rFonts w:ascii="Aptos" w:hAnsi="Aptos" w:eastAsia="" w:cs="" w:asciiTheme="minorAscii" w:hAnsiTheme="minorAscii" w:eastAsiaTheme="minorEastAsia" w:cstheme="minorBidi"/>
          <w:sz w:val="22"/>
          <w:szCs w:val="22"/>
        </w:rPr>
        <w:t>Emotiv</w:t>
      </w:r>
      <w:r w:rsidRPr="75520C79" w:rsidR="003B6AA8">
        <w:rPr>
          <w:rFonts w:ascii="Aptos" w:hAnsi="Aptos" w:eastAsia="" w:cs="" w:asciiTheme="minorAscii" w:hAnsiTheme="minorAscii" w:eastAsiaTheme="minorEastAsia" w:cstheme="minorBidi"/>
          <w:sz w:val="22"/>
          <w:szCs w:val="22"/>
        </w:rPr>
        <w:t xml:space="preserve">, </w:t>
      </w:r>
      <w:r w:rsidRPr="75520C79" w:rsidR="00246695">
        <w:rPr>
          <w:rFonts w:ascii="Aptos" w:hAnsi="Aptos" w:eastAsia="" w:cs="" w:asciiTheme="minorAscii" w:hAnsiTheme="minorAscii" w:eastAsiaTheme="minorEastAsia" w:cstheme="minorBidi"/>
          <w:sz w:val="22"/>
          <w:szCs w:val="22"/>
        </w:rPr>
        <w:t>2022</w:t>
      </w:r>
      <w:r w:rsidRPr="75520C79" w:rsidR="7F425820">
        <w:rPr>
          <w:rFonts w:ascii="Aptos" w:hAnsi="Aptos" w:eastAsia="" w:cs="" w:asciiTheme="minorAscii" w:hAnsiTheme="minorAscii" w:eastAsiaTheme="minorEastAsia" w:cstheme="minorBidi"/>
          <w:sz w:val="22"/>
          <w:szCs w:val="22"/>
        </w:rPr>
        <w:t xml:space="preserve">), and a wide range of resources exist (e.g., Williams et al., 2023; Datta et al., 2024) that use the </w:t>
      </w:r>
      <w:r w:rsidRPr="75520C79" w:rsidR="7F425820">
        <w:rPr>
          <w:rFonts w:ascii="Aptos" w:hAnsi="Aptos" w:eastAsia="" w:cs="" w:asciiTheme="minorAscii" w:hAnsiTheme="minorAscii" w:eastAsiaTheme="minorEastAsia" w:cstheme="minorBidi"/>
          <w:sz w:val="22"/>
          <w:szCs w:val="22"/>
        </w:rPr>
        <w:t>Emotiv</w:t>
      </w:r>
      <w:r w:rsidRPr="75520C79" w:rsidR="7F425820">
        <w:rPr>
          <w:rFonts w:ascii="Aptos" w:hAnsi="Aptos" w:eastAsia="" w:cs="" w:asciiTheme="minorAscii" w:hAnsiTheme="minorAscii" w:eastAsiaTheme="minorEastAsia" w:cstheme="minorBidi"/>
          <w:sz w:val="22"/>
          <w:szCs w:val="22"/>
        </w:rPr>
        <w:t xml:space="preserve"> Insight in conjunction with the </w:t>
      </w:r>
      <w:r w:rsidRPr="75520C79" w:rsidR="7F425820">
        <w:rPr>
          <w:rFonts w:ascii="Aptos" w:hAnsi="Aptos" w:eastAsia="" w:cs="" w:asciiTheme="minorAscii" w:hAnsiTheme="minorAscii" w:eastAsiaTheme="minorEastAsia" w:cstheme="minorBidi"/>
          <w:sz w:val="22"/>
          <w:szCs w:val="22"/>
        </w:rPr>
        <w:t>EmotivPro</w:t>
      </w:r>
      <w:r w:rsidRPr="75520C79" w:rsidR="7F425820">
        <w:rPr>
          <w:rFonts w:ascii="Aptos" w:hAnsi="Aptos" w:eastAsia="" w:cs="" w:asciiTheme="minorAscii" w:hAnsiTheme="minorAscii" w:eastAsiaTheme="minorEastAsia" w:cstheme="minorBidi"/>
          <w:sz w:val="22"/>
          <w:szCs w:val="22"/>
        </w:rPr>
        <w:t xml:space="preserve"> EEG recording software (</w:t>
      </w:r>
      <w:r w:rsidRPr="75520C79" w:rsidR="7F425820">
        <w:rPr>
          <w:rFonts w:ascii="Aptos" w:hAnsi="Aptos" w:eastAsia="" w:cs="" w:asciiTheme="minorAscii" w:hAnsiTheme="minorAscii" w:eastAsiaTheme="minorEastAsia" w:cstheme="minorBidi"/>
          <w:sz w:val="22"/>
          <w:szCs w:val="22"/>
        </w:rPr>
        <w:t>Emotiv</w:t>
      </w:r>
      <w:r w:rsidRPr="75520C79" w:rsidR="006D4091">
        <w:rPr>
          <w:rFonts w:ascii="Aptos" w:hAnsi="Aptos" w:eastAsia="" w:cs="" w:asciiTheme="minorAscii" w:hAnsiTheme="minorAscii" w:eastAsiaTheme="minorEastAsia" w:cstheme="minorBidi"/>
          <w:sz w:val="22"/>
          <w:szCs w:val="22"/>
        </w:rPr>
        <w:t>, n.d.</w:t>
      </w:r>
      <w:r w:rsidRPr="75520C79" w:rsidR="7F425820">
        <w:rPr>
          <w:rFonts w:ascii="Aptos" w:hAnsi="Aptos" w:eastAsia="" w:cs="" w:asciiTheme="minorAscii" w:hAnsiTheme="minorAscii" w:eastAsiaTheme="minorEastAsia" w:cstheme="minorBidi"/>
          <w:sz w:val="22"/>
          <w:szCs w:val="22"/>
        </w:rPr>
        <w:t>) to complete research and determine whether they are suitable for neuro</w:t>
      </w:r>
      <w:r w:rsidRPr="75520C79" w:rsidR="6E9D819C">
        <w:rPr>
          <w:rFonts w:ascii="Aptos" w:hAnsi="Aptos" w:eastAsia="" w:cs="" w:asciiTheme="minorAscii" w:hAnsiTheme="minorAscii" w:eastAsiaTheme="minorEastAsia" w:cstheme="minorBidi"/>
          <w:sz w:val="22"/>
          <w:szCs w:val="22"/>
        </w:rPr>
        <w:t xml:space="preserve">logical-based </w:t>
      </w:r>
      <w:r w:rsidRPr="75520C79" w:rsidR="7F425820">
        <w:rPr>
          <w:rFonts w:ascii="Aptos" w:hAnsi="Aptos" w:eastAsia="" w:cs="" w:asciiTheme="minorAscii" w:hAnsiTheme="minorAscii" w:eastAsiaTheme="minorEastAsia" w:cstheme="minorBidi"/>
          <w:sz w:val="22"/>
          <w:szCs w:val="22"/>
        </w:rPr>
        <w:t xml:space="preserve">research. Another advantage this device had over other ones within this price range was the quality of its electrodes. Another device that was considered was the </w:t>
      </w:r>
      <w:r w:rsidRPr="75520C79" w:rsidR="7F425820">
        <w:rPr>
          <w:rFonts w:ascii="Aptos" w:hAnsi="Aptos" w:eastAsia="" w:cs="" w:asciiTheme="minorAscii" w:hAnsiTheme="minorAscii" w:eastAsiaTheme="minorEastAsia" w:cstheme="minorBidi"/>
          <w:sz w:val="22"/>
          <w:szCs w:val="22"/>
        </w:rPr>
        <w:t>BrainBit</w:t>
      </w:r>
      <w:r w:rsidRPr="75520C79" w:rsidR="7F425820">
        <w:rPr>
          <w:rFonts w:ascii="Aptos" w:hAnsi="Aptos" w:eastAsia="" w:cs="" w:asciiTheme="minorAscii" w:hAnsiTheme="minorAscii" w:eastAsiaTheme="minorEastAsia" w:cstheme="minorBidi"/>
          <w:sz w:val="22"/>
          <w:szCs w:val="22"/>
        </w:rPr>
        <w:t xml:space="preserve"> Headband (</w:t>
      </w:r>
      <w:r w:rsidRPr="75520C79" w:rsidR="7F425820">
        <w:rPr>
          <w:rFonts w:ascii="Aptos" w:hAnsi="Aptos" w:eastAsia="" w:cs="" w:asciiTheme="minorAscii" w:hAnsiTheme="minorAscii" w:eastAsiaTheme="minorEastAsia" w:cstheme="minorBidi"/>
          <w:sz w:val="22"/>
          <w:szCs w:val="22"/>
        </w:rPr>
        <w:t>Brainbit</w:t>
      </w:r>
      <w:r w:rsidRPr="75520C79" w:rsidR="00715AF6">
        <w:rPr>
          <w:rFonts w:ascii="Aptos" w:hAnsi="Aptos" w:eastAsia="" w:cs="" w:asciiTheme="minorAscii" w:hAnsiTheme="minorAscii" w:eastAsiaTheme="minorEastAsia" w:cstheme="minorBidi"/>
          <w:sz w:val="22"/>
          <w:szCs w:val="22"/>
        </w:rPr>
        <w:t>, n.d.</w:t>
      </w:r>
      <w:r w:rsidRPr="75520C79" w:rsidR="7F425820">
        <w:rPr>
          <w:rFonts w:ascii="Aptos" w:hAnsi="Aptos" w:eastAsia="" w:cs="" w:asciiTheme="minorAscii" w:hAnsiTheme="minorAscii" w:eastAsiaTheme="minorEastAsia" w:cstheme="minorBidi"/>
          <w:sz w:val="22"/>
          <w:szCs w:val="22"/>
        </w:rPr>
        <w:t xml:space="preserve">). This device is a smart headband that is also consumer-oriented, however it only has four channels and uses dry electrodes. Dry electrodes are commonly used in consumer settings due to their improved user-friendliness and quick setup time (Li et al., 2020), however, Wang et al. (2016) noted that they can have negative effects on electrode-skin impedance and signal stability. Wet electrodes have been the point of comparison for EEG recordings for </w:t>
      </w:r>
      <w:r w:rsidRPr="75520C79" w:rsidR="7F425820">
        <w:rPr>
          <w:rFonts w:ascii="Aptos" w:hAnsi="Aptos" w:eastAsia="" w:cs="" w:asciiTheme="minorAscii" w:hAnsiTheme="minorAscii" w:eastAsiaTheme="minorEastAsia" w:cstheme="minorBidi"/>
          <w:sz w:val="22"/>
          <w:szCs w:val="22"/>
        </w:rPr>
        <w:t>years,</w:t>
      </w:r>
      <w:r w:rsidRPr="75520C79" w:rsidR="7F425820">
        <w:rPr>
          <w:rFonts w:ascii="Aptos" w:hAnsi="Aptos" w:eastAsia="" w:cs="" w:asciiTheme="minorAscii" w:hAnsiTheme="minorAscii" w:eastAsiaTheme="minorEastAsia" w:cstheme="minorBidi"/>
          <w:sz w:val="22"/>
          <w:szCs w:val="22"/>
        </w:rPr>
        <w:t xml:space="preserve"> however they would be too invasive for use in undergraduate research as they can increase user </w:t>
      </w:r>
      <w:r w:rsidRPr="75520C79" w:rsidR="7F425820">
        <w:rPr>
          <w:rFonts w:ascii="Aptos" w:hAnsi="Aptos" w:eastAsia="" w:cs="" w:asciiTheme="minorAscii" w:hAnsiTheme="minorAscii" w:eastAsiaTheme="minorEastAsia" w:cstheme="minorBidi"/>
          <w:sz w:val="22"/>
          <w:szCs w:val="22"/>
        </w:rPr>
        <w:t>discomfort, and</w:t>
      </w:r>
      <w:r w:rsidRPr="75520C79" w:rsidR="7F425820">
        <w:rPr>
          <w:rFonts w:ascii="Aptos" w:hAnsi="Aptos" w:eastAsia="" w:cs="" w:asciiTheme="minorAscii" w:hAnsiTheme="minorAscii" w:eastAsiaTheme="minorEastAsia" w:cstheme="minorBidi"/>
          <w:sz w:val="22"/>
          <w:szCs w:val="22"/>
        </w:rPr>
        <w:t xml:space="preserve"> can be too difficult to implement without training (Li et al., 2020). The </w:t>
      </w:r>
      <w:r w:rsidRPr="75520C79" w:rsidR="7F425820">
        <w:rPr>
          <w:rFonts w:ascii="Aptos" w:hAnsi="Aptos" w:eastAsia="" w:cs="" w:asciiTheme="minorAscii" w:hAnsiTheme="minorAscii" w:eastAsiaTheme="minorEastAsia" w:cstheme="minorBidi"/>
          <w:sz w:val="22"/>
          <w:szCs w:val="22"/>
        </w:rPr>
        <w:t>Emotiv</w:t>
      </w:r>
      <w:r w:rsidRPr="75520C79" w:rsidR="7F425820">
        <w:rPr>
          <w:rFonts w:ascii="Aptos" w:hAnsi="Aptos" w:eastAsia="" w:cs="" w:asciiTheme="minorAscii" w:hAnsiTheme="minorAscii" w:eastAsiaTheme="minorEastAsia" w:cstheme="minorBidi"/>
          <w:sz w:val="22"/>
          <w:szCs w:val="22"/>
        </w:rPr>
        <w:t xml:space="preserve"> Insight uses semi-dry electrodes (</w:t>
      </w:r>
      <w:r w:rsidRPr="75520C79" w:rsidR="7F425820">
        <w:rPr>
          <w:rFonts w:ascii="Aptos" w:hAnsi="Aptos" w:eastAsia="" w:cs="" w:asciiTheme="minorAscii" w:hAnsiTheme="minorAscii" w:eastAsiaTheme="minorEastAsia" w:cstheme="minorBidi"/>
          <w:sz w:val="22"/>
          <w:szCs w:val="22"/>
        </w:rPr>
        <w:t>Emotiv</w:t>
      </w:r>
      <w:r w:rsidRPr="75520C79" w:rsidR="00715AF6">
        <w:rPr>
          <w:rFonts w:ascii="Aptos" w:hAnsi="Aptos" w:eastAsia="" w:cs="" w:asciiTheme="minorAscii" w:hAnsiTheme="minorAscii" w:eastAsiaTheme="minorEastAsia" w:cstheme="minorBidi"/>
          <w:sz w:val="22"/>
          <w:szCs w:val="22"/>
        </w:rPr>
        <w:t>, 2022</w:t>
      </w:r>
      <w:r w:rsidRPr="75520C79" w:rsidR="7F425820">
        <w:rPr>
          <w:rFonts w:ascii="Aptos" w:hAnsi="Aptos" w:eastAsia="" w:cs="" w:asciiTheme="minorAscii" w:hAnsiTheme="minorAscii" w:eastAsiaTheme="minorEastAsia" w:cstheme="minorBidi"/>
          <w:sz w:val="22"/>
          <w:szCs w:val="22"/>
        </w:rPr>
        <w:t xml:space="preserve">), which do require a primer fluid, but leaves minimal to no residue on skin, and maintains the ionic conducting path created when using wet electrodes (Wang et al., 2016), thus making it the prime candidate for use in this study over the </w:t>
      </w:r>
      <w:r w:rsidRPr="75520C79" w:rsidR="7F425820">
        <w:rPr>
          <w:rFonts w:ascii="Aptos" w:hAnsi="Aptos" w:eastAsia="" w:cs="" w:asciiTheme="minorAscii" w:hAnsiTheme="minorAscii" w:eastAsiaTheme="minorEastAsia" w:cstheme="minorBidi"/>
          <w:sz w:val="22"/>
          <w:szCs w:val="22"/>
        </w:rPr>
        <w:t>BrainBit</w:t>
      </w:r>
      <w:r w:rsidRPr="75520C79" w:rsidR="7F425820">
        <w:rPr>
          <w:rFonts w:ascii="Aptos" w:hAnsi="Aptos" w:eastAsia="" w:cs="" w:asciiTheme="minorAscii" w:hAnsiTheme="minorAscii" w:eastAsiaTheme="minorEastAsia" w:cstheme="minorBidi"/>
          <w:sz w:val="22"/>
          <w:szCs w:val="22"/>
        </w:rPr>
        <w:t xml:space="preserve"> device. </w:t>
      </w:r>
    </w:p>
    <w:p w:rsidRPr="00DD48BB" w:rsidR="00404967" w:rsidP="003571C0" w:rsidRDefault="000A1B9E" w14:paraId="14070915" w14:textId="1552093A">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1.4</w:t>
      </w:r>
      <w:r w:rsidRPr="00DD48BB" w:rsidR="00500063">
        <w:rPr>
          <w:rFonts w:asciiTheme="minorHAnsi" w:hAnsiTheme="minorHAnsi" w:eastAsiaTheme="minorEastAsia" w:cstheme="minorBidi"/>
          <w:b/>
          <w:bCs/>
          <w:i/>
          <w:iCs/>
        </w:rPr>
        <w:t xml:space="preserve"> </w:t>
      </w:r>
      <w:r w:rsidRPr="00DD48BB" w:rsidR="4E4BB49D">
        <w:rPr>
          <w:rFonts w:asciiTheme="minorHAnsi" w:hAnsiTheme="minorHAnsi" w:eastAsiaTheme="minorEastAsia" w:cstheme="minorBidi"/>
          <w:b/>
          <w:bCs/>
          <w:i/>
          <w:iCs/>
        </w:rPr>
        <w:t xml:space="preserve">Validity and Reliability of the </w:t>
      </w:r>
      <w:proofErr w:type="spellStart"/>
      <w:r w:rsidRPr="00DD48BB" w:rsidR="4E4BB49D">
        <w:rPr>
          <w:rFonts w:asciiTheme="minorHAnsi" w:hAnsiTheme="minorHAnsi" w:eastAsiaTheme="minorEastAsia" w:cstheme="minorBidi"/>
          <w:b/>
          <w:bCs/>
          <w:i/>
          <w:iCs/>
        </w:rPr>
        <w:t>Emotiv</w:t>
      </w:r>
      <w:proofErr w:type="spellEnd"/>
      <w:r w:rsidRPr="00DD48BB" w:rsidR="4E4BB49D">
        <w:rPr>
          <w:rFonts w:asciiTheme="minorHAnsi" w:hAnsiTheme="minorHAnsi" w:eastAsiaTheme="minorEastAsia" w:cstheme="minorBidi"/>
          <w:b/>
          <w:bCs/>
          <w:i/>
          <w:iCs/>
        </w:rPr>
        <w:t xml:space="preserve"> Insight</w:t>
      </w:r>
    </w:p>
    <w:p w:rsidR="00734A5E" w:rsidP="003571C0" w:rsidRDefault="0B6D9733" w14:paraId="359FB550" w14:textId="13A62A56">
      <w:pPr>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When compared to research-grade EEG devices such as </w:t>
      </w:r>
      <w:r w:rsidRPr="7D042A0F" w:rsidR="362640F5">
        <w:rPr>
          <w:rFonts w:asciiTheme="minorHAnsi" w:hAnsiTheme="minorHAnsi" w:eastAsiaTheme="minorEastAsia" w:cstheme="minorBidi"/>
          <w:sz w:val="22"/>
          <w:szCs w:val="22"/>
        </w:rPr>
        <w:t xml:space="preserve">the </w:t>
      </w:r>
      <w:proofErr w:type="spellStart"/>
      <w:r w:rsidRPr="7D042A0F" w:rsidR="3420D1EB">
        <w:rPr>
          <w:rFonts w:asciiTheme="minorHAnsi" w:hAnsiTheme="minorHAnsi" w:eastAsiaTheme="minorEastAsia" w:cstheme="minorBidi"/>
          <w:sz w:val="22"/>
          <w:szCs w:val="22"/>
        </w:rPr>
        <w:t>Enobio</w:t>
      </w:r>
      <w:proofErr w:type="spellEnd"/>
      <w:r w:rsidRPr="7D042A0F" w:rsidR="3420D1EB">
        <w:rPr>
          <w:rFonts w:asciiTheme="minorHAnsi" w:hAnsiTheme="minorHAnsi" w:eastAsiaTheme="minorEastAsia" w:cstheme="minorBidi"/>
          <w:sz w:val="22"/>
          <w:szCs w:val="22"/>
        </w:rPr>
        <w:t xml:space="preserve"> 32</w:t>
      </w:r>
      <w:r w:rsidRPr="7D042A0F" w:rsidR="4C6D7F00">
        <w:rPr>
          <w:rFonts w:asciiTheme="minorHAnsi" w:hAnsiTheme="minorHAnsi" w:eastAsiaTheme="minorEastAsia" w:cstheme="minorBidi"/>
          <w:sz w:val="22"/>
          <w:szCs w:val="22"/>
        </w:rPr>
        <w:t xml:space="preserve">, </w:t>
      </w:r>
      <w:r w:rsidRPr="7D042A0F" w:rsidR="4FDC5470">
        <w:rPr>
          <w:rFonts w:asciiTheme="minorHAnsi" w:hAnsiTheme="minorHAnsi" w:eastAsiaTheme="minorEastAsia" w:cstheme="minorBidi"/>
          <w:sz w:val="22"/>
          <w:szCs w:val="22"/>
        </w:rPr>
        <w:t xml:space="preserve">major differences appear that </w:t>
      </w:r>
      <w:r w:rsidRPr="7D042A0F" w:rsidR="1F1B9116">
        <w:rPr>
          <w:rFonts w:asciiTheme="minorHAnsi" w:hAnsiTheme="minorHAnsi" w:eastAsiaTheme="minorEastAsia" w:cstheme="minorBidi"/>
          <w:sz w:val="22"/>
          <w:szCs w:val="22"/>
        </w:rPr>
        <w:t xml:space="preserve">assist in understanding the differences between a consumer and a research-grade device. </w:t>
      </w:r>
      <w:r w:rsidRPr="7D042A0F" w:rsidR="3B0B8477">
        <w:rPr>
          <w:rFonts w:asciiTheme="minorHAnsi" w:hAnsiTheme="minorHAnsi" w:eastAsiaTheme="minorEastAsia" w:cstheme="minorBidi"/>
          <w:sz w:val="22"/>
          <w:szCs w:val="22"/>
        </w:rPr>
        <w:t xml:space="preserve">The Insight </w:t>
      </w:r>
      <w:r w:rsidRPr="7D042A0F" w:rsidR="79A8103F">
        <w:rPr>
          <w:rFonts w:asciiTheme="minorHAnsi" w:hAnsiTheme="minorHAnsi" w:eastAsiaTheme="minorEastAsia" w:cstheme="minorBidi"/>
          <w:sz w:val="22"/>
          <w:szCs w:val="22"/>
        </w:rPr>
        <w:t>has a sampling rate of 128</w:t>
      </w:r>
      <w:r w:rsidRPr="7D042A0F" w:rsidR="0EAC5121">
        <w:rPr>
          <w:rFonts w:asciiTheme="minorHAnsi" w:hAnsiTheme="minorHAnsi" w:eastAsiaTheme="minorEastAsia" w:cstheme="minorBidi"/>
          <w:sz w:val="22"/>
          <w:szCs w:val="22"/>
        </w:rPr>
        <w:t xml:space="preserve"> </w:t>
      </w:r>
      <w:r w:rsidRPr="7D042A0F" w:rsidR="79A8103F">
        <w:rPr>
          <w:rFonts w:asciiTheme="minorHAnsi" w:hAnsiTheme="minorHAnsi" w:eastAsiaTheme="minorEastAsia" w:cstheme="minorBidi"/>
          <w:sz w:val="22"/>
          <w:szCs w:val="22"/>
        </w:rPr>
        <w:t>Hz</w:t>
      </w:r>
      <w:r w:rsidRPr="7D042A0F" w:rsidR="0EAC5121">
        <w:rPr>
          <w:rFonts w:asciiTheme="minorHAnsi" w:hAnsiTheme="minorHAnsi" w:eastAsiaTheme="minorEastAsia" w:cstheme="minorBidi"/>
          <w:sz w:val="22"/>
          <w:szCs w:val="22"/>
        </w:rPr>
        <w:t xml:space="preserve">, while the </w:t>
      </w:r>
      <w:proofErr w:type="spellStart"/>
      <w:r w:rsidRPr="7D042A0F" w:rsidR="0EAC5121">
        <w:rPr>
          <w:rFonts w:asciiTheme="minorHAnsi" w:hAnsiTheme="minorHAnsi" w:eastAsiaTheme="minorEastAsia" w:cstheme="minorBidi"/>
          <w:sz w:val="22"/>
          <w:szCs w:val="22"/>
        </w:rPr>
        <w:t>Enobio’s</w:t>
      </w:r>
      <w:proofErr w:type="spellEnd"/>
      <w:r w:rsidRPr="7D042A0F" w:rsidR="0EAC5121">
        <w:rPr>
          <w:rFonts w:asciiTheme="minorHAnsi" w:hAnsiTheme="minorHAnsi" w:eastAsiaTheme="minorEastAsia" w:cstheme="minorBidi"/>
          <w:sz w:val="22"/>
          <w:szCs w:val="22"/>
        </w:rPr>
        <w:t xml:space="preserve"> sampling rate sits at 500 Hz. </w:t>
      </w:r>
      <w:r w:rsidRPr="7D042A0F" w:rsidR="4181352F">
        <w:rPr>
          <w:rFonts w:asciiTheme="minorHAnsi" w:hAnsiTheme="minorHAnsi" w:eastAsiaTheme="minorEastAsia" w:cstheme="minorBidi"/>
          <w:sz w:val="22"/>
          <w:szCs w:val="22"/>
        </w:rPr>
        <w:t xml:space="preserve">Furthermore, the </w:t>
      </w:r>
      <w:proofErr w:type="spellStart"/>
      <w:r w:rsidRPr="7D042A0F" w:rsidR="4181352F">
        <w:rPr>
          <w:rFonts w:asciiTheme="minorHAnsi" w:hAnsiTheme="minorHAnsi" w:eastAsiaTheme="minorEastAsia" w:cstheme="minorBidi"/>
          <w:sz w:val="22"/>
          <w:szCs w:val="22"/>
        </w:rPr>
        <w:t>Enobio</w:t>
      </w:r>
      <w:proofErr w:type="spellEnd"/>
      <w:r w:rsidRPr="7D042A0F" w:rsidR="4181352F">
        <w:rPr>
          <w:rFonts w:asciiTheme="minorHAnsi" w:hAnsiTheme="minorHAnsi" w:eastAsiaTheme="minorEastAsia" w:cstheme="minorBidi"/>
          <w:sz w:val="22"/>
          <w:szCs w:val="22"/>
        </w:rPr>
        <w:t xml:space="preserve"> has 32 channels compared to the Insight’s 5. </w:t>
      </w:r>
      <w:r w:rsidRPr="7D042A0F" w:rsidR="4D8E71AB">
        <w:rPr>
          <w:rFonts w:asciiTheme="minorHAnsi" w:hAnsiTheme="minorHAnsi" w:eastAsiaTheme="minorEastAsia" w:cstheme="minorBidi"/>
          <w:sz w:val="22"/>
          <w:szCs w:val="22"/>
        </w:rPr>
        <w:t xml:space="preserve">However, this is unsurprising as the Insight is a consumer-focused device priced at </w:t>
      </w:r>
      <w:r w:rsidRPr="7D042A0F" w:rsidR="74B06413">
        <w:rPr>
          <w:rFonts w:asciiTheme="minorHAnsi" w:hAnsiTheme="minorHAnsi" w:eastAsiaTheme="minorEastAsia" w:cstheme="minorBidi"/>
          <w:sz w:val="22"/>
          <w:szCs w:val="22"/>
        </w:rPr>
        <w:t xml:space="preserve">$499.00, </w:t>
      </w:r>
      <w:r w:rsidRPr="7D042A0F" w:rsidR="4007DAE7">
        <w:rPr>
          <w:rFonts w:asciiTheme="minorHAnsi" w:hAnsiTheme="minorHAnsi" w:eastAsiaTheme="minorEastAsia" w:cstheme="minorBidi"/>
          <w:sz w:val="22"/>
          <w:szCs w:val="22"/>
        </w:rPr>
        <w:t xml:space="preserve">while the </w:t>
      </w:r>
      <w:proofErr w:type="spellStart"/>
      <w:r w:rsidRPr="7D042A0F" w:rsidR="4007DAE7">
        <w:rPr>
          <w:rFonts w:asciiTheme="minorHAnsi" w:hAnsiTheme="minorHAnsi" w:eastAsiaTheme="minorEastAsia" w:cstheme="minorBidi"/>
          <w:sz w:val="22"/>
          <w:szCs w:val="22"/>
        </w:rPr>
        <w:t>Enobio’s</w:t>
      </w:r>
      <w:proofErr w:type="spellEnd"/>
      <w:r w:rsidRPr="7D042A0F" w:rsidR="4007DAE7">
        <w:rPr>
          <w:rFonts w:asciiTheme="minorHAnsi" w:hAnsiTheme="minorHAnsi" w:eastAsiaTheme="minorEastAsia" w:cstheme="minorBidi"/>
          <w:sz w:val="22"/>
          <w:szCs w:val="22"/>
        </w:rPr>
        <w:t xml:space="preserve"> pricing is not publicly listed, and to receive an idea a quote must be requested from the manufacturer. It has however been </w:t>
      </w:r>
      <w:r w:rsidRPr="7D042A0F" w:rsidR="001726CB">
        <w:rPr>
          <w:rFonts w:asciiTheme="minorHAnsi" w:hAnsiTheme="minorHAnsi" w:eastAsiaTheme="minorEastAsia" w:cstheme="minorBidi"/>
          <w:sz w:val="22"/>
          <w:szCs w:val="22"/>
        </w:rPr>
        <w:t xml:space="preserve">roughly </w:t>
      </w:r>
      <w:r w:rsidRPr="7D042A0F" w:rsidR="4007DAE7">
        <w:rPr>
          <w:rFonts w:asciiTheme="minorHAnsi" w:hAnsiTheme="minorHAnsi" w:eastAsiaTheme="minorEastAsia" w:cstheme="minorBidi"/>
          <w:sz w:val="22"/>
          <w:szCs w:val="22"/>
        </w:rPr>
        <w:t>estimated to</w:t>
      </w:r>
      <w:r w:rsidRPr="7D042A0F" w:rsidR="0BFA0655">
        <w:rPr>
          <w:rFonts w:asciiTheme="minorHAnsi" w:hAnsiTheme="minorHAnsi" w:eastAsiaTheme="minorEastAsia" w:cstheme="minorBidi"/>
          <w:sz w:val="22"/>
          <w:szCs w:val="22"/>
        </w:rPr>
        <w:t xml:space="preserve"> </w:t>
      </w:r>
      <w:r w:rsidRPr="7D042A0F" w:rsidR="128C26F5">
        <w:rPr>
          <w:rFonts w:asciiTheme="minorHAnsi" w:hAnsiTheme="minorHAnsi" w:eastAsiaTheme="minorEastAsia" w:cstheme="minorBidi"/>
          <w:sz w:val="22"/>
          <w:szCs w:val="22"/>
        </w:rPr>
        <w:t>be within the</w:t>
      </w:r>
      <w:r w:rsidRPr="7D042A0F" w:rsidR="0BFA0655">
        <w:rPr>
          <w:rFonts w:asciiTheme="minorHAnsi" w:hAnsiTheme="minorHAnsi" w:eastAsiaTheme="minorEastAsia" w:cstheme="minorBidi"/>
          <w:sz w:val="22"/>
          <w:szCs w:val="22"/>
        </w:rPr>
        <w:t xml:space="preserve"> $6,000 to $8,000</w:t>
      </w:r>
      <w:r w:rsidRPr="7D042A0F" w:rsidR="128C26F5">
        <w:rPr>
          <w:rFonts w:asciiTheme="minorHAnsi" w:hAnsiTheme="minorHAnsi" w:eastAsiaTheme="minorEastAsia" w:cstheme="minorBidi"/>
          <w:sz w:val="22"/>
          <w:szCs w:val="22"/>
        </w:rPr>
        <w:t xml:space="preserve"> range</w:t>
      </w:r>
      <w:r w:rsidRPr="7D042A0F" w:rsidR="0BFA0655">
        <w:rPr>
          <w:rFonts w:asciiTheme="minorHAnsi" w:hAnsiTheme="minorHAnsi" w:eastAsiaTheme="minorEastAsia" w:cstheme="minorBidi"/>
          <w:sz w:val="22"/>
          <w:szCs w:val="22"/>
        </w:rPr>
        <w:t xml:space="preserve">, although </w:t>
      </w:r>
      <w:r w:rsidRPr="7D042A0F" w:rsidR="128C26F5">
        <w:rPr>
          <w:rFonts w:asciiTheme="minorHAnsi" w:hAnsiTheme="minorHAnsi" w:eastAsiaTheme="minorEastAsia" w:cstheme="minorBidi"/>
          <w:sz w:val="22"/>
          <w:szCs w:val="22"/>
        </w:rPr>
        <w:t xml:space="preserve">prices may </w:t>
      </w:r>
      <w:r w:rsidRPr="7D042A0F" w:rsidR="5045D73E">
        <w:rPr>
          <w:rFonts w:asciiTheme="minorHAnsi" w:hAnsiTheme="minorHAnsi" w:eastAsiaTheme="minorEastAsia" w:cstheme="minorBidi"/>
          <w:sz w:val="22"/>
          <w:szCs w:val="22"/>
        </w:rPr>
        <w:t>vary depending on the model of the device purchased</w:t>
      </w:r>
      <w:r w:rsidRPr="7D042A0F" w:rsidR="001726CB">
        <w:rPr>
          <w:rFonts w:asciiTheme="minorHAnsi" w:hAnsiTheme="minorHAnsi" w:eastAsiaTheme="minorEastAsia" w:cstheme="minorBidi"/>
          <w:sz w:val="22"/>
          <w:szCs w:val="22"/>
        </w:rPr>
        <w:t>, an</w:t>
      </w:r>
      <w:r w:rsidRPr="7D042A0F" w:rsidR="10D59384">
        <w:rPr>
          <w:rFonts w:asciiTheme="minorHAnsi" w:hAnsiTheme="minorHAnsi" w:eastAsiaTheme="minorEastAsia" w:cstheme="minorBidi"/>
          <w:sz w:val="22"/>
          <w:szCs w:val="22"/>
        </w:rPr>
        <w:t>d the location from which the</w:t>
      </w:r>
      <w:r w:rsidRPr="7D042A0F" w:rsidR="4E9004D9">
        <w:rPr>
          <w:rFonts w:asciiTheme="minorHAnsi" w:hAnsiTheme="minorHAnsi" w:eastAsiaTheme="minorEastAsia" w:cstheme="minorBidi"/>
          <w:sz w:val="22"/>
          <w:szCs w:val="22"/>
        </w:rPr>
        <w:t xml:space="preserve"> device </w:t>
      </w:r>
      <w:r w:rsidRPr="5EF50C27" w:rsidR="4B26A189">
        <w:rPr>
          <w:rFonts w:asciiTheme="minorHAnsi" w:hAnsiTheme="minorHAnsi" w:eastAsiaTheme="minorEastAsia" w:cstheme="minorBidi"/>
          <w:sz w:val="22"/>
          <w:szCs w:val="22"/>
        </w:rPr>
        <w:t>is</w:t>
      </w:r>
      <w:r w:rsidRPr="7D042A0F" w:rsidR="4E9004D9">
        <w:rPr>
          <w:rFonts w:asciiTheme="minorHAnsi" w:hAnsiTheme="minorHAnsi" w:eastAsiaTheme="minorEastAsia" w:cstheme="minorBidi"/>
          <w:sz w:val="22"/>
          <w:szCs w:val="22"/>
        </w:rPr>
        <w:t xml:space="preserve"> acquired. Furthermore, it should be noted that this value is based on publicly available data, and not </w:t>
      </w:r>
      <w:r w:rsidRPr="7D042A0F" w:rsidR="0CA5746D">
        <w:rPr>
          <w:rFonts w:asciiTheme="minorHAnsi" w:hAnsiTheme="minorHAnsi" w:eastAsiaTheme="minorEastAsia" w:cstheme="minorBidi"/>
          <w:sz w:val="22"/>
          <w:szCs w:val="22"/>
        </w:rPr>
        <w:t>direct quotes from the manufacturer</w:t>
      </w:r>
      <w:r w:rsidR="00E66FFB">
        <w:rPr>
          <w:rFonts w:asciiTheme="minorHAnsi" w:hAnsiTheme="minorHAnsi" w:eastAsiaTheme="minorEastAsia" w:cstheme="minorBidi"/>
          <w:sz w:val="22"/>
          <w:szCs w:val="22"/>
        </w:rPr>
        <w:t xml:space="preserve"> (</w:t>
      </w:r>
      <w:proofErr w:type="spellStart"/>
      <w:r w:rsidR="00E66FFB">
        <w:rPr>
          <w:rFonts w:asciiTheme="minorHAnsi" w:hAnsiTheme="minorHAnsi" w:eastAsiaTheme="minorEastAsia" w:cstheme="minorBidi"/>
          <w:sz w:val="22"/>
          <w:szCs w:val="22"/>
        </w:rPr>
        <w:t>BioniChaos</w:t>
      </w:r>
      <w:proofErr w:type="spellEnd"/>
      <w:r w:rsidR="00E66FFB">
        <w:rPr>
          <w:rFonts w:asciiTheme="minorHAnsi" w:hAnsiTheme="minorHAnsi" w:eastAsiaTheme="minorEastAsia" w:cstheme="minorBidi"/>
          <w:sz w:val="22"/>
          <w:szCs w:val="22"/>
        </w:rPr>
        <w:t>, n.d.</w:t>
      </w:r>
      <w:r w:rsidRPr="7D042A0F" w:rsidR="3F759521">
        <w:rPr>
          <w:rFonts w:asciiTheme="minorHAnsi" w:hAnsiTheme="minorHAnsi" w:eastAsiaTheme="minorEastAsia" w:cstheme="minorBidi"/>
          <w:sz w:val="22"/>
          <w:szCs w:val="22"/>
        </w:rPr>
        <w:t xml:space="preserve">). </w:t>
      </w:r>
      <w:r w:rsidRPr="7D042A0F" w:rsidR="0CA57ABB">
        <w:rPr>
          <w:rFonts w:asciiTheme="minorHAnsi" w:hAnsiTheme="minorHAnsi" w:eastAsiaTheme="minorEastAsia" w:cstheme="minorBidi"/>
          <w:sz w:val="22"/>
          <w:szCs w:val="22"/>
        </w:rPr>
        <w:t xml:space="preserve">Due to the higher sampling rate and larger </w:t>
      </w:r>
      <w:r w:rsidRPr="7D042A0F" w:rsidR="00E66FFB">
        <w:rPr>
          <w:rFonts w:asciiTheme="minorHAnsi" w:hAnsiTheme="minorHAnsi" w:eastAsiaTheme="minorEastAsia" w:cstheme="minorBidi"/>
          <w:sz w:val="22"/>
          <w:szCs w:val="22"/>
        </w:rPr>
        <w:t>number</w:t>
      </w:r>
      <w:r w:rsidRPr="7D042A0F" w:rsidR="0CA57ABB">
        <w:rPr>
          <w:rFonts w:asciiTheme="minorHAnsi" w:hAnsiTheme="minorHAnsi" w:eastAsiaTheme="minorEastAsia" w:cstheme="minorBidi"/>
          <w:sz w:val="22"/>
          <w:szCs w:val="22"/>
        </w:rPr>
        <w:t xml:space="preserve"> of </w:t>
      </w:r>
      <w:r w:rsidRPr="7D042A0F" w:rsidR="2A79A433">
        <w:rPr>
          <w:rFonts w:asciiTheme="minorHAnsi" w:hAnsiTheme="minorHAnsi" w:eastAsiaTheme="minorEastAsia" w:cstheme="minorBidi"/>
          <w:sz w:val="22"/>
          <w:szCs w:val="22"/>
        </w:rPr>
        <w:t xml:space="preserve">channels, the accuracy and quality of the data received from the </w:t>
      </w:r>
      <w:proofErr w:type="spellStart"/>
      <w:r w:rsidRPr="7D042A0F" w:rsidR="2A79A433">
        <w:rPr>
          <w:rFonts w:asciiTheme="minorHAnsi" w:hAnsiTheme="minorHAnsi" w:eastAsiaTheme="minorEastAsia" w:cstheme="minorBidi"/>
          <w:sz w:val="22"/>
          <w:szCs w:val="22"/>
        </w:rPr>
        <w:t>Enobio</w:t>
      </w:r>
      <w:proofErr w:type="spellEnd"/>
      <w:r w:rsidRPr="7D042A0F" w:rsidR="2A79A433">
        <w:rPr>
          <w:rFonts w:asciiTheme="minorHAnsi" w:hAnsiTheme="minorHAnsi" w:eastAsiaTheme="minorEastAsia" w:cstheme="minorBidi"/>
          <w:sz w:val="22"/>
          <w:szCs w:val="22"/>
        </w:rPr>
        <w:t xml:space="preserve"> </w:t>
      </w:r>
      <w:r w:rsidRPr="7D042A0F" w:rsidR="22A53429">
        <w:rPr>
          <w:rFonts w:asciiTheme="minorHAnsi" w:hAnsiTheme="minorHAnsi" w:eastAsiaTheme="minorEastAsia" w:cstheme="minorBidi"/>
          <w:sz w:val="22"/>
          <w:szCs w:val="22"/>
        </w:rPr>
        <w:t xml:space="preserve">would be far superior to that of the Insight. </w:t>
      </w:r>
      <w:r w:rsidRPr="7D042A0F" w:rsidR="01D0AFED">
        <w:rPr>
          <w:rFonts w:asciiTheme="minorHAnsi" w:hAnsiTheme="minorHAnsi" w:eastAsiaTheme="minorEastAsia" w:cstheme="minorBidi"/>
          <w:sz w:val="22"/>
          <w:szCs w:val="22"/>
        </w:rPr>
        <w:t>There are concerns surrounding signal quality with the Insight, due to the lower number of sensors, the use of semi-dry electrodes instead of wet ones, and frontal electrode placement, all of which increase the chance of artefacts</w:t>
      </w:r>
      <w:r w:rsidRPr="7D042A0F" w:rsidR="0975F34E">
        <w:rPr>
          <w:rFonts w:asciiTheme="minorHAnsi" w:hAnsiTheme="minorHAnsi" w:eastAsiaTheme="minorEastAsia" w:cstheme="minorBidi"/>
          <w:sz w:val="22"/>
          <w:szCs w:val="22"/>
        </w:rPr>
        <w:t xml:space="preserve"> (</w:t>
      </w:r>
      <w:proofErr w:type="spellStart"/>
      <w:r w:rsidRPr="7D042A0F" w:rsidR="22E3318D">
        <w:rPr>
          <w:rFonts w:asciiTheme="minorHAnsi" w:hAnsiTheme="minorHAnsi" w:eastAsiaTheme="minorEastAsia" w:cstheme="minorBidi"/>
          <w:sz w:val="22"/>
          <w:szCs w:val="22"/>
        </w:rPr>
        <w:t>Sawangjai</w:t>
      </w:r>
      <w:proofErr w:type="spellEnd"/>
      <w:r w:rsidRPr="7D042A0F" w:rsidR="22E3318D">
        <w:rPr>
          <w:rFonts w:asciiTheme="minorHAnsi" w:hAnsiTheme="minorHAnsi" w:eastAsiaTheme="minorEastAsia" w:cstheme="minorBidi"/>
          <w:sz w:val="22"/>
          <w:szCs w:val="22"/>
        </w:rPr>
        <w:t xml:space="preserve"> et al., 2020)</w:t>
      </w:r>
      <w:r w:rsidRPr="7D042A0F" w:rsidR="01D0AFED">
        <w:rPr>
          <w:rFonts w:asciiTheme="minorHAnsi" w:hAnsiTheme="minorHAnsi" w:eastAsiaTheme="minorEastAsia" w:cstheme="minorBidi"/>
          <w:sz w:val="22"/>
          <w:szCs w:val="22"/>
        </w:rPr>
        <w:t>.</w:t>
      </w:r>
      <w:r w:rsidRPr="7D042A0F" w:rsidR="22E3318D">
        <w:rPr>
          <w:rFonts w:asciiTheme="minorHAnsi" w:hAnsiTheme="minorHAnsi" w:eastAsiaTheme="minorEastAsia" w:cstheme="minorBidi"/>
          <w:sz w:val="22"/>
          <w:szCs w:val="22"/>
        </w:rPr>
        <w:t xml:space="preserve"> </w:t>
      </w:r>
      <w:r w:rsidRPr="7D042A0F" w:rsidR="684304A5">
        <w:rPr>
          <w:rFonts w:asciiTheme="minorHAnsi" w:hAnsiTheme="minorHAnsi" w:eastAsiaTheme="minorEastAsia" w:cstheme="minorBidi"/>
          <w:sz w:val="22"/>
          <w:szCs w:val="22"/>
        </w:rPr>
        <w:t xml:space="preserve">However, </w:t>
      </w:r>
      <w:r w:rsidRPr="7D042A0F" w:rsidR="4F9D36A4">
        <w:rPr>
          <w:rFonts w:asciiTheme="minorHAnsi" w:hAnsiTheme="minorHAnsi" w:eastAsiaTheme="minorEastAsia" w:cstheme="minorBidi"/>
          <w:sz w:val="22"/>
          <w:szCs w:val="22"/>
        </w:rPr>
        <w:t xml:space="preserve">as shown in </w:t>
      </w:r>
      <w:r w:rsidRPr="7D042A0F" w:rsidR="2FD1F292">
        <w:rPr>
          <w:rFonts w:asciiTheme="minorHAnsi" w:hAnsiTheme="minorHAnsi" w:eastAsiaTheme="minorEastAsia" w:cstheme="minorBidi"/>
          <w:sz w:val="22"/>
          <w:szCs w:val="22"/>
        </w:rPr>
        <w:t>Saeed et al. (</w:t>
      </w:r>
      <w:r w:rsidRPr="7D042A0F" w:rsidR="67A0B622">
        <w:rPr>
          <w:rFonts w:asciiTheme="minorHAnsi" w:hAnsiTheme="minorHAnsi" w:eastAsiaTheme="minorEastAsia" w:cstheme="minorBidi"/>
          <w:sz w:val="22"/>
          <w:szCs w:val="22"/>
        </w:rPr>
        <w:t xml:space="preserve">2020), </w:t>
      </w:r>
      <w:r w:rsidRPr="7D042A0F" w:rsidR="2D79921E">
        <w:rPr>
          <w:rFonts w:asciiTheme="minorHAnsi" w:hAnsiTheme="minorHAnsi" w:eastAsiaTheme="minorEastAsia" w:cstheme="minorBidi"/>
          <w:sz w:val="22"/>
          <w:szCs w:val="22"/>
        </w:rPr>
        <w:t>t</w:t>
      </w:r>
      <w:r w:rsidRPr="7D042A0F" w:rsidR="67A0B622">
        <w:rPr>
          <w:rFonts w:asciiTheme="minorHAnsi" w:hAnsiTheme="minorHAnsi" w:eastAsiaTheme="minorEastAsia" w:cstheme="minorBidi"/>
          <w:sz w:val="22"/>
          <w:szCs w:val="22"/>
        </w:rPr>
        <w:t xml:space="preserve">he Insight is a viable device for use in certain research settings, and when you consider the pedagogical nature of undergraduate research (Grønning et al., 2022), it is </w:t>
      </w:r>
      <w:r w:rsidRPr="7D042A0F" w:rsidR="5ABC9AB0">
        <w:rPr>
          <w:rFonts w:asciiTheme="minorHAnsi" w:hAnsiTheme="minorHAnsi" w:eastAsiaTheme="minorEastAsia" w:cstheme="minorBidi"/>
          <w:sz w:val="22"/>
          <w:szCs w:val="22"/>
        </w:rPr>
        <w:t xml:space="preserve">reasonable to assume that this device will be sufficient in gathering the data we require. </w:t>
      </w:r>
    </w:p>
    <w:p w:rsidRPr="00DD48BB" w:rsidR="00734A5E" w:rsidP="003571C0" w:rsidRDefault="00D11F26" w14:paraId="3147275C" w14:textId="20051139">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1.5</w:t>
      </w:r>
      <w:r w:rsidRPr="00DD48BB" w:rsidR="0024783D">
        <w:rPr>
          <w:rFonts w:asciiTheme="minorHAnsi" w:hAnsiTheme="minorHAnsi" w:eastAsiaTheme="minorEastAsia" w:cstheme="minorBidi"/>
          <w:b/>
          <w:bCs/>
          <w:i/>
          <w:iCs/>
        </w:rPr>
        <w:t xml:space="preserve"> </w:t>
      </w:r>
      <w:r w:rsidRPr="00DD48BB" w:rsidR="665494F5">
        <w:rPr>
          <w:rFonts w:asciiTheme="minorHAnsi" w:hAnsiTheme="minorHAnsi" w:eastAsiaTheme="minorEastAsia" w:cstheme="minorBidi"/>
          <w:b/>
          <w:bCs/>
          <w:i/>
          <w:iCs/>
        </w:rPr>
        <w:t xml:space="preserve">Practical Feasibility </w:t>
      </w:r>
      <w:r w:rsidRPr="00DD48BB" w:rsidR="3A04DE91">
        <w:rPr>
          <w:rFonts w:asciiTheme="minorHAnsi" w:hAnsiTheme="minorHAnsi" w:eastAsiaTheme="minorEastAsia" w:cstheme="minorBidi"/>
          <w:b/>
          <w:bCs/>
          <w:i/>
          <w:iCs/>
        </w:rPr>
        <w:t>Surrounding the use of Consumer-grade EEG Devices in Undergraduate Research</w:t>
      </w:r>
    </w:p>
    <w:p w:rsidR="00F364F1" w:rsidP="003571C0" w:rsidRDefault="061D3E28" w14:paraId="6CE87710" w14:textId="13EF10EE">
      <w:pPr>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Consumer-grade EEG devices are </w:t>
      </w:r>
      <w:r w:rsidRPr="7D042A0F" w:rsidR="49257E94">
        <w:rPr>
          <w:rFonts w:asciiTheme="minorHAnsi" w:hAnsiTheme="minorHAnsi" w:eastAsiaTheme="minorEastAsia" w:cstheme="minorBidi"/>
          <w:sz w:val="22"/>
          <w:szCs w:val="22"/>
        </w:rPr>
        <w:t>significantly simpler to set up when compared to research-grade devices</w:t>
      </w:r>
      <w:r w:rsidRPr="7D042A0F" w:rsidR="6C764DD7">
        <w:rPr>
          <w:rFonts w:asciiTheme="minorHAnsi" w:hAnsiTheme="minorHAnsi" w:eastAsiaTheme="minorEastAsia" w:cstheme="minorBidi"/>
          <w:sz w:val="22"/>
          <w:szCs w:val="22"/>
        </w:rPr>
        <w:t>, due to t</w:t>
      </w:r>
      <w:r w:rsidRPr="7D042A0F" w:rsidR="1C6F09BA">
        <w:rPr>
          <w:rFonts w:asciiTheme="minorHAnsi" w:hAnsiTheme="minorHAnsi" w:eastAsiaTheme="minorEastAsia" w:cstheme="minorBidi"/>
          <w:sz w:val="22"/>
          <w:szCs w:val="22"/>
        </w:rPr>
        <w:t>he lower nu</w:t>
      </w:r>
      <w:r w:rsidRPr="7D042A0F" w:rsidR="1C9C2D4C">
        <w:rPr>
          <w:rFonts w:asciiTheme="minorHAnsi" w:hAnsiTheme="minorHAnsi" w:eastAsiaTheme="minorEastAsia" w:cstheme="minorBidi"/>
          <w:sz w:val="22"/>
          <w:szCs w:val="22"/>
        </w:rPr>
        <w:t>mber of electrodes, and the fact that most of these devices use either dry or semi-dry electrodes</w:t>
      </w:r>
      <w:r w:rsidRPr="7D042A0F" w:rsidR="5D8D39A1">
        <w:rPr>
          <w:rFonts w:asciiTheme="minorHAnsi" w:hAnsiTheme="minorHAnsi" w:eastAsiaTheme="minorEastAsia" w:cstheme="minorBidi"/>
          <w:sz w:val="22"/>
          <w:szCs w:val="22"/>
        </w:rPr>
        <w:t xml:space="preserve">, </w:t>
      </w:r>
      <w:r w:rsidRPr="7D042A0F" w:rsidR="37B68628">
        <w:rPr>
          <w:rFonts w:asciiTheme="minorHAnsi" w:hAnsiTheme="minorHAnsi" w:eastAsiaTheme="minorEastAsia" w:cstheme="minorBidi"/>
          <w:sz w:val="22"/>
          <w:szCs w:val="22"/>
        </w:rPr>
        <w:t xml:space="preserve">both of </w:t>
      </w:r>
      <w:r w:rsidRPr="7D042A0F" w:rsidR="5D8D39A1">
        <w:rPr>
          <w:rFonts w:asciiTheme="minorHAnsi" w:hAnsiTheme="minorHAnsi" w:eastAsiaTheme="minorEastAsia" w:cstheme="minorBidi"/>
          <w:sz w:val="22"/>
          <w:szCs w:val="22"/>
        </w:rPr>
        <w:t>which eliminate a lot of preparation time</w:t>
      </w:r>
      <w:r w:rsidRPr="7D042A0F" w:rsidR="26A03213">
        <w:rPr>
          <w:rFonts w:asciiTheme="minorHAnsi" w:hAnsiTheme="minorHAnsi" w:eastAsiaTheme="minorEastAsia" w:cstheme="minorBidi"/>
          <w:sz w:val="22"/>
          <w:szCs w:val="22"/>
        </w:rPr>
        <w:t xml:space="preserve"> (Ratti et al., 2017).</w:t>
      </w:r>
      <w:r w:rsidRPr="7D042A0F" w:rsidR="21452A4D">
        <w:rPr>
          <w:rFonts w:asciiTheme="minorHAnsi" w:hAnsiTheme="minorHAnsi" w:eastAsiaTheme="minorEastAsia" w:cstheme="minorBidi"/>
          <w:sz w:val="22"/>
          <w:szCs w:val="22"/>
        </w:rPr>
        <w:t xml:space="preserve"> </w:t>
      </w:r>
      <w:r w:rsidRPr="7D042A0F" w:rsidR="033F3390">
        <w:rPr>
          <w:rFonts w:asciiTheme="minorHAnsi" w:hAnsiTheme="minorHAnsi" w:eastAsiaTheme="minorEastAsia" w:cstheme="minorBidi"/>
          <w:sz w:val="22"/>
          <w:szCs w:val="22"/>
        </w:rPr>
        <w:t xml:space="preserve">Consumer-grade devices are portable by design, as they are intended for use in everyday life, </w:t>
      </w:r>
      <w:r w:rsidRPr="7D042A0F" w:rsidR="61436211">
        <w:rPr>
          <w:rFonts w:asciiTheme="minorHAnsi" w:hAnsiTheme="minorHAnsi" w:eastAsiaTheme="minorEastAsia" w:cstheme="minorBidi"/>
          <w:sz w:val="22"/>
          <w:szCs w:val="22"/>
        </w:rPr>
        <w:t xml:space="preserve">thus giving them an advantage over research-grade devices in this context, which can </w:t>
      </w:r>
      <w:r w:rsidRPr="7D042A0F" w:rsidR="5AD07B03">
        <w:rPr>
          <w:rFonts w:asciiTheme="minorHAnsi" w:hAnsiTheme="minorHAnsi" w:eastAsiaTheme="minorEastAsia" w:cstheme="minorBidi"/>
          <w:sz w:val="22"/>
          <w:szCs w:val="22"/>
        </w:rPr>
        <w:t xml:space="preserve">require a significant amount of time for the application process (Ratti et al., 2017). Due to this design, they </w:t>
      </w:r>
      <w:r w:rsidRPr="7D042A0F" w:rsidR="0A71DF43">
        <w:rPr>
          <w:rFonts w:asciiTheme="minorHAnsi" w:hAnsiTheme="minorHAnsi" w:eastAsiaTheme="minorEastAsia" w:cstheme="minorBidi"/>
          <w:sz w:val="22"/>
          <w:szCs w:val="22"/>
        </w:rPr>
        <w:t xml:space="preserve">are also designed with comfort in mind, although the use of dry electrodes in some devices </w:t>
      </w:r>
      <w:proofErr w:type="gramStart"/>
      <w:r w:rsidRPr="7D042A0F" w:rsidR="0A71DF43">
        <w:rPr>
          <w:rFonts w:asciiTheme="minorHAnsi" w:hAnsiTheme="minorHAnsi" w:eastAsiaTheme="minorEastAsia" w:cstheme="minorBidi"/>
          <w:sz w:val="22"/>
          <w:szCs w:val="22"/>
        </w:rPr>
        <w:t>have</w:t>
      </w:r>
      <w:proofErr w:type="gramEnd"/>
      <w:r w:rsidRPr="7D042A0F" w:rsidR="0A71DF43">
        <w:rPr>
          <w:rFonts w:asciiTheme="minorHAnsi" w:hAnsiTheme="minorHAnsi" w:eastAsiaTheme="minorEastAsia" w:cstheme="minorBidi"/>
          <w:sz w:val="22"/>
          <w:szCs w:val="22"/>
        </w:rPr>
        <w:t xml:space="preserve"> been reported to be uncomfortable for long periods of time (Ratti et al., 2017).</w:t>
      </w:r>
      <w:r w:rsidRPr="7D042A0F" w:rsidR="26A03213">
        <w:rPr>
          <w:rFonts w:asciiTheme="minorHAnsi" w:hAnsiTheme="minorHAnsi" w:eastAsiaTheme="minorEastAsia" w:cstheme="minorBidi"/>
          <w:sz w:val="22"/>
          <w:szCs w:val="22"/>
        </w:rPr>
        <w:t xml:space="preserve"> </w:t>
      </w:r>
      <w:r w:rsidRPr="7D042A0F" w:rsidR="75B87ECF">
        <w:rPr>
          <w:rFonts w:asciiTheme="minorHAnsi" w:hAnsiTheme="minorHAnsi" w:eastAsiaTheme="minorEastAsia" w:cstheme="minorBidi"/>
          <w:sz w:val="22"/>
          <w:szCs w:val="22"/>
        </w:rPr>
        <w:t xml:space="preserve">However, there are other concerns with the use of dry electrodes, </w:t>
      </w:r>
      <w:r w:rsidRPr="7D042A0F" w:rsidR="021D3F96">
        <w:rPr>
          <w:rFonts w:asciiTheme="minorHAnsi" w:hAnsiTheme="minorHAnsi" w:eastAsiaTheme="minorEastAsia" w:cstheme="minorBidi"/>
          <w:sz w:val="22"/>
          <w:szCs w:val="22"/>
        </w:rPr>
        <w:t>such as electrode misplacement</w:t>
      </w:r>
      <w:r w:rsidRPr="7D042A0F" w:rsidR="20B88C66">
        <w:rPr>
          <w:rFonts w:asciiTheme="minorHAnsi" w:hAnsiTheme="minorHAnsi" w:eastAsiaTheme="minorEastAsia" w:cstheme="minorBidi"/>
          <w:sz w:val="22"/>
          <w:szCs w:val="22"/>
        </w:rPr>
        <w:t xml:space="preserve"> leading to </w:t>
      </w:r>
      <w:r w:rsidRPr="7D042A0F" w:rsidR="36AB8F95">
        <w:rPr>
          <w:rFonts w:asciiTheme="minorHAnsi" w:hAnsiTheme="minorHAnsi" w:eastAsiaTheme="minorEastAsia" w:cstheme="minorBidi"/>
          <w:sz w:val="22"/>
          <w:szCs w:val="22"/>
        </w:rPr>
        <w:t xml:space="preserve">unstable </w:t>
      </w:r>
      <w:r w:rsidRPr="7D042A0F" w:rsidR="2A1B8A58">
        <w:rPr>
          <w:rFonts w:asciiTheme="minorHAnsi" w:hAnsiTheme="minorHAnsi" w:eastAsiaTheme="minorEastAsia" w:cstheme="minorBidi"/>
          <w:sz w:val="22"/>
          <w:szCs w:val="22"/>
        </w:rPr>
        <w:t xml:space="preserve">EEG patterns </w:t>
      </w:r>
      <w:r w:rsidRPr="7D042A0F" w:rsidR="278F9562">
        <w:rPr>
          <w:rFonts w:asciiTheme="minorHAnsi" w:hAnsiTheme="minorHAnsi" w:eastAsiaTheme="minorEastAsia" w:cstheme="minorBidi"/>
          <w:sz w:val="22"/>
          <w:szCs w:val="22"/>
        </w:rPr>
        <w:t>(</w:t>
      </w:r>
      <w:proofErr w:type="spellStart"/>
      <w:r w:rsidRPr="7D042A0F" w:rsidR="278F9562">
        <w:rPr>
          <w:rFonts w:asciiTheme="minorHAnsi" w:hAnsiTheme="minorHAnsi" w:eastAsiaTheme="minorEastAsia" w:cstheme="minorBidi"/>
          <w:sz w:val="22"/>
          <w:szCs w:val="22"/>
        </w:rPr>
        <w:t>Maskeliunas</w:t>
      </w:r>
      <w:proofErr w:type="spellEnd"/>
      <w:r w:rsidRPr="7D042A0F" w:rsidR="278F9562">
        <w:rPr>
          <w:rFonts w:asciiTheme="minorHAnsi" w:hAnsiTheme="minorHAnsi" w:eastAsiaTheme="minorEastAsia" w:cstheme="minorBidi"/>
          <w:sz w:val="22"/>
          <w:szCs w:val="22"/>
        </w:rPr>
        <w:t xml:space="preserve"> et al., 2016)</w:t>
      </w:r>
      <w:r w:rsidRPr="7D042A0F" w:rsidR="4A824DBD">
        <w:rPr>
          <w:rFonts w:asciiTheme="minorHAnsi" w:hAnsiTheme="minorHAnsi" w:eastAsiaTheme="minorEastAsia" w:cstheme="minorBidi"/>
          <w:sz w:val="22"/>
          <w:szCs w:val="22"/>
        </w:rPr>
        <w:t>.</w:t>
      </w:r>
      <w:r w:rsidRPr="7D042A0F" w:rsidR="021D3F96">
        <w:rPr>
          <w:rFonts w:asciiTheme="minorHAnsi" w:hAnsiTheme="minorHAnsi" w:eastAsiaTheme="minorEastAsia" w:cstheme="minorBidi"/>
          <w:sz w:val="22"/>
          <w:szCs w:val="22"/>
        </w:rPr>
        <w:t xml:space="preserve"> </w:t>
      </w:r>
      <w:r w:rsidRPr="7D042A0F" w:rsidR="39FE370C">
        <w:rPr>
          <w:rFonts w:asciiTheme="minorHAnsi" w:hAnsiTheme="minorHAnsi" w:eastAsiaTheme="minorEastAsia" w:cstheme="minorBidi"/>
          <w:sz w:val="22"/>
          <w:szCs w:val="22"/>
        </w:rPr>
        <w:t xml:space="preserve">The </w:t>
      </w:r>
      <w:proofErr w:type="spellStart"/>
      <w:r w:rsidRPr="7D042A0F" w:rsidR="39FE370C">
        <w:rPr>
          <w:rFonts w:asciiTheme="minorHAnsi" w:hAnsiTheme="minorHAnsi" w:eastAsiaTheme="minorEastAsia" w:cstheme="minorBidi"/>
          <w:sz w:val="22"/>
          <w:szCs w:val="22"/>
        </w:rPr>
        <w:t>Emotiv</w:t>
      </w:r>
      <w:proofErr w:type="spellEnd"/>
      <w:r w:rsidRPr="7D042A0F" w:rsidR="39FE370C">
        <w:rPr>
          <w:rFonts w:asciiTheme="minorHAnsi" w:hAnsiTheme="minorHAnsi" w:eastAsiaTheme="minorEastAsia" w:cstheme="minorBidi"/>
          <w:sz w:val="22"/>
          <w:szCs w:val="22"/>
        </w:rPr>
        <w:t xml:space="preserve"> Insight comes with a ‘lite’ version </w:t>
      </w:r>
      <w:r w:rsidRPr="7D042A0F" w:rsidR="2F7C0072">
        <w:rPr>
          <w:rFonts w:asciiTheme="minorHAnsi" w:hAnsiTheme="minorHAnsi" w:eastAsiaTheme="minorEastAsia" w:cstheme="minorBidi"/>
          <w:sz w:val="22"/>
          <w:szCs w:val="22"/>
        </w:rPr>
        <w:t xml:space="preserve">of their </w:t>
      </w:r>
      <w:proofErr w:type="spellStart"/>
      <w:r w:rsidRPr="7D042A0F" w:rsidR="2F7C0072">
        <w:rPr>
          <w:rFonts w:asciiTheme="minorHAnsi" w:hAnsiTheme="minorHAnsi" w:eastAsiaTheme="minorEastAsia" w:cstheme="minorBidi"/>
          <w:sz w:val="22"/>
          <w:szCs w:val="22"/>
        </w:rPr>
        <w:t>EmotivPRO</w:t>
      </w:r>
      <w:proofErr w:type="spellEnd"/>
      <w:r w:rsidRPr="7D042A0F" w:rsidR="2F7C0072">
        <w:rPr>
          <w:rFonts w:asciiTheme="minorHAnsi" w:hAnsiTheme="minorHAnsi" w:eastAsiaTheme="minorEastAsia" w:cstheme="minorBidi"/>
          <w:sz w:val="22"/>
          <w:szCs w:val="22"/>
        </w:rPr>
        <w:t xml:space="preserve"> software</w:t>
      </w:r>
      <w:r w:rsidRPr="7D042A0F" w:rsidR="1A57EADF">
        <w:rPr>
          <w:rFonts w:asciiTheme="minorHAnsi" w:hAnsiTheme="minorHAnsi" w:eastAsiaTheme="minorEastAsia" w:cstheme="minorBidi"/>
          <w:sz w:val="22"/>
          <w:szCs w:val="22"/>
        </w:rPr>
        <w:t>, which allows users to view the raw EEG data</w:t>
      </w:r>
      <w:r w:rsidRPr="7D042A0F" w:rsidR="2F54C103">
        <w:rPr>
          <w:rFonts w:asciiTheme="minorHAnsi" w:hAnsiTheme="minorHAnsi" w:eastAsiaTheme="minorEastAsia" w:cstheme="minorBidi"/>
          <w:sz w:val="22"/>
          <w:szCs w:val="22"/>
        </w:rPr>
        <w:t xml:space="preserve">. </w:t>
      </w:r>
      <w:r w:rsidRPr="7D042A0F" w:rsidR="1A57EADF">
        <w:rPr>
          <w:rFonts w:asciiTheme="minorHAnsi" w:hAnsiTheme="minorHAnsi" w:eastAsiaTheme="minorEastAsia" w:cstheme="minorBidi"/>
          <w:sz w:val="22"/>
          <w:szCs w:val="22"/>
        </w:rPr>
        <w:t>(</w:t>
      </w:r>
      <w:proofErr w:type="spellStart"/>
      <w:r w:rsidR="00E66FFB">
        <w:rPr>
          <w:rFonts w:asciiTheme="minorHAnsi" w:hAnsiTheme="minorHAnsi" w:eastAsiaTheme="minorEastAsia" w:cstheme="minorBidi"/>
          <w:sz w:val="22"/>
          <w:szCs w:val="22"/>
        </w:rPr>
        <w:t>Emotiv</w:t>
      </w:r>
      <w:proofErr w:type="spellEnd"/>
      <w:r w:rsidR="00E66FFB">
        <w:rPr>
          <w:rFonts w:asciiTheme="minorHAnsi" w:hAnsiTheme="minorHAnsi" w:eastAsiaTheme="minorEastAsia" w:cstheme="minorBidi"/>
          <w:sz w:val="22"/>
          <w:szCs w:val="22"/>
        </w:rPr>
        <w:t>, n.d.</w:t>
      </w:r>
      <w:r w:rsidRPr="7D042A0F" w:rsidR="1A57EADF">
        <w:rPr>
          <w:rFonts w:asciiTheme="minorHAnsi" w:hAnsiTheme="minorHAnsi" w:eastAsiaTheme="minorEastAsia" w:cstheme="minorBidi"/>
          <w:sz w:val="22"/>
          <w:szCs w:val="22"/>
        </w:rPr>
        <w:t xml:space="preserve">). </w:t>
      </w:r>
      <w:r w:rsidRPr="7D042A0F" w:rsidR="1403A857">
        <w:rPr>
          <w:rFonts w:asciiTheme="minorHAnsi" w:hAnsiTheme="minorHAnsi" w:eastAsiaTheme="minorEastAsia" w:cstheme="minorBidi"/>
          <w:sz w:val="22"/>
          <w:szCs w:val="22"/>
        </w:rPr>
        <w:t xml:space="preserve">There is also a premium version, which </w:t>
      </w:r>
      <w:r w:rsidRPr="7D042A0F" w:rsidR="0D9A4D7A">
        <w:rPr>
          <w:rFonts w:asciiTheme="minorHAnsi" w:hAnsiTheme="minorHAnsi" w:eastAsiaTheme="minorEastAsia" w:cstheme="minorBidi"/>
          <w:sz w:val="22"/>
          <w:szCs w:val="22"/>
        </w:rPr>
        <w:t>allows users to build experiments and process, export, and analyse their data</w:t>
      </w:r>
      <w:r w:rsidRPr="7D042A0F" w:rsidR="0A773E6C">
        <w:rPr>
          <w:rFonts w:asciiTheme="minorHAnsi" w:hAnsiTheme="minorHAnsi" w:eastAsiaTheme="minorEastAsia" w:cstheme="minorBidi"/>
          <w:sz w:val="22"/>
          <w:szCs w:val="22"/>
        </w:rPr>
        <w:t>, directly within the app</w:t>
      </w:r>
      <w:r w:rsidRPr="7D042A0F" w:rsidR="3AC4C305">
        <w:rPr>
          <w:rFonts w:asciiTheme="minorHAnsi" w:hAnsiTheme="minorHAnsi" w:eastAsiaTheme="minorEastAsia" w:cstheme="minorBidi"/>
          <w:sz w:val="22"/>
          <w:szCs w:val="22"/>
        </w:rPr>
        <w:t xml:space="preserve">. This is a subscription-based service, but we deem it feasible for </w:t>
      </w:r>
      <w:r w:rsidRPr="7D042A0F" w:rsidR="0A773E6C">
        <w:rPr>
          <w:rFonts w:asciiTheme="minorHAnsi" w:hAnsiTheme="minorHAnsi" w:eastAsiaTheme="minorEastAsia" w:cstheme="minorBidi"/>
          <w:sz w:val="22"/>
          <w:szCs w:val="22"/>
        </w:rPr>
        <w:t>use in undergraduate research as institutions will be able to pay to access this software for</w:t>
      </w:r>
      <w:r w:rsidRPr="7D042A0F" w:rsidR="5C186529">
        <w:rPr>
          <w:rFonts w:asciiTheme="minorHAnsi" w:hAnsiTheme="minorHAnsi" w:eastAsiaTheme="minorEastAsia" w:cstheme="minorBidi"/>
          <w:sz w:val="22"/>
          <w:szCs w:val="22"/>
        </w:rPr>
        <w:t xml:space="preserve"> the</w:t>
      </w:r>
      <w:r w:rsidRPr="7D042A0F" w:rsidR="6AF7C875">
        <w:rPr>
          <w:rFonts w:asciiTheme="minorHAnsi" w:hAnsiTheme="minorHAnsi" w:eastAsiaTheme="minorEastAsia" w:cstheme="minorBidi"/>
          <w:sz w:val="22"/>
          <w:szCs w:val="22"/>
        </w:rPr>
        <w:t xml:space="preserve"> required amount of time</w:t>
      </w:r>
      <w:r w:rsidRPr="7D042A0F" w:rsidR="5C186529">
        <w:rPr>
          <w:rFonts w:asciiTheme="minorHAnsi" w:hAnsiTheme="minorHAnsi" w:eastAsiaTheme="minorEastAsia" w:cstheme="minorBidi"/>
          <w:sz w:val="22"/>
          <w:szCs w:val="22"/>
        </w:rPr>
        <w:t>. The inclusion of this type of software greatly reduces the learning curve surrounding EEG data analysis</w:t>
      </w:r>
      <w:r w:rsidRPr="7D042A0F" w:rsidR="1023F9C0">
        <w:rPr>
          <w:rFonts w:asciiTheme="minorHAnsi" w:hAnsiTheme="minorHAnsi" w:eastAsiaTheme="minorEastAsia" w:cstheme="minorBidi"/>
          <w:sz w:val="22"/>
          <w:szCs w:val="22"/>
        </w:rPr>
        <w:t>,</w:t>
      </w:r>
      <w:r w:rsidRPr="7D042A0F" w:rsidR="275A2CAF">
        <w:rPr>
          <w:rFonts w:asciiTheme="minorHAnsi" w:hAnsiTheme="minorHAnsi" w:eastAsiaTheme="minorEastAsia" w:cstheme="minorBidi"/>
          <w:sz w:val="22"/>
          <w:szCs w:val="22"/>
        </w:rPr>
        <w:t xml:space="preserve"> </w:t>
      </w:r>
      <w:r w:rsidRPr="7D042A0F" w:rsidR="71AE538C">
        <w:rPr>
          <w:rFonts w:asciiTheme="minorHAnsi" w:hAnsiTheme="minorHAnsi" w:eastAsiaTheme="minorEastAsia" w:cstheme="minorBidi"/>
          <w:sz w:val="22"/>
          <w:szCs w:val="22"/>
        </w:rPr>
        <w:t xml:space="preserve">and acts as an excellent gateway for beginners who are interested in </w:t>
      </w:r>
      <w:r w:rsidRPr="7D042A0F" w:rsidR="271EC113">
        <w:rPr>
          <w:rFonts w:asciiTheme="minorHAnsi" w:hAnsiTheme="minorHAnsi" w:eastAsiaTheme="minorEastAsia" w:cstheme="minorBidi"/>
          <w:sz w:val="22"/>
          <w:szCs w:val="22"/>
        </w:rPr>
        <w:t xml:space="preserve">this area of research. </w:t>
      </w:r>
      <w:proofErr w:type="spellStart"/>
      <w:r w:rsidRPr="7D042A0F" w:rsidR="4A824DBD">
        <w:rPr>
          <w:rFonts w:asciiTheme="minorHAnsi" w:hAnsiTheme="minorHAnsi" w:eastAsiaTheme="minorEastAsia" w:cstheme="minorBidi"/>
          <w:sz w:val="22"/>
          <w:szCs w:val="22"/>
        </w:rPr>
        <w:t>Maskeliunas</w:t>
      </w:r>
      <w:proofErr w:type="spellEnd"/>
      <w:r w:rsidRPr="7D042A0F" w:rsidR="4A824DBD">
        <w:rPr>
          <w:rFonts w:asciiTheme="minorHAnsi" w:hAnsiTheme="minorHAnsi" w:eastAsiaTheme="minorEastAsia" w:cstheme="minorBidi"/>
          <w:sz w:val="22"/>
          <w:szCs w:val="22"/>
        </w:rPr>
        <w:t xml:space="preserve"> et al. (2016) noted that </w:t>
      </w:r>
      <w:r w:rsidR="00E66FFB">
        <w:rPr>
          <w:rFonts w:asciiTheme="minorHAnsi" w:hAnsiTheme="minorHAnsi" w:eastAsiaTheme="minorEastAsia" w:cstheme="minorBidi"/>
          <w:sz w:val="22"/>
          <w:szCs w:val="22"/>
        </w:rPr>
        <w:t>brain-computer interface (BCI)</w:t>
      </w:r>
      <w:r w:rsidRPr="7D042A0F" w:rsidR="4A824DBD">
        <w:rPr>
          <w:rFonts w:asciiTheme="minorHAnsi" w:hAnsiTheme="minorHAnsi" w:eastAsiaTheme="minorEastAsia" w:cstheme="minorBidi"/>
          <w:sz w:val="22"/>
          <w:szCs w:val="22"/>
        </w:rPr>
        <w:t xml:space="preserve"> illiteracy </w:t>
      </w:r>
      <w:r w:rsidRPr="7D042A0F" w:rsidR="14638A39">
        <w:rPr>
          <w:rFonts w:asciiTheme="minorHAnsi" w:hAnsiTheme="minorHAnsi" w:eastAsiaTheme="minorEastAsia" w:cstheme="minorBidi"/>
          <w:sz w:val="22"/>
          <w:szCs w:val="22"/>
        </w:rPr>
        <w:t xml:space="preserve">was a prominent issue with </w:t>
      </w:r>
      <w:r w:rsidRPr="7D042A0F" w:rsidR="0266F6EA">
        <w:rPr>
          <w:rFonts w:asciiTheme="minorHAnsi" w:hAnsiTheme="minorHAnsi" w:eastAsiaTheme="minorEastAsia" w:cstheme="minorBidi"/>
          <w:sz w:val="22"/>
          <w:szCs w:val="22"/>
        </w:rPr>
        <w:t xml:space="preserve">consumer </w:t>
      </w:r>
      <w:proofErr w:type="gramStart"/>
      <w:r w:rsidRPr="7D042A0F" w:rsidR="0266F6EA">
        <w:rPr>
          <w:rFonts w:asciiTheme="minorHAnsi" w:hAnsiTheme="minorHAnsi" w:eastAsiaTheme="minorEastAsia" w:cstheme="minorBidi"/>
          <w:sz w:val="22"/>
          <w:szCs w:val="22"/>
        </w:rPr>
        <w:t>devices, and</w:t>
      </w:r>
      <w:proofErr w:type="gramEnd"/>
      <w:r w:rsidRPr="7D042A0F" w:rsidR="0266F6EA">
        <w:rPr>
          <w:rFonts w:asciiTheme="minorHAnsi" w:hAnsiTheme="minorHAnsi" w:eastAsiaTheme="minorEastAsia" w:cstheme="minorBidi"/>
          <w:sz w:val="22"/>
          <w:szCs w:val="22"/>
        </w:rPr>
        <w:t xml:space="preserve"> could hinder the gathering and analysis of </w:t>
      </w:r>
      <w:r w:rsidRPr="7D042A0F" w:rsidR="212DDAE6">
        <w:rPr>
          <w:rFonts w:asciiTheme="minorHAnsi" w:hAnsiTheme="minorHAnsi" w:eastAsiaTheme="minorEastAsia" w:cstheme="minorBidi"/>
          <w:sz w:val="22"/>
          <w:szCs w:val="22"/>
        </w:rPr>
        <w:t xml:space="preserve">EEG data. They also recommended that improving </w:t>
      </w:r>
      <w:r w:rsidRPr="7D042A0F" w:rsidR="59ACE847">
        <w:rPr>
          <w:rFonts w:asciiTheme="minorHAnsi" w:hAnsiTheme="minorHAnsi" w:eastAsiaTheme="minorEastAsia" w:cstheme="minorBidi"/>
          <w:sz w:val="22"/>
          <w:szCs w:val="22"/>
        </w:rPr>
        <w:t xml:space="preserve">the understanding </w:t>
      </w:r>
      <w:r w:rsidRPr="7D042A0F" w:rsidR="5397192F">
        <w:rPr>
          <w:rFonts w:asciiTheme="minorHAnsi" w:hAnsiTheme="minorHAnsi" w:eastAsiaTheme="minorEastAsia" w:cstheme="minorBidi"/>
          <w:sz w:val="22"/>
          <w:szCs w:val="22"/>
        </w:rPr>
        <w:t xml:space="preserve">of information </w:t>
      </w:r>
      <w:r w:rsidRPr="7D042A0F" w:rsidR="59ACE847">
        <w:rPr>
          <w:rFonts w:asciiTheme="minorHAnsi" w:hAnsiTheme="minorHAnsi" w:eastAsiaTheme="minorEastAsia" w:cstheme="minorBidi"/>
          <w:sz w:val="22"/>
          <w:szCs w:val="22"/>
        </w:rPr>
        <w:t>surrounding BCI</w:t>
      </w:r>
      <w:r w:rsidRPr="7D042A0F" w:rsidR="5397192F">
        <w:rPr>
          <w:rFonts w:asciiTheme="minorHAnsi" w:hAnsiTheme="minorHAnsi" w:eastAsiaTheme="minorEastAsia" w:cstheme="minorBidi"/>
          <w:sz w:val="22"/>
          <w:szCs w:val="22"/>
        </w:rPr>
        <w:t>s</w:t>
      </w:r>
      <w:r w:rsidRPr="7D042A0F" w:rsidR="59ACE847">
        <w:rPr>
          <w:rFonts w:asciiTheme="minorHAnsi" w:hAnsiTheme="minorHAnsi" w:eastAsiaTheme="minorEastAsia" w:cstheme="minorBidi"/>
          <w:sz w:val="22"/>
          <w:szCs w:val="22"/>
        </w:rPr>
        <w:t xml:space="preserve"> should be a priority in this field of research, as doing so </w:t>
      </w:r>
      <w:r w:rsidRPr="7D042A0F" w:rsidR="5397192F">
        <w:rPr>
          <w:rFonts w:asciiTheme="minorHAnsi" w:hAnsiTheme="minorHAnsi" w:eastAsiaTheme="minorEastAsia" w:cstheme="minorBidi"/>
          <w:sz w:val="22"/>
          <w:szCs w:val="22"/>
        </w:rPr>
        <w:t xml:space="preserve">may make these devices more accessible. </w:t>
      </w:r>
      <w:r w:rsidRPr="7D042A0F" w:rsidR="0F17C111">
        <w:rPr>
          <w:rFonts w:asciiTheme="minorHAnsi" w:hAnsiTheme="minorHAnsi" w:eastAsiaTheme="minorEastAsia" w:cstheme="minorBidi"/>
          <w:sz w:val="22"/>
          <w:szCs w:val="22"/>
        </w:rPr>
        <w:t>Segawa (2019)</w:t>
      </w:r>
      <w:r w:rsidRPr="7D042A0F" w:rsidR="0CDE105E">
        <w:rPr>
          <w:rFonts w:asciiTheme="minorHAnsi" w:hAnsiTheme="minorHAnsi" w:eastAsiaTheme="minorEastAsia" w:cstheme="minorBidi"/>
          <w:sz w:val="22"/>
          <w:szCs w:val="22"/>
        </w:rPr>
        <w:t xml:space="preserve"> showcases the benefits of training undergraduate students to become familiar with this technology.</w:t>
      </w:r>
      <w:r w:rsidRPr="7D042A0F" w:rsidR="0F17C111">
        <w:rPr>
          <w:rFonts w:asciiTheme="minorHAnsi" w:hAnsiTheme="minorHAnsi" w:eastAsiaTheme="minorEastAsia" w:cstheme="minorBidi"/>
          <w:sz w:val="22"/>
          <w:szCs w:val="22"/>
        </w:rPr>
        <w:t xml:space="preserve"> </w:t>
      </w:r>
      <w:r w:rsidRPr="7D042A0F" w:rsidR="0CDE105E">
        <w:rPr>
          <w:rFonts w:asciiTheme="minorHAnsi" w:hAnsiTheme="minorHAnsi" w:eastAsiaTheme="minorEastAsia" w:cstheme="minorBidi"/>
          <w:sz w:val="22"/>
          <w:szCs w:val="22"/>
        </w:rPr>
        <w:t>They g</w:t>
      </w:r>
      <w:r w:rsidRPr="7D042A0F" w:rsidR="27E3CDBD">
        <w:rPr>
          <w:rFonts w:asciiTheme="minorHAnsi" w:hAnsiTheme="minorHAnsi" w:eastAsiaTheme="minorEastAsia" w:cstheme="minorBidi"/>
          <w:sz w:val="22"/>
          <w:szCs w:val="22"/>
        </w:rPr>
        <w:t xml:space="preserve">athered student volunteers to partake in </w:t>
      </w:r>
      <w:r w:rsidRPr="7D042A0F" w:rsidR="52EAF821">
        <w:rPr>
          <w:rFonts w:asciiTheme="minorHAnsi" w:hAnsiTheme="minorHAnsi" w:eastAsiaTheme="minorEastAsia" w:cstheme="minorBidi"/>
          <w:sz w:val="22"/>
          <w:szCs w:val="22"/>
        </w:rPr>
        <w:t xml:space="preserve">undergraduate research using consumer-grade EEG </w:t>
      </w:r>
      <w:proofErr w:type="gramStart"/>
      <w:r w:rsidRPr="7D042A0F" w:rsidR="52EAF821">
        <w:rPr>
          <w:rFonts w:asciiTheme="minorHAnsi" w:hAnsiTheme="minorHAnsi" w:eastAsiaTheme="minorEastAsia" w:cstheme="minorBidi"/>
          <w:sz w:val="22"/>
          <w:szCs w:val="22"/>
        </w:rPr>
        <w:t>devices, and</w:t>
      </w:r>
      <w:proofErr w:type="gramEnd"/>
      <w:r w:rsidRPr="7D042A0F" w:rsidR="52EAF821">
        <w:rPr>
          <w:rFonts w:asciiTheme="minorHAnsi" w:hAnsiTheme="minorHAnsi" w:eastAsiaTheme="minorEastAsia" w:cstheme="minorBidi"/>
          <w:sz w:val="22"/>
          <w:szCs w:val="22"/>
        </w:rPr>
        <w:t xml:space="preserve"> asked open-ended questions </w:t>
      </w:r>
      <w:r w:rsidRPr="7D042A0F" w:rsidR="2C9B2EF3">
        <w:rPr>
          <w:rFonts w:asciiTheme="minorHAnsi" w:hAnsiTheme="minorHAnsi" w:eastAsiaTheme="minorEastAsia" w:cstheme="minorBidi"/>
          <w:sz w:val="22"/>
          <w:szCs w:val="22"/>
        </w:rPr>
        <w:t xml:space="preserve">to gather qualitative information from the students about their experience. They reported increased learning surrounding the function of EEG devices, </w:t>
      </w:r>
      <w:r w:rsidRPr="7D042A0F" w:rsidR="09A65F80">
        <w:rPr>
          <w:rFonts w:asciiTheme="minorHAnsi" w:hAnsiTheme="minorHAnsi" w:eastAsiaTheme="minorEastAsia" w:cstheme="minorBidi"/>
          <w:sz w:val="22"/>
          <w:szCs w:val="22"/>
        </w:rPr>
        <w:t xml:space="preserve">enjoyment of the practical element involved, </w:t>
      </w:r>
      <w:r w:rsidRPr="7D042A0F" w:rsidR="7A3AA324">
        <w:rPr>
          <w:rFonts w:asciiTheme="minorHAnsi" w:hAnsiTheme="minorHAnsi" w:eastAsiaTheme="minorEastAsia" w:cstheme="minorBidi"/>
          <w:sz w:val="22"/>
          <w:szCs w:val="22"/>
        </w:rPr>
        <w:t>and</w:t>
      </w:r>
      <w:r w:rsidRPr="7D042A0F" w:rsidR="512EB556">
        <w:rPr>
          <w:rFonts w:asciiTheme="minorHAnsi" w:hAnsiTheme="minorHAnsi" w:eastAsiaTheme="minorEastAsia" w:cstheme="minorBidi"/>
          <w:sz w:val="22"/>
          <w:szCs w:val="22"/>
        </w:rPr>
        <w:t xml:space="preserve"> that</w:t>
      </w:r>
      <w:r w:rsidRPr="7D042A0F" w:rsidR="7A3AA324">
        <w:rPr>
          <w:rFonts w:asciiTheme="minorHAnsi" w:hAnsiTheme="minorHAnsi" w:eastAsiaTheme="minorEastAsia" w:cstheme="minorBidi"/>
          <w:sz w:val="22"/>
          <w:szCs w:val="22"/>
        </w:rPr>
        <w:t xml:space="preserve"> </w:t>
      </w:r>
      <w:r w:rsidRPr="7D042A0F" w:rsidR="512EB556">
        <w:rPr>
          <w:rFonts w:asciiTheme="minorHAnsi" w:hAnsiTheme="minorHAnsi" w:eastAsiaTheme="minorEastAsia" w:cstheme="minorBidi"/>
          <w:sz w:val="22"/>
          <w:szCs w:val="22"/>
        </w:rPr>
        <w:t xml:space="preserve">it </w:t>
      </w:r>
      <w:r w:rsidRPr="7D042A0F" w:rsidR="221C303A">
        <w:rPr>
          <w:rFonts w:asciiTheme="minorHAnsi" w:hAnsiTheme="minorHAnsi" w:eastAsiaTheme="minorEastAsia" w:cstheme="minorBidi"/>
          <w:sz w:val="22"/>
          <w:szCs w:val="22"/>
        </w:rPr>
        <w:t>made the theory surrounding this topic</w:t>
      </w:r>
      <w:r w:rsidRPr="7D042A0F" w:rsidR="7A3AA324">
        <w:rPr>
          <w:rFonts w:asciiTheme="minorHAnsi" w:hAnsiTheme="minorHAnsi" w:eastAsiaTheme="minorEastAsia" w:cstheme="minorBidi"/>
          <w:sz w:val="22"/>
          <w:szCs w:val="22"/>
        </w:rPr>
        <w:t xml:space="preserve"> ‘really concrete’, which further demonstrates the invaluable educational opportunities that the use of these devices can </w:t>
      </w:r>
      <w:r w:rsidRPr="7D042A0F" w:rsidR="221C303A">
        <w:rPr>
          <w:rFonts w:asciiTheme="minorHAnsi" w:hAnsiTheme="minorHAnsi" w:eastAsiaTheme="minorEastAsia" w:cstheme="minorBidi"/>
          <w:sz w:val="22"/>
          <w:szCs w:val="22"/>
        </w:rPr>
        <w:t xml:space="preserve">give to undergraduate students. </w:t>
      </w:r>
    </w:p>
    <w:p w:rsidRPr="00DD48BB" w:rsidR="007C40AB" w:rsidP="003571C0" w:rsidRDefault="00AF49AF" w14:paraId="120DB8CF" w14:textId="2B14DE8E">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w:t>
      </w:r>
      <w:r w:rsidRPr="00DD48BB" w:rsidR="00C64D26">
        <w:rPr>
          <w:rFonts w:asciiTheme="minorHAnsi" w:hAnsiTheme="minorHAnsi" w:eastAsiaTheme="minorEastAsia" w:cstheme="minorBidi"/>
          <w:b/>
          <w:bCs/>
          <w:i/>
          <w:iCs/>
        </w:rPr>
        <w:t>6</w:t>
      </w:r>
      <w:r w:rsidRPr="00DD48BB" w:rsidR="005F3F07">
        <w:rPr>
          <w:rFonts w:asciiTheme="minorHAnsi" w:hAnsiTheme="minorHAnsi" w:eastAsiaTheme="minorEastAsia" w:cstheme="minorBidi"/>
          <w:b/>
          <w:bCs/>
          <w:i/>
          <w:iCs/>
        </w:rPr>
        <w:t xml:space="preserve"> </w:t>
      </w:r>
      <w:r w:rsidRPr="00DD48BB" w:rsidR="69C0487A">
        <w:rPr>
          <w:rFonts w:asciiTheme="minorHAnsi" w:hAnsiTheme="minorHAnsi" w:eastAsiaTheme="minorEastAsia" w:cstheme="minorBidi"/>
          <w:b/>
          <w:bCs/>
          <w:i/>
          <w:iCs/>
        </w:rPr>
        <w:t>2-Back task and Rationale</w:t>
      </w:r>
    </w:p>
    <w:p w:rsidRPr="00F44FB1" w:rsidR="00687ADA" w:rsidP="003571C0" w:rsidRDefault="14345289" w14:paraId="4050BDC7" w14:textId="3DA68496">
      <w:pPr>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N-back tasks </w:t>
      </w:r>
      <w:r w:rsidRPr="7D042A0F" w:rsidR="427F83FD">
        <w:rPr>
          <w:rFonts w:asciiTheme="minorHAnsi" w:hAnsiTheme="minorHAnsi" w:eastAsiaTheme="minorEastAsia" w:cstheme="minorBidi"/>
          <w:sz w:val="22"/>
          <w:szCs w:val="22"/>
        </w:rPr>
        <w:t xml:space="preserve">are a </w:t>
      </w:r>
      <w:r w:rsidRPr="7D042A0F" w:rsidR="1EA09D05">
        <w:rPr>
          <w:rFonts w:asciiTheme="minorHAnsi" w:hAnsiTheme="minorHAnsi" w:eastAsiaTheme="minorEastAsia" w:cstheme="minorBidi"/>
          <w:sz w:val="22"/>
          <w:szCs w:val="22"/>
        </w:rPr>
        <w:t>commonly used</w:t>
      </w:r>
      <w:r w:rsidRPr="7D042A0F">
        <w:rPr>
          <w:rFonts w:asciiTheme="minorHAnsi" w:hAnsiTheme="minorHAnsi" w:eastAsiaTheme="minorEastAsia" w:cstheme="minorBidi"/>
          <w:sz w:val="22"/>
          <w:szCs w:val="22"/>
        </w:rPr>
        <w:t xml:space="preserve"> measure to assess working memory </w:t>
      </w:r>
      <w:r w:rsidRPr="7D042A0F" w:rsidR="16299B70">
        <w:rPr>
          <w:rFonts w:asciiTheme="minorHAnsi" w:hAnsiTheme="minorHAnsi" w:eastAsiaTheme="minorEastAsia" w:cstheme="minorBidi"/>
          <w:sz w:val="22"/>
          <w:szCs w:val="22"/>
        </w:rPr>
        <w:t xml:space="preserve">in participants, in which </w:t>
      </w:r>
      <w:r w:rsidRPr="7D042A0F" w:rsidR="5AE05C54">
        <w:rPr>
          <w:rFonts w:asciiTheme="minorHAnsi" w:hAnsiTheme="minorHAnsi" w:eastAsiaTheme="minorEastAsia" w:cstheme="minorBidi"/>
          <w:sz w:val="22"/>
          <w:szCs w:val="22"/>
        </w:rPr>
        <w:t xml:space="preserve">they are asked to monitor a series of stimuli and respond (usually by pressing a button) when the </w:t>
      </w:r>
      <w:r w:rsidRPr="7D042A0F" w:rsidR="5780887C">
        <w:rPr>
          <w:rFonts w:asciiTheme="minorHAnsi" w:hAnsiTheme="minorHAnsi" w:eastAsiaTheme="minorEastAsia" w:cstheme="minorBidi"/>
          <w:sz w:val="22"/>
          <w:szCs w:val="22"/>
        </w:rPr>
        <w:t xml:space="preserve">presented stimulus is the same as the one that was presented </w:t>
      </w:r>
      <w:r w:rsidRPr="7D042A0F" w:rsidR="5780887C">
        <w:rPr>
          <w:rFonts w:asciiTheme="minorHAnsi" w:hAnsiTheme="minorHAnsi" w:eastAsiaTheme="minorEastAsia" w:cstheme="minorBidi"/>
          <w:i/>
          <w:iCs/>
          <w:sz w:val="22"/>
          <w:szCs w:val="22"/>
        </w:rPr>
        <w:t>n</w:t>
      </w:r>
      <w:r w:rsidRPr="7D042A0F" w:rsidR="5780887C">
        <w:rPr>
          <w:rFonts w:asciiTheme="minorHAnsi" w:hAnsiTheme="minorHAnsi" w:eastAsiaTheme="minorEastAsia" w:cstheme="minorBidi"/>
          <w:sz w:val="22"/>
          <w:szCs w:val="22"/>
        </w:rPr>
        <w:t xml:space="preserve"> </w:t>
      </w:r>
      <w:r w:rsidRPr="7D042A0F" w:rsidR="5753E0D5">
        <w:rPr>
          <w:rFonts w:asciiTheme="minorHAnsi" w:hAnsiTheme="minorHAnsi" w:eastAsiaTheme="minorEastAsia" w:cstheme="minorBidi"/>
          <w:sz w:val="22"/>
          <w:szCs w:val="22"/>
        </w:rPr>
        <w:t>stimuli ago</w:t>
      </w:r>
      <w:r w:rsidRPr="7D042A0F" w:rsidR="1EA09D05">
        <w:rPr>
          <w:rFonts w:asciiTheme="minorHAnsi" w:hAnsiTheme="minorHAnsi" w:eastAsiaTheme="minorEastAsia" w:cstheme="minorBidi"/>
          <w:sz w:val="22"/>
          <w:szCs w:val="22"/>
        </w:rPr>
        <w:t xml:space="preserve"> (</w:t>
      </w:r>
      <w:proofErr w:type="spellStart"/>
      <w:r w:rsidRPr="7D042A0F" w:rsidR="1EA09D05">
        <w:rPr>
          <w:rFonts w:asciiTheme="minorHAnsi" w:hAnsiTheme="minorHAnsi" w:eastAsiaTheme="minorEastAsia" w:cstheme="minorBidi"/>
          <w:sz w:val="22"/>
          <w:szCs w:val="22"/>
        </w:rPr>
        <w:t>Meule</w:t>
      </w:r>
      <w:proofErr w:type="spellEnd"/>
      <w:r w:rsidRPr="7D042A0F" w:rsidR="1EA09D05">
        <w:rPr>
          <w:rFonts w:asciiTheme="minorHAnsi" w:hAnsiTheme="minorHAnsi" w:eastAsiaTheme="minorEastAsia" w:cstheme="minorBidi"/>
          <w:sz w:val="22"/>
          <w:szCs w:val="22"/>
        </w:rPr>
        <w:t>, 2017).</w:t>
      </w:r>
      <w:r w:rsidRPr="7D042A0F" w:rsidR="7B89F70E">
        <w:rPr>
          <w:rFonts w:asciiTheme="minorHAnsi" w:hAnsiTheme="minorHAnsi" w:eastAsiaTheme="minorEastAsia" w:cstheme="minorBidi"/>
          <w:sz w:val="22"/>
          <w:szCs w:val="22"/>
        </w:rPr>
        <w:t xml:space="preserve"> </w:t>
      </w:r>
      <w:r w:rsidRPr="7D042A0F" w:rsidR="5DB5173D">
        <w:rPr>
          <w:rFonts w:asciiTheme="minorHAnsi" w:hAnsiTheme="minorHAnsi" w:eastAsiaTheme="minorEastAsia" w:cstheme="minorBidi"/>
          <w:sz w:val="22"/>
          <w:szCs w:val="22"/>
        </w:rPr>
        <w:t>There are several websites online that</w:t>
      </w:r>
      <w:r w:rsidRPr="7D042A0F" w:rsidR="0B87BB9C">
        <w:rPr>
          <w:rFonts w:asciiTheme="minorHAnsi" w:hAnsiTheme="minorHAnsi" w:eastAsiaTheme="minorEastAsia" w:cstheme="minorBidi"/>
          <w:sz w:val="22"/>
          <w:szCs w:val="22"/>
        </w:rPr>
        <w:t xml:space="preserve"> give users free access to n-back test software, such as </w:t>
      </w:r>
      <w:proofErr w:type="spellStart"/>
      <w:r w:rsidRPr="7D042A0F" w:rsidR="68980CC4">
        <w:rPr>
          <w:rFonts w:asciiTheme="minorHAnsi" w:hAnsiTheme="minorHAnsi" w:eastAsiaTheme="minorEastAsia" w:cstheme="minorBidi"/>
          <w:sz w:val="22"/>
          <w:szCs w:val="22"/>
        </w:rPr>
        <w:t>Psy</w:t>
      </w:r>
      <w:r w:rsidRPr="7D042A0F" w:rsidR="66E84FAD">
        <w:rPr>
          <w:rFonts w:asciiTheme="minorHAnsi" w:hAnsiTheme="minorHAnsi" w:eastAsiaTheme="minorEastAsia" w:cstheme="minorBidi"/>
          <w:sz w:val="22"/>
          <w:szCs w:val="22"/>
        </w:rPr>
        <w:t>Toolkit</w:t>
      </w:r>
      <w:proofErr w:type="spellEnd"/>
      <w:r w:rsidRPr="7D042A0F" w:rsidR="24316203">
        <w:rPr>
          <w:rFonts w:asciiTheme="minorHAnsi" w:hAnsiTheme="minorHAnsi" w:eastAsiaTheme="minorEastAsia" w:cstheme="minorBidi"/>
          <w:sz w:val="22"/>
          <w:szCs w:val="22"/>
        </w:rPr>
        <w:t xml:space="preserve"> (</w:t>
      </w:r>
      <w:proofErr w:type="spellStart"/>
      <w:r w:rsidRPr="7D042A0F" w:rsidR="00E040BD">
        <w:rPr>
          <w:rFonts w:asciiTheme="minorHAnsi" w:hAnsiTheme="minorHAnsi" w:eastAsiaTheme="minorEastAsia" w:cstheme="minorBidi"/>
          <w:sz w:val="22"/>
          <w:szCs w:val="22"/>
        </w:rPr>
        <w:t>Stoet</w:t>
      </w:r>
      <w:proofErr w:type="spellEnd"/>
      <w:r w:rsidRPr="7D042A0F" w:rsidR="00E040BD">
        <w:rPr>
          <w:rFonts w:asciiTheme="minorHAnsi" w:hAnsiTheme="minorHAnsi" w:eastAsiaTheme="minorEastAsia" w:cstheme="minorBidi"/>
          <w:sz w:val="22"/>
          <w:szCs w:val="22"/>
        </w:rPr>
        <w:t>, 2010, 201</w:t>
      </w:r>
      <w:r w:rsidR="005A1B6C">
        <w:rPr>
          <w:rFonts w:asciiTheme="minorHAnsi" w:hAnsiTheme="minorHAnsi" w:eastAsiaTheme="minorEastAsia" w:cstheme="minorBidi"/>
          <w:sz w:val="22"/>
          <w:szCs w:val="22"/>
        </w:rPr>
        <w:t>6</w:t>
      </w:r>
      <w:r w:rsidRPr="7D042A0F" w:rsidR="24316203">
        <w:rPr>
          <w:rFonts w:asciiTheme="minorHAnsi" w:hAnsiTheme="minorHAnsi" w:eastAsiaTheme="minorEastAsia" w:cstheme="minorBidi"/>
          <w:sz w:val="22"/>
          <w:szCs w:val="22"/>
        </w:rPr>
        <w:t xml:space="preserve">) </w:t>
      </w:r>
      <w:r w:rsidRPr="7D042A0F" w:rsidR="66E84FAD">
        <w:rPr>
          <w:rFonts w:asciiTheme="minorHAnsi" w:hAnsiTheme="minorHAnsi" w:eastAsiaTheme="minorEastAsia" w:cstheme="minorBidi"/>
          <w:sz w:val="22"/>
          <w:szCs w:val="22"/>
        </w:rPr>
        <w:t xml:space="preserve">which we plan to use for this research. </w:t>
      </w:r>
      <w:r w:rsidRPr="7D042A0F" w:rsidR="5891CBF2">
        <w:rPr>
          <w:rFonts w:asciiTheme="minorHAnsi" w:hAnsiTheme="minorHAnsi" w:eastAsiaTheme="minorEastAsia" w:cstheme="minorBidi"/>
          <w:sz w:val="22"/>
          <w:szCs w:val="22"/>
        </w:rPr>
        <w:t xml:space="preserve">This type of task is suitable for this research not only due to the reliable behavioural measures it </w:t>
      </w:r>
      <w:r w:rsidRPr="7D042A0F" w:rsidR="74EF8C59">
        <w:rPr>
          <w:rFonts w:asciiTheme="minorHAnsi" w:hAnsiTheme="minorHAnsi" w:eastAsiaTheme="minorEastAsia" w:cstheme="minorBidi"/>
          <w:sz w:val="22"/>
          <w:szCs w:val="22"/>
        </w:rPr>
        <w:t xml:space="preserve">can </w:t>
      </w:r>
      <w:r w:rsidRPr="7D042A0F" w:rsidR="2B6858BD">
        <w:rPr>
          <w:rFonts w:asciiTheme="minorHAnsi" w:hAnsiTheme="minorHAnsi" w:eastAsiaTheme="minorEastAsia" w:cstheme="minorBidi"/>
          <w:sz w:val="22"/>
          <w:szCs w:val="22"/>
        </w:rPr>
        <w:t xml:space="preserve">produce, but </w:t>
      </w:r>
      <w:r w:rsidRPr="7D042A0F" w:rsidR="4386E3D9">
        <w:rPr>
          <w:rFonts w:asciiTheme="minorHAnsi" w:hAnsiTheme="minorHAnsi" w:eastAsiaTheme="minorEastAsia" w:cstheme="minorBidi"/>
          <w:sz w:val="22"/>
          <w:szCs w:val="22"/>
        </w:rPr>
        <w:t xml:space="preserve">also because it will allow for </w:t>
      </w:r>
      <w:r w:rsidRPr="7D042A0F" w:rsidR="3E098B29">
        <w:rPr>
          <w:rFonts w:asciiTheme="minorHAnsi" w:hAnsiTheme="minorHAnsi" w:eastAsiaTheme="minorEastAsia" w:cstheme="minorBidi"/>
          <w:sz w:val="22"/>
          <w:szCs w:val="22"/>
        </w:rPr>
        <w:t xml:space="preserve">us to solely focus our EEG </w:t>
      </w:r>
      <w:r w:rsidRPr="7D042A0F" w:rsidR="1F273120">
        <w:rPr>
          <w:rFonts w:asciiTheme="minorHAnsi" w:hAnsiTheme="minorHAnsi" w:eastAsiaTheme="minorEastAsia" w:cstheme="minorBidi"/>
          <w:sz w:val="22"/>
          <w:szCs w:val="22"/>
        </w:rPr>
        <w:t xml:space="preserve">on participant attention. </w:t>
      </w:r>
      <w:r w:rsidR="00761A34">
        <w:rPr>
          <w:rFonts w:asciiTheme="minorHAnsi" w:hAnsiTheme="minorHAnsi" w:eastAsiaTheme="minorEastAsia" w:cstheme="minorBidi"/>
          <w:sz w:val="22"/>
          <w:szCs w:val="22"/>
        </w:rPr>
        <w:t>Furthermore, the data collected from this task will allow for correlation with the EEG data on attentio</w:t>
      </w:r>
      <w:r w:rsidR="00EB794E">
        <w:rPr>
          <w:rFonts w:asciiTheme="minorHAnsi" w:hAnsiTheme="minorHAnsi" w:eastAsiaTheme="minorEastAsia" w:cstheme="minorBidi"/>
          <w:sz w:val="22"/>
          <w:szCs w:val="22"/>
        </w:rPr>
        <w:t xml:space="preserve">n, which will </w:t>
      </w:r>
      <w:r w:rsidR="0010271B">
        <w:rPr>
          <w:rFonts w:asciiTheme="minorHAnsi" w:hAnsiTheme="minorHAnsi" w:eastAsiaTheme="minorEastAsia" w:cstheme="minorBidi"/>
          <w:sz w:val="22"/>
          <w:szCs w:val="22"/>
        </w:rPr>
        <w:t>give us additional information surrounding the relationship between the EEG data</w:t>
      </w:r>
      <w:r w:rsidR="002D1A2E">
        <w:rPr>
          <w:rFonts w:asciiTheme="minorHAnsi" w:hAnsiTheme="minorHAnsi" w:eastAsiaTheme="minorEastAsia" w:cstheme="minorBidi"/>
          <w:sz w:val="22"/>
          <w:szCs w:val="22"/>
        </w:rPr>
        <w:t xml:space="preserve"> and the task outputs, and allow for independent verification of the brainwave data</w:t>
      </w:r>
    </w:p>
    <w:p w:rsidRPr="00DD48BB" w:rsidR="00A00A79" w:rsidP="003571C0" w:rsidRDefault="00AA6304" w14:paraId="3D2A9B24" w14:textId="1452B19E">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w:t>
      </w:r>
      <w:r w:rsidRPr="00DD48BB" w:rsidR="00F02BCB">
        <w:rPr>
          <w:rFonts w:asciiTheme="minorHAnsi" w:hAnsiTheme="minorHAnsi" w:eastAsiaTheme="minorEastAsia" w:cstheme="minorBidi"/>
          <w:b/>
          <w:bCs/>
          <w:i/>
          <w:iCs/>
        </w:rPr>
        <w:t xml:space="preserve">7 </w:t>
      </w:r>
      <w:r w:rsidRPr="00DD48BB" w:rsidR="1CEE7DC3">
        <w:rPr>
          <w:rFonts w:asciiTheme="minorHAnsi" w:hAnsiTheme="minorHAnsi" w:eastAsiaTheme="minorEastAsia" w:cstheme="minorBidi"/>
          <w:b/>
          <w:bCs/>
          <w:i/>
          <w:iCs/>
        </w:rPr>
        <w:t>EEG Markers of Attention</w:t>
      </w:r>
    </w:p>
    <w:p w:rsidR="007C40AB" w:rsidP="75520C79" w:rsidRDefault="6FE16443" w14:paraId="0FDBAD28" w14:textId="2B59117C">
      <w:pPr>
        <w:spacing w:before="100" w:beforeAutospacing="on" w:after="100" w:afterAutospacing="on" w:line="360" w:lineRule="auto"/>
        <w:rPr>
          <w:rFonts w:ascii="Aptos" w:hAnsi="Aptos" w:eastAsia="" w:cs="" w:asciiTheme="minorAscii" w:hAnsiTheme="minorAscii" w:eastAsiaTheme="minorEastAsia" w:cstheme="minorBidi"/>
          <w:sz w:val="22"/>
          <w:szCs w:val="22"/>
        </w:rPr>
      </w:pPr>
      <w:r w:rsidRPr="75520C79" w:rsidR="6FE16443">
        <w:rPr>
          <w:rFonts w:ascii="Aptos" w:hAnsi="Aptos" w:eastAsia="" w:cs="" w:asciiTheme="minorAscii" w:hAnsiTheme="minorAscii" w:eastAsiaTheme="minorEastAsia" w:cstheme="minorBidi"/>
          <w:sz w:val="22"/>
          <w:szCs w:val="22"/>
        </w:rPr>
        <w:t xml:space="preserve">We plan </w:t>
      </w:r>
      <w:r w:rsidRPr="75520C79" w:rsidR="1CEE7DC3">
        <w:rPr>
          <w:rFonts w:ascii="Aptos" w:hAnsi="Aptos" w:eastAsia="" w:cs="" w:asciiTheme="minorAscii" w:hAnsiTheme="minorAscii" w:eastAsiaTheme="minorEastAsia" w:cstheme="minorBidi"/>
          <w:sz w:val="22"/>
          <w:szCs w:val="22"/>
        </w:rPr>
        <w:t xml:space="preserve">to </w:t>
      </w:r>
      <w:r w:rsidRPr="75520C79" w:rsidR="1CEE7DC3">
        <w:rPr>
          <w:rFonts w:ascii="Aptos" w:hAnsi="Aptos" w:eastAsia="" w:cs="" w:asciiTheme="minorAscii" w:hAnsiTheme="minorAscii" w:eastAsiaTheme="minorEastAsia" w:cstheme="minorBidi"/>
          <w:sz w:val="22"/>
          <w:szCs w:val="22"/>
        </w:rPr>
        <w:t>identify</w:t>
      </w:r>
      <w:r w:rsidRPr="75520C79" w:rsidR="1CEE7DC3">
        <w:rPr>
          <w:rFonts w:ascii="Aptos" w:hAnsi="Aptos" w:eastAsia="" w:cs="" w:asciiTheme="minorAscii" w:hAnsiTheme="minorAscii" w:eastAsiaTheme="minorEastAsia" w:cstheme="minorBidi"/>
          <w:sz w:val="22"/>
          <w:szCs w:val="22"/>
        </w:rPr>
        <w:t xml:space="preserve"> markers of attention using our EEG device</w:t>
      </w:r>
      <w:r w:rsidRPr="75520C79" w:rsidR="6FE16443">
        <w:rPr>
          <w:rFonts w:ascii="Aptos" w:hAnsi="Aptos" w:eastAsia="" w:cs="" w:asciiTheme="minorAscii" w:hAnsiTheme="minorAscii" w:eastAsiaTheme="minorEastAsia" w:cstheme="minorBidi"/>
          <w:sz w:val="22"/>
          <w:szCs w:val="22"/>
        </w:rPr>
        <w:t xml:space="preserve"> by analysing data obtained from</w:t>
      </w:r>
      <w:r w:rsidRPr="75520C79" w:rsidR="00DE58D3">
        <w:rPr>
          <w:rFonts w:ascii="Aptos" w:hAnsi="Aptos" w:eastAsia="" w:cs="" w:asciiTheme="minorAscii" w:hAnsiTheme="minorAscii" w:eastAsiaTheme="minorEastAsia" w:cstheme="minorBidi"/>
          <w:sz w:val="22"/>
          <w:szCs w:val="22"/>
        </w:rPr>
        <w:t xml:space="preserve"> </w:t>
      </w:r>
      <w:r w:rsidRPr="75520C79" w:rsidR="6FE16443">
        <w:rPr>
          <w:rFonts w:ascii="Aptos" w:hAnsi="Aptos" w:eastAsia="" w:cs="" w:asciiTheme="minorAscii" w:hAnsiTheme="minorAscii" w:eastAsiaTheme="minorEastAsia" w:cstheme="minorBidi"/>
          <w:sz w:val="22"/>
          <w:szCs w:val="22"/>
        </w:rPr>
        <w:t>electrodes in sites AF3</w:t>
      </w:r>
      <w:r w:rsidRPr="75520C79" w:rsidR="64C41BCC">
        <w:rPr>
          <w:rFonts w:ascii="Aptos" w:hAnsi="Aptos" w:eastAsia="" w:cs="" w:asciiTheme="minorAscii" w:hAnsiTheme="minorAscii" w:eastAsiaTheme="minorEastAsia" w:cstheme="minorBidi"/>
          <w:sz w:val="22"/>
          <w:szCs w:val="22"/>
        </w:rPr>
        <w:t xml:space="preserve">, </w:t>
      </w:r>
      <w:r w:rsidRPr="75520C79" w:rsidR="6FE16443">
        <w:rPr>
          <w:rFonts w:ascii="Aptos" w:hAnsi="Aptos" w:eastAsia="" w:cs="" w:asciiTheme="minorAscii" w:hAnsiTheme="minorAscii" w:eastAsiaTheme="minorEastAsia" w:cstheme="minorBidi"/>
          <w:sz w:val="22"/>
          <w:szCs w:val="22"/>
        </w:rPr>
        <w:t>AF4</w:t>
      </w:r>
      <w:r w:rsidRPr="75520C79" w:rsidR="64C41BCC">
        <w:rPr>
          <w:rFonts w:ascii="Aptos" w:hAnsi="Aptos" w:eastAsia="" w:cs="" w:asciiTheme="minorAscii" w:hAnsiTheme="minorAscii" w:eastAsiaTheme="minorEastAsia" w:cstheme="minorBidi"/>
          <w:sz w:val="22"/>
          <w:szCs w:val="22"/>
        </w:rPr>
        <w:t xml:space="preserve">, </w:t>
      </w:r>
      <w:r w:rsidRPr="75520C79" w:rsidR="00DE58D3">
        <w:rPr>
          <w:rFonts w:ascii="Aptos" w:hAnsi="Aptos" w:eastAsia="" w:cs="" w:asciiTheme="minorAscii" w:hAnsiTheme="minorAscii" w:eastAsiaTheme="minorEastAsia" w:cstheme="minorBidi"/>
          <w:sz w:val="22"/>
          <w:szCs w:val="22"/>
        </w:rPr>
        <w:t>T7, T8, and</w:t>
      </w:r>
      <w:r w:rsidRPr="75520C79" w:rsidR="64C41BCC">
        <w:rPr>
          <w:rFonts w:ascii="Aptos" w:hAnsi="Aptos" w:eastAsia="" w:cs="" w:asciiTheme="minorAscii" w:hAnsiTheme="minorAscii" w:eastAsiaTheme="minorEastAsia" w:cstheme="minorBidi"/>
          <w:sz w:val="22"/>
          <w:szCs w:val="22"/>
        </w:rPr>
        <w:t xml:space="preserve"> </w:t>
      </w:r>
      <w:r w:rsidRPr="75520C79" w:rsidR="64C41BCC">
        <w:rPr>
          <w:rFonts w:ascii="Aptos" w:hAnsi="Aptos" w:eastAsia="" w:cs="" w:asciiTheme="minorAscii" w:hAnsiTheme="minorAscii" w:eastAsiaTheme="minorEastAsia" w:cstheme="minorBidi"/>
          <w:sz w:val="22"/>
          <w:szCs w:val="22"/>
        </w:rPr>
        <w:t>Pz</w:t>
      </w:r>
      <w:r w:rsidRPr="75520C79" w:rsidR="76213928">
        <w:rPr>
          <w:rFonts w:ascii="Aptos" w:hAnsi="Aptos" w:eastAsia="" w:cs="" w:asciiTheme="minorAscii" w:hAnsiTheme="minorAscii" w:eastAsiaTheme="minorEastAsia" w:cstheme="minorBidi"/>
          <w:sz w:val="22"/>
          <w:szCs w:val="22"/>
        </w:rPr>
        <w:t xml:space="preserve">. </w:t>
      </w:r>
      <w:r w:rsidRPr="75520C79" w:rsidR="64C41BCC">
        <w:rPr>
          <w:rFonts w:ascii="Aptos" w:hAnsi="Aptos" w:eastAsia="" w:cs="" w:asciiTheme="minorAscii" w:hAnsiTheme="minorAscii" w:eastAsiaTheme="minorEastAsia" w:cstheme="minorBidi"/>
          <w:sz w:val="22"/>
          <w:szCs w:val="22"/>
        </w:rPr>
        <w:t xml:space="preserve">Both AF (anterior frontal) sites are </w:t>
      </w:r>
      <w:r w:rsidRPr="75520C79" w:rsidR="64C41BCC">
        <w:rPr>
          <w:rFonts w:ascii="Aptos" w:hAnsi="Aptos" w:eastAsia="" w:cs="" w:asciiTheme="minorAscii" w:hAnsiTheme="minorAscii" w:eastAsiaTheme="minorEastAsia" w:cstheme="minorBidi"/>
          <w:sz w:val="22"/>
          <w:szCs w:val="22"/>
        </w:rPr>
        <w:t>located</w:t>
      </w:r>
      <w:r w:rsidRPr="75520C79" w:rsidR="64C41BCC">
        <w:rPr>
          <w:rFonts w:ascii="Aptos" w:hAnsi="Aptos" w:eastAsia="" w:cs="" w:asciiTheme="minorAscii" w:hAnsiTheme="minorAscii" w:eastAsiaTheme="minorEastAsia" w:cstheme="minorBidi"/>
          <w:sz w:val="22"/>
          <w:szCs w:val="22"/>
        </w:rPr>
        <w:t xml:space="preserve"> </w:t>
      </w:r>
      <w:r w:rsidRPr="75520C79" w:rsidR="520CB6DD">
        <w:rPr>
          <w:rFonts w:ascii="Aptos" w:hAnsi="Aptos" w:eastAsia="" w:cs="" w:asciiTheme="minorAscii" w:hAnsiTheme="minorAscii" w:eastAsiaTheme="minorEastAsia" w:cstheme="minorBidi"/>
          <w:sz w:val="22"/>
          <w:szCs w:val="22"/>
        </w:rPr>
        <w:t xml:space="preserve">between the </w:t>
      </w:r>
      <w:r w:rsidRPr="75520C79" w:rsidR="1356D080">
        <w:rPr>
          <w:rFonts w:ascii="Aptos" w:hAnsi="Aptos" w:eastAsia="" w:cs="" w:asciiTheme="minorAscii" w:hAnsiTheme="minorAscii" w:eastAsiaTheme="minorEastAsia" w:cstheme="minorBidi"/>
          <w:sz w:val="22"/>
          <w:szCs w:val="22"/>
        </w:rPr>
        <w:t>frontal (F) and frontal pole (</w:t>
      </w:r>
      <w:r w:rsidRPr="75520C79" w:rsidR="1356D080">
        <w:rPr>
          <w:rFonts w:ascii="Aptos" w:hAnsi="Aptos" w:eastAsia="" w:cs="" w:asciiTheme="minorAscii" w:hAnsiTheme="minorAscii" w:eastAsiaTheme="minorEastAsia" w:cstheme="minorBidi"/>
          <w:sz w:val="22"/>
          <w:szCs w:val="22"/>
        </w:rPr>
        <w:t>Fp</w:t>
      </w:r>
      <w:r w:rsidRPr="75520C79" w:rsidR="1356D080">
        <w:rPr>
          <w:rFonts w:ascii="Aptos" w:hAnsi="Aptos" w:eastAsia="" w:cs="" w:asciiTheme="minorAscii" w:hAnsiTheme="minorAscii" w:eastAsiaTheme="minorEastAsia" w:cstheme="minorBidi"/>
          <w:sz w:val="22"/>
          <w:szCs w:val="22"/>
        </w:rPr>
        <w:t xml:space="preserve">) regions, </w:t>
      </w:r>
      <w:r w:rsidRPr="75520C79" w:rsidR="41719793">
        <w:rPr>
          <w:rFonts w:ascii="Aptos" w:hAnsi="Aptos" w:eastAsia="" w:cs="" w:asciiTheme="minorAscii" w:hAnsiTheme="minorAscii" w:eastAsiaTheme="minorEastAsia" w:cstheme="minorBidi"/>
          <w:sz w:val="22"/>
          <w:szCs w:val="22"/>
        </w:rPr>
        <w:t xml:space="preserve">which </w:t>
      </w:r>
      <w:r w:rsidRPr="75520C79" w:rsidR="67848BEB">
        <w:rPr>
          <w:rFonts w:ascii="Aptos" w:hAnsi="Aptos" w:eastAsia="" w:cs="" w:asciiTheme="minorAscii" w:hAnsiTheme="minorAscii" w:eastAsiaTheme="minorEastAsia" w:cstheme="minorBidi"/>
          <w:sz w:val="22"/>
          <w:szCs w:val="22"/>
        </w:rPr>
        <w:t>gather data from the cerebral cortex</w:t>
      </w:r>
      <w:r w:rsidRPr="75520C79" w:rsidR="1479C465">
        <w:rPr>
          <w:rFonts w:ascii="Aptos" w:hAnsi="Aptos" w:eastAsia="" w:cs="" w:asciiTheme="minorAscii" w:hAnsiTheme="minorAscii" w:eastAsiaTheme="minorEastAsia" w:cstheme="minorBidi"/>
          <w:sz w:val="22"/>
          <w:szCs w:val="22"/>
        </w:rPr>
        <w:t xml:space="preserve">, </w:t>
      </w:r>
      <w:r w:rsidRPr="75520C79" w:rsidR="4511C7F4">
        <w:rPr>
          <w:rFonts w:ascii="Aptos" w:hAnsi="Aptos" w:eastAsia="" w:cs="" w:asciiTheme="minorAscii" w:hAnsiTheme="minorAscii" w:eastAsiaTheme="minorEastAsia" w:cstheme="minorBidi"/>
          <w:sz w:val="22"/>
          <w:szCs w:val="22"/>
        </w:rPr>
        <w:t xml:space="preserve">an area of the brain </w:t>
      </w:r>
      <w:r w:rsidRPr="75520C79" w:rsidR="7D6D6935">
        <w:rPr>
          <w:rFonts w:ascii="Aptos" w:hAnsi="Aptos" w:eastAsia="" w:cs="" w:asciiTheme="minorAscii" w:hAnsiTheme="minorAscii" w:eastAsiaTheme="minorEastAsia" w:cstheme="minorBidi"/>
          <w:sz w:val="22"/>
          <w:szCs w:val="22"/>
        </w:rPr>
        <w:t>has been associated with attentional processes</w:t>
      </w:r>
      <w:r w:rsidRPr="75520C79" w:rsidR="1479C465">
        <w:rPr>
          <w:rFonts w:ascii="Aptos" w:hAnsi="Aptos" w:eastAsia="" w:cs="" w:asciiTheme="minorAscii" w:hAnsiTheme="minorAscii" w:eastAsiaTheme="minorEastAsia" w:cstheme="minorBidi"/>
          <w:sz w:val="22"/>
          <w:szCs w:val="22"/>
        </w:rPr>
        <w:t xml:space="preserve"> (</w:t>
      </w:r>
      <w:r w:rsidRPr="75520C79" w:rsidR="3CF1860C">
        <w:rPr>
          <w:rFonts w:ascii="Aptos" w:hAnsi="Aptos" w:eastAsia="" w:cs="" w:asciiTheme="minorAscii" w:hAnsiTheme="minorAscii" w:eastAsiaTheme="minorEastAsia" w:cstheme="minorBidi"/>
          <w:sz w:val="22"/>
          <w:szCs w:val="22"/>
        </w:rPr>
        <w:t xml:space="preserve">Liu et al., 2013). </w:t>
      </w:r>
      <w:r w:rsidRPr="75520C79" w:rsidR="4BF59DF2">
        <w:rPr>
          <w:rFonts w:ascii="Aptos" w:hAnsi="Aptos" w:eastAsia="" w:cs="" w:asciiTheme="minorAscii" w:hAnsiTheme="minorAscii" w:eastAsiaTheme="minorEastAsia" w:cstheme="minorBidi"/>
          <w:sz w:val="22"/>
          <w:szCs w:val="22"/>
        </w:rPr>
        <w:t xml:space="preserve">The </w:t>
      </w:r>
      <w:r w:rsidRPr="75520C79" w:rsidR="4BF59DF2">
        <w:rPr>
          <w:rFonts w:ascii="Aptos" w:hAnsi="Aptos" w:eastAsia="" w:cs="" w:asciiTheme="minorAscii" w:hAnsiTheme="minorAscii" w:eastAsiaTheme="minorEastAsia" w:cstheme="minorBidi"/>
          <w:sz w:val="22"/>
          <w:szCs w:val="22"/>
        </w:rPr>
        <w:t>Pz</w:t>
      </w:r>
      <w:r w:rsidRPr="75520C79" w:rsidR="3E2B4B99">
        <w:rPr>
          <w:rFonts w:ascii="Aptos" w:hAnsi="Aptos" w:eastAsia="" w:cs="" w:asciiTheme="minorAscii" w:hAnsiTheme="minorAscii" w:eastAsiaTheme="minorEastAsia" w:cstheme="minorBidi"/>
          <w:sz w:val="22"/>
          <w:szCs w:val="22"/>
        </w:rPr>
        <w:t xml:space="preserve"> (parietal midline) </w:t>
      </w:r>
      <w:r w:rsidRPr="75520C79" w:rsidR="0A23336B">
        <w:rPr>
          <w:rFonts w:ascii="Aptos" w:hAnsi="Aptos" w:eastAsia="" w:cs="" w:asciiTheme="minorAscii" w:hAnsiTheme="minorAscii" w:eastAsiaTheme="minorEastAsia" w:cstheme="minorBidi"/>
          <w:sz w:val="22"/>
          <w:szCs w:val="22"/>
        </w:rPr>
        <w:t>electrode sits in the middle of the scalp</w:t>
      </w:r>
      <w:r w:rsidRPr="75520C79" w:rsidR="6794E46A">
        <w:rPr>
          <w:rFonts w:ascii="Aptos" w:hAnsi="Aptos" w:eastAsia="" w:cs="" w:asciiTheme="minorAscii" w:hAnsiTheme="minorAscii" w:eastAsiaTheme="minorEastAsia" w:cstheme="minorBidi"/>
          <w:sz w:val="22"/>
          <w:szCs w:val="22"/>
        </w:rPr>
        <w:t>.</w:t>
      </w:r>
      <w:r w:rsidRPr="75520C79" w:rsidR="45F15A70">
        <w:rPr>
          <w:rFonts w:ascii="Aptos" w:hAnsi="Aptos" w:eastAsia="" w:cs="" w:asciiTheme="minorAscii" w:hAnsiTheme="minorAscii" w:eastAsiaTheme="minorEastAsia" w:cstheme="minorBidi"/>
          <w:sz w:val="22"/>
          <w:szCs w:val="22"/>
        </w:rPr>
        <w:t xml:space="preserve"> </w:t>
      </w:r>
      <w:r w:rsidRPr="75520C79" w:rsidR="6794E46A">
        <w:rPr>
          <w:rFonts w:ascii="Aptos" w:hAnsi="Aptos" w:eastAsia="" w:cs="" w:asciiTheme="minorAscii" w:hAnsiTheme="minorAscii" w:eastAsiaTheme="minorEastAsia" w:cstheme="minorBidi"/>
          <w:sz w:val="22"/>
          <w:szCs w:val="22"/>
        </w:rPr>
        <w:t xml:space="preserve">This </w:t>
      </w:r>
      <w:r w:rsidRPr="75520C79" w:rsidR="6653310E">
        <w:rPr>
          <w:rFonts w:ascii="Aptos" w:hAnsi="Aptos" w:eastAsia="" w:cs="" w:asciiTheme="minorAscii" w:hAnsiTheme="minorAscii" w:eastAsiaTheme="minorEastAsia" w:cstheme="minorBidi"/>
          <w:sz w:val="22"/>
          <w:szCs w:val="22"/>
        </w:rPr>
        <w:t xml:space="preserve">region of the brain has </w:t>
      </w:r>
      <w:r w:rsidRPr="75520C79" w:rsidR="797703CA">
        <w:rPr>
          <w:rFonts w:ascii="Aptos" w:hAnsi="Aptos" w:eastAsia="" w:cs="" w:asciiTheme="minorAscii" w:hAnsiTheme="minorAscii" w:eastAsiaTheme="minorEastAsia" w:cstheme="minorBidi"/>
          <w:sz w:val="22"/>
          <w:szCs w:val="22"/>
        </w:rPr>
        <w:t xml:space="preserve">been theorised to act as a saliency map, which is a theoretical model that primarily guides attention based on bottom-up inputs </w:t>
      </w:r>
      <w:r w:rsidRPr="75520C79" w:rsidR="4A5FCD65">
        <w:rPr>
          <w:rFonts w:ascii="Aptos" w:hAnsi="Aptos" w:eastAsia="" w:cs="" w:asciiTheme="minorAscii" w:hAnsiTheme="minorAscii" w:eastAsiaTheme="minorEastAsia" w:cstheme="minorBidi"/>
          <w:sz w:val="22"/>
          <w:szCs w:val="22"/>
        </w:rPr>
        <w:t>(Koch &amp; Ullman, 198</w:t>
      </w:r>
      <w:r w:rsidRPr="75520C79" w:rsidR="001848D4">
        <w:rPr>
          <w:rFonts w:ascii="Aptos" w:hAnsi="Aptos" w:eastAsia="" w:cs="" w:asciiTheme="minorAscii" w:hAnsiTheme="minorAscii" w:eastAsiaTheme="minorEastAsia" w:cstheme="minorBidi"/>
          <w:sz w:val="22"/>
          <w:szCs w:val="22"/>
        </w:rPr>
        <w:t>7</w:t>
      </w:r>
      <w:r w:rsidRPr="75520C79" w:rsidR="4A5FCD65">
        <w:rPr>
          <w:rFonts w:ascii="Aptos" w:hAnsi="Aptos" w:eastAsia="" w:cs="" w:asciiTheme="minorAscii" w:hAnsiTheme="minorAscii" w:eastAsiaTheme="minorEastAsia" w:cstheme="minorBidi"/>
          <w:sz w:val="22"/>
          <w:szCs w:val="22"/>
        </w:rPr>
        <w:t xml:space="preserve">). </w:t>
      </w:r>
      <w:r w:rsidRPr="75520C79" w:rsidR="7170EC09">
        <w:rPr>
          <w:rFonts w:ascii="Aptos" w:hAnsi="Aptos" w:eastAsia="" w:cs="" w:asciiTheme="minorAscii" w:hAnsiTheme="minorAscii" w:eastAsiaTheme="minorEastAsia" w:cstheme="minorBidi"/>
          <w:sz w:val="22"/>
          <w:szCs w:val="22"/>
        </w:rPr>
        <w:t>Bisley &amp; Goldberg (201</w:t>
      </w:r>
      <w:r w:rsidRPr="75520C79" w:rsidR="00A569B0">
        <w:rPr>
          <w:rFonts w:ascii="Aptos" w:hAnsi="Aptos" w:eastAsia="" w:cs="" w:asciiTheme="minorAscii" w:hAnsiTheme="minorAscii" w:eastAsiaTheme="minorEastAsia" w:cstheme="minorBidi"/>
          <w:sz w:val="22"/>
          <w:szCs w:val="22"/>
        </w:rPr>
        <w:t>0</w:t>
      </w:r>
      <w:r w:rsidRPr="75520C79" w:rsidR="7170EC09">
        <w:rPr>
          <w:rFonts w:ascii="Aptos" w:hAnsi="Aptos" w:eastAsia="" w:cs="" w:asciiTheme="minorAscii" w:hAnsiTheme="minorAscii" w:eastAsiaTheme="minorEastAsia" w:cstheme="minorBidi"/>
          <w:sz w:val="22"/>
          <w:szCs w:val="22"/>
        </w:rPr>
        <w:t xml:space="preserve">) </w:t>
      </w:r>
      <w:r w:rsidRPr="75520C79" w:rsidR="6FCD97E6">
        <w:rPr>
          <w:rFonts w:ascii="Aptos" w:hAnsi="Aptos" w:eastAsia="" w:cs="" w:asciiTheme="minorAscii" w:hAnsiTheme="minorAscii" w:eastAsiaTheme="minorEastAsia" w:cstheme="minorBidi"/>
          <w:sz w:val="22"/>
          <w:szCs w:val="22"/>
        </w:rPr>
        <w:t>proposed that</w:t>
      </w:r>
      <w:r w:rsidRPr="75520C79" w:rsidR="6653310E">
        <w:rPr>
          <w:rFonts w:ascii="Aptos" w:hAnsi="Aptos" w:eastAsia="" w:cs="" w:asciiTheme="minorAscii" w:hAnsiTheme="minorAscii" w:eastAsiaTheme="minorEastAsia" w:cstheme="minorBidi"/>
          <w:sz w:val="22"/>
          <w:szCs w:val="22"/>
        </w:rPr>
        <w:t xml:space="preserve"> a priority map was a more </w:t>
      </w:r>
      <w:r w:rsidRPr="75520C79" w:rsidR="6653310E">
        <w:rPr>
          <w:rFonts w:ascii="Aptos" w:hAnsi="Aptos" w:eastAsia="" w:cs="" w:asciiTheme="minorAscii" w:hAnsiTheme="minorAscii" w:eastAsiaTheme="minorEastAsia" w:cstheme="minorBidi"/>
          <w:sz w:val="22"/>
          <w:szCs w:val="22"/>
        </w:rPr>
        <w:t>accurate</w:t>
      </w:r>
      <w:r w:rsidRPr="75520C79" w:rsidR="6653310E">
        <w:rPr>
          <w:rFonts w:ascii="Aptos" w:hAnsi="Aptos" w:eastAsia="" w:cs="" w:asciiTheme="minorAscii" w:hAnsiTheme="minorAscii" w:eastAsiaTheme="minorEastAsia" w:cstheme="minorBidi"/>
          <w:sz w:val="22"/>
          <w:szCs w:val="22"/>
        </w:rPr>
        <w:t xml:space="preserve"> description, </w:t>
      </w:r>
      <w:r w:rsidRPr="75520C79" w:rsidR="082402EE">
        <w:rPr>
          <w:rFonts w:ascii="Aptos" w:hAnsi="Aptos" w:eastAsia="" w:cs="" w:asciiTheme="minorAscii" w:hAnsiTheme="minorAscii" w:eastAsiaTheme="minorEastAsia" w:cstheme="minorBidi"/>
          <w:sz w:val="22"/>
          <w:szCs w:val="22"/>
        </w:rPr>
        <w:t xml:space="preserve">one that is built of both top-down and bottom-up signals. </w:t>
      </w:r>
      <w:r w:rsidRPr="75520C79" w:rsidR="2C965A36">
        <w:rPr>
          <w:rFonts w:ascii="Aptos" w:hAnsi="Aptos" w:eastAsia="" w:cs="" w:asciiTheme="minorAscii" w:hAnsiTheme="minorAscii" w:eastAsiaTheme="minorEastAsia" w:cstheme="minorBidi"/>
          <w:sz w:val="22"/>
          <w:szCs w:val="22"/>
        </w:rPr>
        <w:t xml:space="preserve">While neither </w:t>
      </w:r>
      <w:r w:rsidRPr="75520C79" w:rsidR="2C965A36">
        <w:rPr>
          <w:rFonts w:ascii="Aptos" w:hAnsi="Aptos" w:eastAsia="" w:cs="" w:asciiTheme="minorAscii" w:hAnsiTheme="minorAscii" w:eastAsiaTheme="minorEastAsia" w:cstheme="minorBidi"/>
          <w:sz w:val="22"/>
          <w:szCs w:val="22"/>
        </w:rPr>
        <w:t>frameworks</w:t>
      </w:r>
      <w:r w:rsidRPr="75520C79" w:rsidR="2C965A36">
        <w:rPr>
          <w:rFonts w:ascii="Aptos" w:hAnsi="Aptos" w:eastAsia="" w:cs="" w:asciiTheme="minorAscii" w:hAnsiTheme="minorAscii" w:eastAsiaTheme="minorEastAsia" w:cstheme="minorBidi"/>
          <w:sz w:val="22"/>
          <w:szCs w:val="22"/>
        </w:rPr>
        <w:t xml:space="preserve"> imply precise signal identification using EEG, they do</w:t>
      </w:r>
      <w:r w:rsidRPr="75520C79" w:rsidR="2DAB982C">
        <w:rPr>
          <w:rFonts w:ascii="Aptos" w:hAnsi="Aptos" w:eastAsia="" w:cs="" w:asciiTheme="minorAscii" w:hAnsiTheme="minorAscii" w:eastAsiaTheme="minorEastAsia" w:cstheme="minorBidi"/>
          <w:sz w:val="22"/>
          <w:szCs w:val="22"/>
        </w:rPr>
        <w:t xml:space="preserve"> </w:t>
      </w:r>
      <w:r w:rsidRPr="75520C79" w:rsidR="2530821C">
        <w:rPr>
          <w:rFonts w:ascii="Aptos" w:hAnsi="Aptos" w:eastAsia="" w:cs="" w:asciiTheme="minorAscii" w:hAnsiTheme="minorAscii" w:eastAsiaTheme="minorEastAsia" w:cstheme="minorBidi"/>
          <w:sz w:val="22"/>
          <w:szCs w:val="22"/>
        </w:rPr>
        <w:t xml:space="preserve">leave us with a valid </w:t>
      </w:r>
      <w:r w:rsidRPr="75520C79" w:rsidR="2C965A36">
        <w:rPr>
          <w:rFonts w:ascii="Aptos" w:hAnsi="Aptos" w:eastAsia="" w:cs="" w:asciiTheme="minorAscii" w:hAnsiTheme="minorAscii" w:eastAsiaTheme="minorEastAsia" w:cstheme="minorBidi"/>
          <w:sz w:val="22"/>
          <w:szCs w:val="22"/>
        </w:rPr>
        <w:t>conceptual basis</w:t>
      </w:r>
      <w:r w:rsidRPr="75520C79" w:rsidR="2530821C">
        <w:rPr>
          <w:rFonts w:ascii="Aptos" w:hAnsi="Aptos" w:eastAsia="" w:cs="" w:asciiTheme="minorAscii" w:hAnsiTheme="minorAscii" w:eastAsiaTheme="minorEastAsia" w:cstheme="minorBidi"/>
          <w:sz w:val="22"/>
          <w:szCs w:val="22"/>
        </w:rPr>
        <w:t xml:space="preserve"> for use of this device from a cognitive standpoint. </w:t>
      </w:r>
      <w:r w:rsidRPr="75520C79" w:rsidR="00DE58D3">
        <w:rPr>
          <w:rFonts w:ascii="Aptos" w:hAnsi="Aptos" w:eastAsia="" w:cs="" w:asciiTheme="minorAscii" w:hAnsiTheme="minorAscii" w:eastAsiaTheme="minorEastAsia" w:cstheme="minorBidi"/>
          <w:sz w:val="22"/>
          <w:szCs w:val="22"/>
        </w:rPr>
        <w:t>The T</w:t>
      </w:r>
      <w:r w:rsidRPr="75520C79" w:rsidR="00E004AA">
        <w:rPr>
          <w:rFonts w:ascii="Aptos" w:hAnsi="Aptos" w:eastAsia="" w:cs="" w:asciiTheme="minorAscii" w:hAnsiTheme="minorAscii" w:eastAsiaTheme="minorEastAsia" w:cstheme="minorBidi"/>
          <w:sz w:val="22"/>
          <w:szCs w:val="22"/>
        </w:rPr>
        <w:t xml:space="preserve"> (temporal) sites are</w:t>
      </w:r>
      <w:r w:rsidRPr="75520C79" w:rsidR="00C57EC9">
        <w:rPr>
          <w:rFonts w:ascii="Aptos" w:hAnsi="Aptos" w:eastAsia="" w:cs="" w:asciiTheme="minorAscii" w:hAnsiTheme="minorAscii" w:eastAsiaTheme="minorEastAsia" w:cstheme="minorBidi"/>
          <w:sz w:val="22"/>
          <w:szCs w:val="22"/>
        </w:rPr>
        <w:t xml:space="preserve"> situated</w:t>
      </w:r>
      <w:r w:rsidRPr="75520C79" w:rsidR="00F90816">
        <w:rPr>
          <w:rFonts w:ascii="Aptos" w:hAnsi="Aptos" w:eastAsia="" w:cs="" w:asciiTheme="minorAscii" w:hAnsiTheme="minorAscii" w:eastAsiaTheme="minorEastAsia" w:cstheme="minorBidi"/>
          <w:sz w:val="22"/>
          <w:szCs w:val="22"/>
        </w:rPr>
        <w:t xml:space="preserve"> just over the left and ri</w:t>
      </w:r>
      <w:r w:rsidRPr="75520C79" w:rsidR="00C57EC9">
        <w:rPr>
          <w:rFonts w:ascii="Aptos" w:hAnsi="Aptos" w:eastAsia="" w:cs="" w:asciiTheme="minorAscii" w:hAnsiTheme="minorAscii" w:eastAsiaTheme="minorEastAsia" w:cstheme="minorBidi"/>
          <w:sz w:val="22"/>
          <w:szCs w:val="22"/>
        </w:rPr>
        <w:t>ght</w:t>
      </w:r>
      <w:r w:rsidRPr="75520C79" w:rsidR="00F90816">
        <w:rPr>
          <w:rFonts w:ascii="Aptos" w:hAnsi="Aptos" w:eastAsia="" w:cs="" w:asciiTheme="minorAscii" w:hAnsiTheme="minorAscii" w:eastAsiaTheme="minorEastAsia" w:cstheme="minorBidi"/>
          <w:sz w:val="22"/>
          <w:szCs w:val="22"/>
        </w:rPr>
        <w:t xml:space="preserve"> temporal lobes.</w:t>
      </w:r>
      <w:r w:rsidRPr="75520C79" w:rsidR="00C57EC9">
        <w:rPr>
          <w:rFonts w:ascii="Aptos" w:hAnsi="Aptos" w:eastAsia="" w:cs="" w:asciiTheme="minorAscii" w:hAnsiTheme="minorAscii" w:eastAsiaTheme="minorEastAsia" w:cstheme="minorBidi"/>
          <w:sz w:val="22"/>
          <w:szCs w:val="22"/>
        </w:rPr>
        <w:t xml:space="preserve"> </w:t>
      </w:r>
      <w:r w:rsidRPr="75520C79" w:rsidR="6EF30B23">
        <w:rPr>
          <w:rFonts w:ascii="Aptos" w:hAnsi="Aptos" w:eastAsia="" w:cs="" w:asciiTheme="minorAscii" w:hAnsiTheme="minorAscii" w:eastAsiaTheme="minorEastAsia" w:cstheme="minorBidi"/>
          <w:sz w:val="22"/>
          <w:szCs w:val="22"/>
        </w:rPr>
        <w:t xml:space="preserve">Attar (2023) noted that alpha waves </w:t>
      </w:r>
      <w:r w:rsidRPr="75520C79" w:rsidR="36D7B2F0">
        <w:rPr>
          <w:rFonts w:ascii="Aptos" w:hAnsi="Aptos" w:eastAsia="" w:cs="" w:asciiTheme="minorAscii" w:hAnsiTheme="minorAscii" w:eastAsiaTheme="minorEastAsia" w:cstheme="minorBidi"/>
          <w:sz w:val="22"/>
          <w:szCs w:val="22"/>
        </w:rPr>
        <w:t xml:space="preserve">disappear during sessions of attention, </w:t>
      </w:r>
      <w:r w:rsidRPr="75520C79" w:rsidR="54805D40">
        <w:rPr>
          <w:rFonts w:ascii="Aptos" w:hAnsi="Aptos" w:eastAsia="" w:cs="" w:asciiTheme="minorAscii" w:hAnsiTheme="minorAscii" w:eastAsiaTheme="minorEastAsia" w:cstheme="minorBidi"/>
          <w:sz w:val="22"/>
          <w:szCs w:val="22"/>
        </w:rPr>
        <w:t xml:space="preserve">which </w:t>
      </w:r>
      <w:r w:rsidRPr="75520C79" w:rsidR="3A896DB8">
        <w:rPr>
          <w:rFonts w:ascii="Aptos" w:hAnsi="Aptos" w:eastAsia="" w:cs="" w:asciiTheme="minorAscii" w:hAnsiTheme="minorAscii" w:eastAsiaTheme="minorEastAsia" w:cstheme="minorBidi"/>
          <w:sz w:val="22"/>
          <w:szCs w:val="22"/>
        </w:rPr>
        <w:t>validates</w:t>
      </w:r>
      <w:r w:rsidRPr="75520C79" w:rsidR="54805D40">
        <w:rPr>
          <w:rFonts w:ascii="Aptos" w:hAnsi="Aptos" w:eastAsia="" w:cs="" w:asciiTheme="minorAscii" w:hAnsiTheme="minorAscii" w:eastAsiaTheme="minorEastAsia" w:cstheme="minorBidi"/>
          <w:sz w:val="22"/>
          <w:szCs w:val="22"/>
        </w:rPr>
        <w:t xml:space="preserve"> </w:t>
      </w:r>
      <w:r w:rsidRPr="75520C79" w:rsidR="54805D40">
        <w:rPr>
          <w:rFonts w:ascii="Aptos" w:hAnsi="Aptos" w:eastAsia="" w:cs="" w:asciiTheme="minorAscii" w:hAnsiTheme="minorAscii" w:eastAsiaTheme="minorEastAsia" w:cstheme="minorBidi"/>
          <w:sz w:val="22"/>
          <w:szCs w:val="22"/>
        </w:rPr>
        <w:t>previous</w:t>
      </w:r>
      <w:r w:rsidRPr="75520C79" w:rsidR="54805D40">
        <w:rPr>
          <w:rFonts w:ascii="Aptos" w:hAnsi="Aptos" w:eastAsia="" w:cs="" w:asciiTheme="minorAscii" w:hAnsiTheme="minorAscii" w:eastAsiaTheme="minorEastAsia" w:cstheme="minorBidi"/>
          <w:sz w:val="22"/>
          <w:szCs w:val="22"/>
        </w:rPr>
        <w:t xml:space="preserve"> work </w:t>
      </w:r>
      <w:r w:rsidRPr="75520C79" w:rsidR="15F2E76E">
        <w:rPr>
          <w:rFonts w:ascii="Aptos" w:hAnsi="Aptos" w:eastAsia="" w:cs="" w:asciiTheme="minorAscii" w:hAnsiTheme="minorAscii" w:eastAsiaTheme="minorEastAsia" w:cstheme="minorBidi"/>
          <w:sz w:val="22"/>
          <w:szCs w:val="22"/>
        </w:rPr>
        <w:t>suggesting that alpha oscillations</w:t>
      </w:r>
      <w:r w:rsidRPr="75520C79" w:rsidR="1380E4AA">
        <w:rPr>
          <w:rFonts w:ascii="Aptos" w:hAnsi="Aptos" w:eastAsia="" w:cs="" w:asciiTheme="minorAscii" w:hAnsiTheme="minorAscii" w:eastAsiaTheme="minorEastAsia" w:cstheme="minorBidi"/>
          <w:sz w:val="22"/>
          <w:szCs w:val="22"/>
        </w:rPr>
        <w:t xml:space="preserve"> play a role </w:t>
      </w:r>
      <w:r w:rsidRPr="75520C79" w:rsidR="4B870BFD">
        <w:rPr>
          <w:rFonts w:ascii="Aptos" w:hAnsi="Aptos" w:eastAsia="" w:cs="" w:asciiTheme="minorAscii" w:hAnsiTheme="minorAscii" w:eastAsiaTheme="minorEastAsia" w:cstheme="minorBidi"/>
          <w:sz w:val="22"/>
          <w:szCs w:val="22"/>
        </w:rPr>
        <w:t xml:space="preserve">in the control of attention as </w:t>
      </w:r>
      <w:r w:rsidRPr="75520C79" w:rsidR="3A896DB8">
        <w:rPr>
          <w:rFonts w:ascii="Aptos" w:hAnsi="Aptos" w:eastAsia="" w:cs="" w:asciiTheme="minorAscii" w:hAnsiTheme="minorAscii" w:eastAsiaTheme="minorEastAsia" w:cstheme="minorBidi"/>
          <w:sz w:val="22"/>
          <w:szCs w:val="22"/>
        </w:rPr>
        <w:t>mentioned</w:t>
      </w:r>
      <w:r w:rsidRPr="75520C79" w:rsidR="4B870BFD">
        <w:rPr>
          <w:rFonts w:ascii="Aptos" w:hAnsi="Aptos" w:eastAsia="" w:cs="" w:asciiTheme="minorAscii" w:hAnsiTheme="minorAscii" w:eastAsiaTheme="minorEastAsia" w:cstheme="minorBidi"/>
          <w:sz w:val="22"/>
          <w:szCs w:val="22"/>
        </w:rPr>
        <w:t xml:space="preserve"> </w:t>
      </w:r>
      <w:r w:rsidRPr="75520C79" w:rsidR="2C8E2102">
        <w:rPr>
          <w:rFonts w:ascii="Aptos" w:hAnsi="Aptos" w:eastAsia="" w:cs="" w:asciiTheme="minorAscii" w:hAnsiTheme="minorAscii" w:eastAsiaTheme="minorEastAsia" w:cstheme="minorBidi"/>
          <w:sz w:val="22"/>
          <w:szCs w:val="22"/>
        </w:rPr>
        <w:t>by</w:t>
      </w:r>
      <w:r w:rsidRPr="75520C79" w:rsidR="4B870BFD">
        <w:rPr>
          <w:rFonts w:ascii="Aptos" w:hAnsi="Aptos" w:eastAsia="" w:cs="" w:asciiTheme="minorAscii" w:hAnsiTheme="minorAscii" w:eastAsiaTheme="minorEastAsia" w:cstheme="minorBidi"/>
          <w:sz w:val="22"/>
          <w:szCs w:val="22"/>
        </w:rPr>
        <w:t xml:space="preserve"> Schneider et al. (2021). </w:t>
      </w:r>
      <w:r w:rsidRPr="75520C79" w:rsidR="0435802D">
        <w:rPr>
          <w:rFonts w:ascii="Aptos" w:hAnsi="Aptos" w:eastAsia="" w:cs="" w:asciiTheme="minorAscii" w:hAnsiTheme="minorAscii" w:eastAsiaTheme="minorEastAsia" w:cstheme="minorBidi"/>
          <w:sz w:val="22"/>
          <w:szCs w:val="22"/>
        </w:rPr>
        <w:t xml:space="preserve">Deficient beta wave activity </w:t>
      </w:r>
      <w:r w:rsidRPr="75520C79" w:rsidR="2B67CC53">
        <w:rPr>
          <w:rFonts w:ascii="Aptos" w:hAnsi="Aptos" w:eastAsia="" w:cs="" w:asciiTheme="minorAscii" w:hAnsiTheme="minorAscii" w:eastAsiaTheme="minorEastAsia" w:cstheme="minorBidi"/>
          <w:sz w:val="22"/>
          <w:szCs w:val="22"/>
        </w:rPr>
        <w:t xml:space="preserve">in different brain regions has </w:t>
      </w:r>
      <w:r w:rsidRPr="75520C79" w:rsidR="17E89079">
        <w:rPr>
          <w:rFonts w:ascii="Aptos" w:hAnsi="Aptos" w:eastAsia="" w:cs="" w:asciiTheme="minorAscii" w:hAnsiTheme="minorAscii" w:eastAsiaTheme="minorEastAsia" w:cstheme="minorBidi"/>
          <w:sz w:val="22"/>
          <w:szCs w:val="22"/>
        </w:rPr>
        <w:t xml:space="preserve">also </w:t>
      </w:r>
      <w:r w:rsidRPr="75520C79" w:rsidR="2B67CC53">
        <w:rPr>
          <w:rFonts w:ascii="Aptos" w:hAnsi="Aptos" w:eastAsia="" w:cs="" w:asciiTheme="minorAscii" w:hAnsiTheme="minorAscii" w:eastAsiaTheme="minorEastAsia" w:cstheme="minorBidi"/>
          <w:sz w:val="22"/>
          <w:szCs w:val="22"/>
        </w:rPr>
        <w:t>been linked to concentration challenges (</w:t>
      </w:r>
      <w:r w:rsidRPr="75520C79" w:rsidR="17E89079">
        <w:rPr>
          <w:rFonts w:ascii="Aptos" w:hAnsi="Aptos" w:eastAsia="" w:cs="" w:asciiTheme="minorAscii" w:hAnsiTheme="minorAscii" w:eastAsiaTheme="minorEastAsia" w:cstheme="minorBidi"/>
          <w:sz w:val="22"/>
          <w:szCs w:val="22"/>
        </w:rPr>
        <w:t xml:space="preserve">Attar, 2023), however further research is needed </w:t>
      </w:r>
      <w:r w:rsidRPr="75520C79" w:rsidR="1519DCF0">
        <w:rPr>
          <w:rFonts w:ascii="Aptos" w:hAnsi="Aptos" w:eastAsia="" w:cs="" w:asciiTheme="minorAscii" w:hAnsiTheme="minorAscii" w:eastAsiaTheme="minorEastAsia" w:cstheme="minorBidi"/>
          <w:sz w:val="22"/>
          <w:szCs w:val="22"/>
        </w:rPr>
        <w:t>with regards to both alpha and beta waves.</w:t>
      </w:r>
      <w:r w:rsidRPr="75520C79" w:rsidR="003559A5">
        <w:rPr>
          <w:rFonts w:ascii="Aptos" w:hAnsi="Aptos" w:eastAsia="" w:cs="" w:asciiTheme="minorAscii" w:hAnsiTheme="minorAscii" w:eastAsiaTheme="minorEastAsia" w:cstheme="minorBidi"/>
          <w:sz w:val="22"/>
          <w:szCs w:val="22"/>
        </w:rPr>
        <w:t xml:space="preserve"> Theta waves have been</w:t>
      </w:r>
      <w:r w:rsidRPr="75520C79" w:rsidR="00F44574">
        <w:rPr>
          <w:rFonts w:ascii="Aptos" w:hAnsi="Aptos" w:eastAsia="" w:cs="" w:asciiTheme="minorAscii" w:hAnsiTheme="minorAscii" w:eastAsiaTheme="minorEastAsia" w:cstheme="minorBidi"/>
          <w:sz w:val="22"/>
          <w:szCs w:val="22"/>
        </w:rPr>
        <w:t xml:space="preserve"> shown to act as a reliable metric for gauging user </w:t>
      </w:r>
      <w:r w:rsidRPr="75520C79" w:rsidR="00F44574">
        <w:rPr>
          <w:rFonts w:ascii="Aptos" w:hAnsi="Aptos" w:eastAsia="" w:cs="" w:asciiTheme="minorAscii" w:hAnsiTheme="minorAscii" w:eastAsiaTheme="minorEastAsia" w:cstheme="minorBidi"/>
          <w:sz w:val="22"/>
          <w:szCs w:val="22"/>
        </w:rPr>
        <w:t>engagement</w:t>
      </w:r>
      <w:r w:rsidRPr="75520C79" w:rsidR="00F04531">
        <w:rPr>
          <w:rFonts w:ascii="Aptos" w:hAnsi="Aptos" w:eastAsia="" w:cs="" w:asciiTheme="minorAscii" w:hAnsiTheme="minorAscii" w:eastAsiaTheme="minorEastAsia" w:cstheme="minorBidi"/>
          <w:sz w:val="22"/>
          <w:szCs w:val="22"/>
        </w:rPr>
        <w:t>, and</w:t>
      </w:r>
      <w:r w:rsidRPr="75520C79" w:rsidR="00F04531">
        <w:rPr>
          <w:rFonts w:ascii="Aptos" w:hAnsi="Aptos" w:eastAsia="" w:cs="" w:asciiTheme="minorAscii" w:hAnsiTheme="minorAscii" w:eastAsiaTheme="minorEastAsia" w:cstheme="minorBidi"/>
          <w:sz w:val="22"/>
          <w:szCs w:val="22"/>
        </w:rPr>
        <w:t xml:space="preserve"> can </w:t>
      </w:r>
      <w:r w:rsidRPr="75520C79" w:rsidR="007E702F">
        <w:rPr>
          <w:rFonts w:ascii="Aptos" w:hAnsi="Aptos" w:eastAsia="" w:cs="" w:asciiTheme="minorAscii" w:hAnsiTheme="minorAscii" w:eastAsiaTheme="minorEastAsia" w:cstheme="minorBidi"/>
          <w:sz w:val="22"/>
          <w:szCs w:val="22"/>
        </w:rPr>
        <w:t>also act as an indicator for sustained attention during a task</w:t>
      </w:r>
      <w:r w:rsidRPr="75520C79" w:rsidR="00F44574">
        <w:rPr>
          <w:rFonts w:ascii="Aptos" w:hAnsi="Aptos" w:eastAsia="" w:cs="" w:asciiTheme="minorAscii" w:hAnsiTheme="minorAscii" w:eastAsiaTheme="minorEastAsia" w:cstheme="minorBidi"/>
          <w:sz w:val="22"/>
          <w:szCs w:val="22"/>
        </w:rPr>
        <w:t xml:space="preserve"> (Torabi et al., 202</w:t>
      </w:r>
      <w:r w:rsidRPr="75520C79" w:rsidR="004867A5">
        <w:rPr>
          <w:rFonts w:ascii="Aptos" w:hAnsi="Aptos" w:eastAsia="" w:cs="" w:asciiTheme="minorAscii" w:hAnsiTheme="minorAscii" w:eastAsiaTheme="minorEastAsia" w:cstheme="minorBidi"/>
          <w:sz w:val="22"/>
          <w:szCs w:val="22"/>
        </w:rPr>
        <w:t>5</w:t>
      </w:r>
      <w:r w:rsidRPr="75520C79" w:rsidR="00F44574">
        <w:rPr>
          <w:rFonts w:ascii="Aptos" w:hAnsi="Aptos" w:eastAsia="" w:cs="" w:asciiTheme="minorAscii" w:hAnsiTheme="minorAscii" w:eastAsiaTheme="minorEastAsia" w:cstheme="minorBidi"/>
          <w:sz w:val="22"/>
          <w:szCs w:val="22"/>
        </w:rPr>
        <w:t>).</w:t>
      </w:r>
      <w:r w:rsidRPr="75520C79" w:rsidR="1519DCF0">
        <w:rPr>
          <w:rFonts w:ascii="Aptos" w:hAnsi="Aptos" w:eastAsia="" w:cs="" w:asciiTheme="minorAscii" w:hAnsiTheme="minorAscii" w:eastAsiaTheme="minorEastAsia" w:cstheme="minorBidi"/>
          <w:sz w:val="22"/>
          <w:szCs w:val="22"/>
        </w:rPr>
        <w:t xml:space="preserve"> </w:t>
      </w:r>
      <w:r w:rsidRPr="75520C79" w:rsidR="6BB02326">
        <w:rPr>
          <w:rFonts w:ascii="Aptos" w:hAnsi="Aptos" w:eastAsia="" w:cs="" w:asciiTheme="minorAscii" w:hAnsiTheme="minorAscii" w:eastAsiaTheme="minorEastAsia" w:cstheme="minorBidi"/>
          <w:sz w:val="22"/>
          <w:szCs w:val="22"/>
        </w:rPr>
        <w:t xml:space="preserve">There are </w:t>
      </w:r>
      <w:r w:rsidRPr="75520C79" w:rsidR="6BB02326">
        <w:rPr>
          <w:rFonts w:ascii="Aptos" w:hAnsi="Aptos" w:eastAsia="" w:cs="" w:asciiTheme="minorAscii" w:hAnsiTheme="minorAscii" w:eastAsiaTheme="minorEastAsia" w:cstheme="minorBidi"/>
          <w:sz w:val="22"/>
          <w:szCs w:val="22"/>
        </w:rPr>
        <w:t>established</w:t>
      </w:r>
      <w:r w:rsidRPr="75520C79" w:rsidR="3B2137B3">
        <w:rPr>
          <w:rFonts w:ascii="Aptos" w:hAnsi="Aptos" w:eastAsia="" w:cs="" w:asciiTheme="minorAscii" w:hAnsiTheme="minorAscii" w:eastAsiaTheme="minorEastAsia" w:cstheme="minorBidi"/>
          <w:sz w:val="22"/>
          <w:szCs w:val="22"/>
        </w:rPr>
        <w:t xml:space="preserve"> limitations that </w:t>
      </w:r>
      <w:r w:rsidRPr="75520C79" w:rsidR="0558F73F">
        <w:rPr>
          <w:rFonts w:ascii="Aptos" w:hAnsi="Aptos" w:eastAsia="" w:cs="" w:asciiTheme="minorAscii" w:hAnsiTheme="minorAscii" w:eastAsiaTheme="minorEastAsia" w:cstheme="minorBidi"/>
          <w:sz w:val="22"/>
          <w:szCs w:val="22"/>
        </w:rPr>
        <w:t>are associated with using a device which has five electrodes</w:t>
      </w:r>
      <w:r w:rsidRPr="75520C79" w:rsidR="67AE715E">
        <w:rPr>
          <w:rFonts w:ascii="Aptos" w:hAnsi="Aptos" w:eastAsia="" w:cs="" w:asciiTheme="minorAscii" w:hAnsiTheme="minorAscii" w:eastAsiaTheme="minorEastAsia" w:cstheme="minorBidi"/>
          <w:sz w:val="22"/>
          <w:szCs w:val="22"/>
        </w:rPr>
        <w:t xml:space="preserve"> (</w:t>
      </w:r>
      <w:r w:rsidRPr="75520C79" w:rsidR="67AE715E">
        <w:rPr>
          <w:rFonts w:ascii="Aptos" w:hAnsi="Aptos" w:eastAsia="" w:cs="" w:asciiTheme="minorAscii" w:hAnsiTheme="minorAscii" w:eastAsiaTheme="minorEastAsia" w:cstheme="minorBidi"/>
          <w:sz w:val="22"/>
          <w:szCs w:val="22"/>
        </w:rPr>
        <w:t>Emotiv</w:t>
      </w:r>
      <w:r w:rsidRPr="75520C79" w:rsidR="67AE715E">
        <w:rPr>
          <w:rFonts w:ascii="Aptos" w:hAnsi="Aptos" w:eastAsia="" w:cs="" w:asciiTheme="minorAscii" w:hAnsiTheme="minorAscii" w:eastAsiaTheme="minorEastAsia" w:cstheme="minorBidi"/>
          <w:sz w:val="22"/>
          <w:szCs w:val="22"/>
        </w:rPr>
        <w:t>, n.d.)</w:t>
      </w:r>
      <w:r w:rsidRPr="75520C79" w:rsidR="3E8B7DCF">
        <w:rPr>
          <w:rFonts w:ascii="Aptos" w:hAnsi="Aptos" w:eastAsia="" w:cs="" w:asciiTheme="minorAscii" w:hAnsiTheme="minorAscii" w:eastAsiaTheme="minorEastAsia" w:cstheme="minorBidi"/>
          <w:sz w:val="22"/>
          <w:szCs w:val="22"/>
        </w:rPr>
        <w:t xml:space="preserve">, such as the restricted spatial resolution and </w:t>
      </w:r>
      <w:r w:rsidRPr="75520C79" w:rsidR="7BAE25E8">
        <w:rPr>
          <w:rFonts w:ascii="Aptos" w:hAnsi="Aptos" w:eastAsia="" w:cs="" w:asciiTheme="minorAscii" w:hAnsiTheme="minorAscii" w:eastAsiaTheme="minorEastAsia" w:cstheme="minorBidi"/>
          <w:sz w:val="22"/>
          <w:szCs w:val="22"/>
        </w:rPr>
        <w:t xml:space="preserve">limited coverage of the scalp. </w:t>
      </w:r>
      <w:r w:rsidRPr="75520C79" w:rsidR="020A67E7">
        <w:rPr>
          <w:rFonts w:ascii="Aptos" w:hAnsi="Aptos" w:eastAsia="" w:cs="" w:asciiTheme="minorAscii" w:hAnsiTheme="minorAscii" w:eastAsiaTheme="minorEastAsia" w:cstheme="minorBidi"/>
          <w:sz w:val="22"/>
          <w:szCs w:val="22"/>
        </w:rPr>
        <w:t>These limitations prevent us</w:t>
      </w:r>
      <w:r w:rsidRPr="75520C79" w:rsidR="0BB18E84">
        <w:rPr>
          <w:rFonts w:ascii="Aptos" w:hAnsi="Aptos" w:eastAsia="" w:cs="" w:asciiTheme="minorAscii" w:hAnsiTheme="minorAscii" w:eastAsiaTheme="minorEastAsia" w:cstheme="minorBidi"/>
          <w:sz w:val="22"/>
          <w:szCs w:val="22"/>
        </w:rPr>
        <w:t xml:space="preserve"> from </w:t>
      </w:r>
      <w:r w:rsidRPr="75520C79" w:rsidR="0BB18E84">
        <w:rPr>
          <w:rFonts w:ascii="Aptos" w:hAnsi="Aptos" w:eastAsia="" w:cs="" w:asciiTheme="minorAscii" w:hAnsiTheme="minorAscii" w:eastAsiaTheme="minorEastAsia" w:cstheme="minorBidi"/>
          <w:sz w:val="22"/>
          <w:szCs w:val="22"/>
        </w:rPr>
        <w:t>assuming that</w:t>
      </w:r>
      <w:r w:rsidRPr="75520C79" w:rsidR="0BB18E84">
        <w:rPr>
          <w:rFonts w:ascii="Aptos" w:hAnsi="Aptos" w:eastAsia="" w:cs="" w:asciiTheme="minorAscii" w:hAnsiTheme="minorAscii" w:eastAsiaTheme="minorEastAsia" w:cstheme="minorBidi"/>
          <w:sz w:val="22"/>
          <w:szCs w:val="22"/>
        </w:rPr>
        <w:t xml:space="preserve"> recorded activity </w:t>
      </w:r>
      <w:r w:rsidRPr="75520C79" w:rsidR="0BB18E84">
        <w:rPr>
          <w:rFonts w:ascii="Aptos" w:hAnsi="Aptos" w:eastAsia="" w:cs="" w:asciiTheme="minorAscii" w:hAnsiTheme="minorAscii" w:eastAsiaTheme="minorEastAsia" w:cstheme="minorBidi"/>
          <w:sz w:val="22"/>
          <w:szCs w:val="22"/>
        </w:rPr>
        <w:t>represents</w:t>
      </w:r>
      <w:r w:rsidRPr="75520C79" w:rsidR="0BB18E84">
        <w:rPr>
          <w:rFonts w:ascii="Aptos" w:hAnsi="Aptos" w:eastAsia="" w:cs="" w:asciiTheme="minorAscii" w:hAnsiTheme="minorAscii" w:eastAsiaTheme="minorEastAsia" w:cstheme="minorBidi"/>
          <w:sz w:val="22"/>
          <w:szCs w:val="22"/>
        </w:rPr>
        <w:t xml:space="preserve"> isolated neural sources</w:t>
      </w:r>
      <w:r w:rsidRPr="75520C79" w:rsidR="2E00A09C">
        <w:rPr>
          <w:rFonts w:ascii="Aptos" w:hAnsi="Aptos" w:eastAsia="" w:cs="" w:asciiTheme="minorAscii" w:hAnsiTheme="minorAscii" w:eastAsiaTheme="minorEastAsia" w:cstheme="minorBidi"/>
          <w:sz w:val="22"/>
          <w:szCs w:val="22"/>
        </w:rPr>
        <w:t xml:space="preserve">, and any observed changes shall be interpreted as indicators of attention and engagement with the task, rather than precise markers of </w:t>
      </w:r>
      <w:r w:rsidRPr="75520C79" w:rsidR="38491F4B">
        <w:rPr>
          <w:rFonts w:ascii="Aptos" w:hAnsi="Aptos" w:eastAsia="" w:cs="" w:asciiTheme="minorAscii" w:hAnsiTheme="minorAscii" w:eastAsiaTheme="minorEastAsia" w:cstheme="minorBidi"/>
          <w:sz w:val="22"/>
          <w:szCs w:val="22"/>
        </w:rPr>
        <w:t xml:space="preserve">cortical mapping. </w:t>
      </w:r>
    </w:p>
    <w:p w:rsidRPr="00DD48BB" w:rsidR="009A5CDE" w:rsidP="003571C0" w:rsidRDefault="00746E69" w14:paraId="1B32AFC4" w14:textId="022AFBE7">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1</w:t>
      </w:r>
      <w:r w:rsidRPr="00DD48BB" w:rsidR="006333F7">
        <w:rPr>
          <w:rFonts w:asciiTheme="minorHAnsi" w:hAnsiTheme="minorHAnsi" w:eastAsiaTheme="minorEastAsia" w:cstheme="minorBidi"/>
          <w:b/>
          <w:bCs/>
          <w:i/>
          <w:iCs/>
        </w:rPr>
        <w:t xml:space="preserve">.8 </w:t>
      </w:r>
      <w:r w:rsidRPr="00DD48BB" w:rsidR="0C35012A">
        <w:rPr>
          <w:rFonts w:asciiTheme="minorHAnsi" w:hAnsiTheme="minorHAnsi" w:eastAsiaTheme="minorEastAsia" w:cstheme="minorBidi"/>
          <w:b/>
          <w:bCs/>
          <w:i/>
          <w:iCs/>
        </w:rPr>
        <w:t xml:space="preserve">Cognitive Theories </w:t>
      </w:r>
    </w:p>
    <w:p w:rsidRPr="00516A9B" w:rsidR="00570E3E" w:rsidP="75520C79" w:rsidRDefault="5A072B40" w14:paraId="2680780B" w14:textId="2164094F">
      <w:pPr>
        <w:pStyle w:val="Normal"/>
        <w:spacing w:before="100" w:beforeAutospacing="on" w:after="100" w:afterAutospacing="on" w:line="360" w:lineRule="auto"/>
        <w:rPr>
          <w:rFonts w:ascii="Aptos" w:hAnsi="Aptos" w:eastAsia="" w:cs="" w:asciiTheme="minorAscii" w:hAnsiTheme="minorAscii" w:eastAsiaTheme="minorEastAsia" w:cstheme="minorBidi"/>
          <w:sz w:val="22"/>
          <w:szCs w:val="22"/>
        </w:rPr>
      </w:pPr>
      <w:r w:rsidRPr="75520C79" w:rsidR="5A072B40">
        <w:rPr>
          <w:rFonts w:ascii="Aptos" w:hAnsi="Aptos" w:eastAsia="" w:cs="" w:asciiTheme="minorAscii" w:hAnsiTheme="minorAscii" w:eastAsiaTheme="minorEastAsia" w:cstheme="minorBidi"/>
          <w:sz w:val="22"/>
          <w:szCs w:val="22"/>
        </w:rPr>
        <w:t>The current field of research</w:t>
      </w:r>
      <w:r w:rsidRPr="75520C79" w:rsidR="66CC9C8A">
        <w:rPr>
          <w:rFonts w:ascii="Aptos" w:hAnsi="Aptos" w:eastAsia="" w:cs="" w:asciiTheme="minorAscii" w:hAnsiTheme="minorAscii" w:eastAsiaTheme="minorEastAsia" w:cstheme="minorBidi"/>
          <w:sz w:val="22"/>
          <w:szCs w:val="22"/>
        </w:rPr>
        <w:t xml:space="preserve"> recognises four main types of attention. </w:t>
      </w:r>
      <w:r w:rsidRPr="75520C79" w:rsidR="406FDA1F">
        <w:rPr>
          <w:rFonts w:ascii="Aptos" w:hAnsi="Aptos" w:eastAsia="" w:cs="" w:asciiTheme="minorAscii" w:hAnsiTheme="minorAscii" w:eastAsiaTheme="minorEastAsia" w:cstheme="minorBidi"/>
          <w:sz w:val="22"/>
          <w:szCs w:val="22"/>
        </w:rPr>
        <w:t xml:space="preserve">Sustained attention refers to an individual </w:t>
      </w:r>
      <w:r w:rsidRPr="75520C79" w:rsidR="406FDA1F">
        <w:rPr>
          <w:rFonts w:ascii="Aptos" w:hAnsi="Aptos" w:eastAsia="" w:cs="" w:asciiTheme="minorAscii" w:hAnsiTheme="minorAscii" w:eastAsiaTheme="minorEastAsia" w:cstheme="minorBidi"/>
          <w:sz w:val="22"/>
          <w:szCs w:val="22"/>
        </w:rPr>
        <w:t>maintaining</w:t>
      </w:r>
      <w:r w:rsidRPr="75520C79" w:rsidR="406FDA1F">
        <w:rPr>
          <w:rFonts w:ascii="Aptos" w:hAnsi="Aptos" w:eastAsia="" w:cs="" w:asciiTheme="minorAscii" w:hAnsiTheme="minorAscii" w:eastAsiaTheme="minorEastAsia" w:cstheme="minorBidi"/>
          <w:sz w:val="22"/>
          <w:szCs w:val="22"/>
        </w:rPr>
        <w:t xml:space="preserve"> their attention on a specific task </w:t>
      </w:r>
      <w:r w:rsidRPr="75520C79" w:rsidR="512DFB9F">
        <w:rPr>
          <w:rFonts w:ascii="Aptos" w:hAnsi="Aptos" w:eastAsia="" w:cs="" w:asciiTheme="minorAscii" w:hAnsiTheme="minorAscii" w:eastAsiaTheme="minorEastAsia" w:cstheme="minorBidi"/>
          <w:sz w:val="22"/>
          <w:szCs w:val="22"/>
        </w:rPr>
        <w:t xml:space="preserve">for </w:t>
      </w:r>
      <w:r w:rsidRPr="75520C79" w:rsidR="512DFB9F">
        <w:rPr>
          <w:rFonts w:ascii="Aptos" w:hAnsi="Aptos" w:eastAsia="" w:cs="" w:asciiTheme="minorAscii" w:hAnsiTheme="minorAscii" w:eastAsiaTheme="minorEastAsia" w:cstheme="minorBidi"/>
          <w:sz w:val="22"/>
          <w:szCs w:val="22"/>
        </w:rPr>
        <w:t xml:space="preserve">a period of </w:t>
      </w:r>
      <w:r w:rsidRPr="75520C79" w:rsidR="512DFB9F">
        <w:rPr>
          <w:rFonts w:ascii="Aptos" w:hAnsi="Aptos" w:eastAsia="" w:cs="" w:asciiTheme="minorAscii" w:hAnsiTheme="minorAscii" w:eastAsiaTheme="minorEastAsia" w:cstheme="minorBidi"/>
          <w:sz w:val="22"/>
          <w:szCs w:val="22"/>
        </w:rPr>
        <w:t>time</w:t>
      </w:r>
      <w:r w:rsidRPr="75520C79" w:rsidR="20DAE01F">
        <w:rPr>
          <w:rFonts w:ascii="Aptos" w:hAnsi="Aptos" w:eastAsia="" w:cs="" w:asciiTheme="minorAscii" w:hAnsiTheme="minorAscii" w:eastAsiaTheme="minorEastAsia" w:cstheme="minorBidi"/>
          <w:sz w:val="22"/>
          <w:szCs w:val="22"/>
        </w:rPr>
        <w:t xml:space="preserve"> (</w:t>
      </w:r>
      <w:r w:rsidRPr="75520C79" w:rsidR="20DAE01F">
        <w:rPr>
          <w:rFonts w:ascii="Aptos" w:hAnsi="Aptos" w:eastAsia="" w:cs="" w:asciiTheme="minorAscii" w:hAnsiTheme="minorAscii" w:eastAsiaTheme="minorEastAsia" w:cstheme="minorBidi"/>
          <w:sz w:val="22"/>
          <w:szCs w:val="22"/>
        </w:rPr>
        <w:t>Chung-Fat-Yim et al., 2022)</w:t>
      </w:r>
      <w:r w:rsidRPr="75520C79" w:rsidR="512DFB9F">
        <w:rPr>
          <w:rFonts w:ascii="Aptos" w:hAnsi="Aptos" w:eastAsia="" w:cs="" w:asciiTheme="minorAscii" w:hAnsiTheme="minorAscii" w:eastAsiaTheme="minorEastAsia" w:cstheme="minorBidi"/>
          <w:sz w:val="22"/>
          <w:szCs w:val="22"/>
        </w:rPr>
        <w:t xml:space="preserve">. Selective attention </w:t>
      </w:r>
      <w:r w:rsidRPr="75520C79" w:rsidR="54CA211B">
        <w:rPr>
          <w:rFonts w:ascii="Aptos" w:hAnsi="Aptos" w:eastAsia="" w:cs="" w:asciiTheme="minorAscii" w:hAnsiTheme="minorAscii" w:eastAsiaTheme="minorEastAsia" w:cstheme="minorBidi"/>
          <w:sz w:val="22"/>
          <w:szCs w:val="22"/>
        </w:rPr>
        <w:t xml:space="preserve">describes an individual’s ability to focus on whatever stimuli </w:t>
      </w:r>
      <w:r w:rsidRPr="75520C79" w:rsidR="54CA211B">
        <w:rPr>
          <w:rFonts w:ascii="Aptos" w:hAnsi="Aptos" w:eastAsia="" w:cs="" w:asciiTheme="minorAscii" w:hAnsiTheme="minorAscii" w:eastAsiaTheme="minorEastAsia" w:cstheme="minorBidi"/>
          <w:sz w:val="22"/>
          <w:szCs w:val="22"/>
        </w:rPr>
        <w:t>deemed</w:t>
      </w:r>
      <w:r w:rsidRPr="75520C79" w:rsidR="54CA211B">
        <w:rPr>
          <w:rFonts w:ascii="Aptos" w:hAnsi="Aptos" w:eastAsia="" w:cs="" w:asciiTheme="minorAscii" w:hAnsiTheme="minorAscii" w:eastAsiaTheme="minorEastAsia" w:cstheme="minorBidi"/>
          <w:sz w:val="22"/>
          <w:szCs w:val="22"/>
        </w:rPr>
        <w:t xml:space="preserve"> relevant in the moment, while simultaneously filtering out irrelevant stimuli</w:t>
      </w:r>
      <w:r w:rsidRPr="75520C79" w:rsidR="4CD31615">
        <w:rPr>
          <w:rFonts w:ascii="Aptos" w:hAnsi="Aptos" w:eastAsia="" w:cs="" w:asciiTheme="minorAscii" w:hAnsiTheme="minorAscii" w:eastAsiaTheme="minorEastAsia" w:cstheme="minorBidi"/>
          <w:sz w:val="22"/>
          <w:szCs w:val="22"/>
        </w:rPr>
        <w:t xml:space="preserve"> (Chung-Fat-Yim et al., 2022)</w:t>
      </w:r>
      <w:r w:rsidRPr="75520C79" w:rsidR="54CA211B">
        <w:rPr>
          <w:rFonts w:ascii="Aptos" w:hAnsi="Aptos" w:eastAsia="" w:cs="" w:asciiTheme="minorAscii" w:hAnsiTheme="minorAscii" w:eastAsiaTheme="minorEastAsia" w:cstheme="minorBidi"/>
          <w:sz w:val="22"/>
          <w:szCs w:val="22"/>
        </w:rPr>
        <w:t xml:space="preserve">. </w:t>
      </w:r>
      <w:r w:rsidRPr="75520C79" w:rsidR="7753B2CF">
        <w:rPr>
          <w:rFonts w:ascii="Aptos" w:hAnsi="Aptos" w:eastAsia="" w:cs="" w:asciiTheme="minorAscii" w:hAnsiTheme="minorAscii" w:eastAsiaTheme="minorEastAsia" w:cstheme="minorBidi"/>
          <w:sz w:val="22"/>
          <w:szCs w:val="22"/>
        </w:rPr>
        <w:t>An individual switching rapidly back and forth between two tasks is using their alternating attention</w:t>
      </w:r>
      <w:r w:rsidRPr="75520C79" w:rsidR="3E10EDC5">
        <w:rPr>
          <w:rFonts w:ascii="Aptos" w:hAnsi="Aptos" w:eastAsia="" w:cs="" w:asciiTheme="minorAscii" w:hAnsiTheme="minorAscii" w:eastAsiaTheme="minorEastAsia" w:cstheme="minorBidi"/>
          <w:sz w:val="22"/>
          <w:szCs w:val="22"/>
        </w:rPr>
        <w:t xml:space="preserve"> (Chung-Fat-Yim et al., 2022)</w:t>
      </w:r>
      <w:r w:rsidRPr="75520C79" w:rsidR="7753B2CF">
        <w:rPr>
          <w:rFonts w:ascii="Aptos" w:hAnsi="Aptos" w:eastAsia="" w:cs="" w:asciiTheme="minorAscii" w:hAnsiTheme="minorAscii" w:eastAsiaTheme="minorEastAsia" w:cstheme="minorBidi"/>
          <w:sz w:val="22"/>
          <w:szCs w:val="22"/>
        </w:rPr>
        <w:t xml:space="preserve">, and divided attention involves </w:t>
      </w:r>
      <w:r w:rsidRPr="75520C79" w:rsidR="73EE8904">
        <w:rPr>
          <w:rFonts w:ascii="Aptos" w:hAnsi="Aptos" w:eastAsia="" w:cs="" w:asciiTheme="minorAscii" w:hAnsiTheme="minorAscii" w:eastAsiaTheme="minorEastAsia" w:cstheme="minorBidi"/>
          <w:sz w:val="22"/>
          <w:szCs w:val="22"/>
        </w:rPr>
        <w:t>the processing of more than one stimulus at the same time (Chung-Fat-Yim</w:t>
      </w:r>
      <w:r w:rsidRPr="75520C79" w:rsidR="664EF2E0">
        <w:rPr>
          <w:rFonts w:ascii="Aptos" w:hAnsi="Aptos" w:eastAsia="" w:cs="" w:asciiTheme="minorAscii" w:hAnsiTheme="minorAscii" w:eastAsiaTheme="minorEastAsia" w:cstheme="minorBidi"/>
          <w:sz w:val="22"/>
          <w:szCs w:val="22"/>
        </w:rPr>
        <w:t xml:space="preserve"> et al., </w:t>
      </w:r>
      <w:r w:rsidRPr="75520C79" w:rsidR="08EB5793">
        <w:rPr>
          <w:rFonts w:ascii="Aptos" w:hAnsi="Aptos" w:eastAsia="" w:cs="" w:asciiTheme="minorAscii" w:hAnsiTheme="minorAscii" w:eastAsiaTheme="minorEastAsia" w:cstheme="minorBidi"/>
          <w:sz w:val="22"/>
          <w:szCs w:val="22"/>
        </w:rPr>
        <w:t xml:space="preserve">2022). </w:t>
      </w:r>
      <w:r w:rsidRPr="75520C79" w:rsidR="4D94694B">
        <w:rPr>
          <w:rFonts w:ascii="Aptos" w:hAnsi="Aptos" w:eastAsia="" w:cs="" w:asciiTheme="minorAscii" w:hAnsiTheme="minorAscii" w:eastAsiaTheme="minorEastAsia" w:cstheme="minorBidi"/>
          <w:sz w:val="22"/>
          <w:szCs w:val="22"/>
        </w:rPr>
        <w:t xml:space="preserve">Individuals </w:t>
      </w:r>
      <w:r w:rsidRPr="75520C79" w:rsidR="4D94694B">
        <w:rPr>
          <w:rFonts w:ascii="Aptos" w:hAnsi="Aptos" w:eastAsia="" w:cs="" w:asciiTheme="minorAscii" w:hAnsiTheme="minorAscii" w:eastAsiaTheme="minorEastAsia" w:cstheme="minorBidi"/>
          <w:sz w:val="22"/>
          <w:szCs w:val="22"/>
        </w:rPr>
        <w:t>participating</w:t>
      </w:r>
      <w:r w:rsidRPr="75520C79" w:rsidR="4D94694B">
        <w:rPr>
          <w:rFonts w:ascii="Aptos" w:hAnsi="Aptos" w:eastAsia="" w:cs="" w:asciiTheme="minorAscii" w:hAnsiTheme="minorAscii" w:eastAsiaTheme="minorEastAsia" w:cstheme="minorBidi"/>
          <w:sz w:val="22"/>
          <w:szCs w:val="22"/>
        </w:rPr>
        <w:t xml:space="preserve"> in an n-back task would be making use of their sustained attention</w:t>
      </w:r>
      <w:r w:rsidRPr="75520C79" w:rsidR="79FCF023">
        <w:rPr>
          <w:rFonts w:ascii="Aptos" w:hAnsi="Aptos" w:eastAsia="" w:cs="" w:asciiTheme="minorAscii" w:hAnsiTheme="minorAscii" w:eastAsiaTheme="minorEastAsia" w:cstheme="minorBidi"/>
          <w:sz w:val="22"/>
          <w:szCs w:val="22"/>
        </w:rPr>
        <w:t xml:space="preserve"> (Chung-Fat-Yim et al., 2022)</w:t>
      </w:r>
      <w:r w:rsidRPr="75520C79" w:rsidR="4D94694B">
        <w:rPr>
          <w:rFonts w:ascii="Aptos" w:hAnsi="Aptos" w:eastAsia="" w:cs="" w:asciiTheme="minorAscii" w:hAnsiTheme="minorAscii" w:eastAsiaTheme="minorEastAsia" w:cstheme="minorBidi"/>
          <w:sz w:val="22"/>
          <w:szCs w:val="22"/>
        </w:rPr>
        <w:t>, as the task require</w:t>
      </w:r>
      <w:r w:rsidRPr="75520C79" w:rsidR="217564F6">
        <w:rPr>
          <w:rFonts w:ascii="Aptos" w:hAnsi="Aptos" w:eastAsia="" w:cs="" w:asciiTheme="minorAscii" w:hAnsiTheme="minorAscii" w:eastAsiaTheme="minorEastAsia" w:cstheme="minorBidi"/>
          <w:sz w:val="22"/>
          <w:szCs w:val="22"/>
        </w:rPr>
        <w:t xml:space="preserve">s continuous focus to complete. </w:t>
      </w:r>
      <w:r w:rsidRPr="75520C79" w:rsidR="0488E8B3">
        <w:rPr>
          <w:rFonts w:ascii="Aptos" w:hAnsi="Aptos" w:eastAsia="" w:cs="" w:asciiTheme="minorAscii" w:hAnsiTheme="minorAscii" w:eastAsiaTheme="minorEastAsia" w:cstheme="minorBidi"/>
          <w:sz w:val="22"/>
          <w:szCs w:val="22"/>
        </w:rPr>
        <w:t xml:space="preserve">The </w:t>
      </w:r>
      <w:r w:rsidRPr="75520C79" w:rsidR="0488E8B3">
        <w:rPr>
          <w:rFonts w:ascii="Aptos" w:hAnsi="Aptos" w:eastAsia="" w:cs="" w:asciiTheme="minorAscii" w:hAnsiTheme="minorAscii" w:eastAsiaTheme="minorEastAsia" w:cstheme="minorBidi"/>
          <w:sz w:val="22"/>
          <w:szCs w:val="22"/>
        </w:rPr>
        <w:t>EmotivPRO</w:t>
      </w:r>
      <w:r w:rsidRPr="75520C79" w:rsidR="0488E8B3">
        <w:rPr>
          <w:rFonts w:ascii="Aptos" w:hAnsi="Aptos" w:eastAsia="" w:cs="" w:asciiTheme="minorAscii" w:hAnsiTheme="minorAscii" w:eastAsiaTheme="minorEastAsia" w:cstheme="minorBidi"/>
          <w:sz w:val="22"/>
          <w:szCs w:val="22"/>
        </w:rPr>
        <w:t xml:space="preserve"> software includes a feature that allows for experimenters to measure a participant’s attention level in real-time, </w:t>
      </w:r>
      <w:r w:rsidRPr="75520C79" w:rsidR="7BE5DA65">
        <w:rPr>
          <w:rFonts w:ascii="Aptos" w:hAnsi="Aptos" w:eastAsia="" w:cs="" w:asciiTheme="minorAscii" w:hAnsiTheme="minorAscii" w:eastAsiaTheme="minorEastAsia" w:cstheme="minorBidi"/>
          <w:sz w:val="22"/>
          <w:szCs w:val="22"/>
        </w:rPr>
        <w:t xml:space="preserve">however </w:t>
      </w:r>
      <w:r w:rsidRPr="75520C79" w:rsidR="2EB88CA0">
        <w:rPr>
          <w:rFonts w:ascii="Aptos" w:hAnsi="Aptos" w:eastAsia="" w:cs="" w:asciiTheme="minorAscii" w:hAnsiTheme="minorAscii" w:eastAsiaTheme="minorEastAsia" w:cstheme="minorBidi"/>
          <w:sz w:val="22"/>
          <w:szCs w:val="22"/>
        </w:rPr>
        <w:t xml:space="preserve">this is conducted by using algorithms to interpret the processed signals, and it is unclear </w:t>
      </w:r>
      <w:r w:rsidRPr="75520C79" w:rsidR="4DFD3239">
        <w:rPr>
          <w:rFonts w:ascii="Aptos" w:hAnsi="Aptos" w:eastAsia="" w:cs="" w:asciiTheme="minorAscii" w:hAnsiTheme="minorAscii" w:eastAsiaTheme="minorEastAsia" w:cstheme="minorBidi"/>
          <w:sz w:val="22"/>
          <w:szCs w:val="22"/>
        </w:rPr>
        <w:t>which signals are being used towards this metric (</w:t>
      </w:r>
      <w:r w:rsidRPr="75520C79" w:rsidR="00A20576">
        <w:rPr>
          <w:rFonts w:ascii="Aptos" w:hAnsi="Aptos" w:eastAsia="" w:cs="" w:asciiTheme="minorAscii" w:hAnsiTheme="minorAscii" w:eastAsiaTheme="minorEastAsia" w:cstheme="minorBidi"/>
          <w:sz w:val="22"/>
          <w:szCs w:val="22"/>
        </w:rPr>
        <w:t>Tran, 2025</w:t>
      </w:r>
      <w:r w:rsidRPr="75520C79" w:rsidR="4DFD3239">
        <w:rPr>
          <w:rFonts w:ascii="Aptos" w:hAnsi="Aptos" w:eastAsia="" w:cs="" w:asciiTheme="minorAscii" w:hAnsiTheme="minorAscii" w:eastAsiaTheme="minorEastAsia" w:cstheme="minorBidi"/>
          <w:sz w:val="22"/>
          <w:szCs w:val="22"/>
        </w:rPr>
        <w:t>)</w:t>
      </w:r>
      <w:r w:rsidRPr="75520C79" w:rsidR="7C7F9644">
        <w:rPr>
          <w:rFonts w:ascii="Aptos" w:hAnsi="Aptos" w:eastAsia="" w:cs="" w:asciiTheme="minorAscii" w:hAnsiTheme="minorAscii" w:eastAsiaTheme="minorEastAsia" w:cstheme="minorBidi"/>
          <w:sz w:val="22"/>
          <w:szCs w:val="22"/>
        </w:rPr>
        <w:t xml:space="preserve">. </w:t>
      </w:r>
      <w:r w:rsidRPr="75520C79" w:rsidR="203A28EE">
        <w:rPr>
          <w:rFonts w:ascii="Aptos" w:hAnsi="Aptos" w:eastAsia="" w:cs="" w:asciiTheme="minorAscii" w:hAnsiTheme="minorAscii" w:eastAsiaTheme="minorEastAsia" w:cstheme="minorBidi"/>
          <w:sz w:val="22"/>
          <w:szCs w:val="22"/>
        </w:rPr>
        <w:t xml:space="preserve">The raw EEG data, alongside the behavioural data obtained from the 2-back task, will be our primary sources for data and statistical analysis. </w:t>
      </w:r>
      <w:r w:rsidRPr="75520C79" w:rsidR="0BFA1BD5">
        <w:rPr>
          <w:rFonts w:ascii="Aptos" w:hAnsi="Aptos" w:eastAsia="" w:cs="" w:asciiTheme="minorAscii" w:hAnsiTheme="minorAscii" w:eastAsiaTheme="minorEastAsia" w:cstheme="minorBidi"/>
          <w:sz w:val="22"/>
          <w:szCs w:val="22"/>
        </w:rPr>
        <w:t xml:space="preserve">Cognitive load theory (CLT) </w:t>
      </w:r>
      <w:r w:rsidRPr="75520C79" w:rsidR="5A808E8C">
        <w:rPr>
          <w:rFonts w:ascii="Aptos" w:hAnsi="Aptos" w:eastAsia="" w:cs="" w:asciiTheme="minorAscii" w:hAnsiTheme="minorAscii" w:eastAsiaTheme="minorEastAsia" w:cstheme="minorBidi"/>
          <w:sz w:val="22"/>
          <w:szCs w:val="22"/>
        </w:rPr>
        <w:t xml:space="preserve">describes how we process information through our working </w:t>
      </w:r>
      <w:r w:rsidRPr="75520C79" w:rsidR="5A808E8C">
        <w:rPr>
          <w:rFonts w:ascii="Aptos" w:hAnsi="Aptos" w:eastAsia="" w:cs="" w:asciiTheme="minorAscii" w:hAnsiTheme="minorAscii" w:eastAsiaTheme="minorEastAsia" w:cstheme="minorBidi"/>
          <w:sz w:val="22"/>
          <w:szCs w:val="22"/>
        </w:rPr>
        <w:t>memory, and</w:t>
      </w:r>
      <w:r w:rsidRPr="75520C79" w:rsidR="5A808E8C">
        <w:rPr>
          <w:rFonts w:ascii="Aptos" w:hAnsi="Aptos" w:eastAsia="" w:cs="" w:asciiTheme="minorAscii" w:hAnsiTheme="minorAscii" w:eastAsiaTheme="minorEastAsia" w:cstheme="minorBidi"/>
          <w:sz w:val="22"/>
          <w:szCs w:val="22"/>
        </w:rPr>
        <w:t xml:space="preserve"> details the three types </w:t>
      </w:r>
      <w:r w:rsidRPr="75520C79" w:rsidR="74E1719C">
        <w:rPr>
          <w:rFonts w:ascii="Aptos" w:hAnsi="Aptos" w:eastAsia="" w:cs="" w:asciiTheme="minorAscii" w:hAnsiTheme="minorAscii" w:eastAsiaTheme="minorEastAsia" w:cstheme="minorBidi"/>
          <w:sz w:val="22"/>
          <w:szCs w:val="22"/>
        </w:rPr>
        <w:t>of cognitive load that exist (Clark &amp; Kimmons, 2023).</w:t>
      </w:r>
      <w:r w:rsidRPr="75520C79" w:rsidR="596D4FA6">
        <w:rPr>
          <w:rFonts w:ascii="Aptos" w:hAnsi="Aptos" w:eastAsia="" w:cs="" w:asciiTheme="minorAscii" w:hAnsiTheme="minorAscii" w:eastAsiaTheme="minorEastAsia" w:cstheme="minorBidi"/>
          <w:sz w:val="22"/>
          <w:szCs w:val="22"/>
        </w:rPr>
        <w:t xml:space="preserve"> Intrinsic load </w:t>
      </w:r>
      <w:r w:rsidRPr="75520C79" w:rsidR="5C0342E8">
        <w:rPr>
          <w:rFonts w:ascii="Aptos" w:hAnsi="Aptos" w:eastAsia="" w:cs="" w:asciiTheme="minorAscii" w:hAnsiTheme="minorAscii" w:eastAsiaTheme="minorEastAsia" w:cstheme="minorBidi"/>
          <w:sz w:val="22"/>
          <w:szCs w:val="22"/>
        </w:rPr>
        <w:t xml:space="preserve">relates to the degree of difficulty </w:t>
      </w:r>
      <w:r w:rsidRPr="75520C79" w:rsidR="501D1827">
        <w:rPr>
          <w:rFonts w:ascii="Aptos" w:hAnsi="Aptos" w:eastAsia="" w:cs="" w:asciiTheme="minorAscii" w:hAnsiTheme="minorAscii" w:eastAsiaTheme="minorEastAsia" w:cstheme="minorBidi"/>
          <w:sz w:val="22"/>
          <w:szCs w:val="22"/>
        </w:rPr>
        <w:t xml:space="preserve">that exists within a learning event. Extraneous load </w:t>
      </w:r>
      <w:r w:rsidRPr="75520C79" w:rsidR="5A58CA0A">
        <w:rPr>
          <w:rFonts w:ascii="Aptos" w:hAnsi="Aptos" w:eastAsia="" w:cs="" w:asciiTheme="minorAscii" w:hAnsiTheme="minorAscii" w:eastAsiaTheme="minorEastAsia" w:cstheme="minorBidi"/>
          <w:sz w:val="22"/>
          <w:szCs w:val="22"/>
        </w:rPr>
        <w:t xml:space="preserve">can be described as </w:t>
      </w:r>
      <w:r w:rsidRPr="75520C79" w:rsidR="2401781C">
        <w:rPr>
          <w:rFonts w:ascii="Aptos" w:hAnsi="Aptos" w:eastAsia="" w:cs="" w:asciiTheme="minorAscii" w:hAnsiTheme="minorAscii" w:eastAsiaTheme="minorEastAsia" w:cstheme="minorBidi"/>
          <w:sz w:val="22"/>
          <w:szCs w:val="22"/>
        </w:rPr>
        <w:t>additional</w:t>
      </w:r>
      <w:r w:rsidRPr="75520C79" w:rsidR="2401781C">
        <w:rPr>
          <w:rFonts w:ascii="Aptos" w:hAnsi="Aptos" w:eastAsia="" w:cs="" w:asciiTheme="minorAscii" w:hAnsiTheme="minorAscii" w:eastAsiaTheme="minorEastAsia" w:cstheme="minorBidi"/>
          <w:sz w:val="22"/>
          <w:szCs w:val="22"/>
        </w:rPr>
        <w:t xml:space="preserve"> irrelevant information that do not support the learning event at hand. </w:t>
      </w:r>
      <w:r w:rsidRPr="75520C79" w:rsidR="1126C2F1">
        <w:rPr>
          <w:rFonts w:ascii="Aptos" w:hAnsi="Aptos" w:eastAsia="" w:cs="" w:asciiTheme="minorAscii" w:hAnsiTheme="minorAscii" w:eastAsiaTheme="minorEastAsia" w:cstheme="minorBidi"/>
          <w:sz w:val="22"/>
          <w:szCs w:val="22"/>
        </w:rPr>
        <w:t xml:space="preserve">The third type of cognitive load is germane load, which </w:t>
      </w:r>
      <w:r w:rsidRPr="75520C79" w:rsidR="0BCE76F9">
        <w:rPr>
          <w:rFonts w:ascii="Aptos" w:hAnsi="Aptos" w:eastAsia="" w:cs="" w:asciiTheme="minorAscii" w:hAnsiTheme="minorAscii" w:eastAsiaTheme="minorEastAsia" w:cstheme="minorBidi"/>
          <w:sz w:val="22"/>
          <w:szCs w:val="22"/>
        </w:rPr>
        <w:t xml:space="preserve">is unlike the other two types, as it is not considered an independent source of load. Instead, </w:t>
      </w:r>
      <w:r w:rsidRPr="75520C79" w:rsidR="02B20E13">
        <w:rPr>
          <w:rFonts w:ascii="Aptos" w:hAnsi="Aptos" w:eastAsia="" w:cs="" w:asciiTheme="minorAscii" w:hAnsiTheme="minorAscii" w:eastAsiaTheme="minorEastAsia" w:cstheme="minorBidi"/>
          <w:sz w:val="22"/>
          <w:szCs w:val="22"/>
        </w:rPr>
        <w:t>it describes the working memory resources that are available to deal with the transfer of short-term information to long-term knowledge and understanding (Clark &amp; Kimmons, 2023).</w:t>
      </w:r>
      <w:r w:rsidRPr="75520C79" w:rsidR="7FCADC68">
        <w:rPr>
          <w:rFonts w:ascii="Aptos" w:hAnsi="Aptos" w:eastAsia="" w:cs="" w:asciiTheme="minorAscii" w:hAnsiTheme="minorAscii" w:eastAsiaTheme="minorEastAsia" w:cstheme="minorBidi"/>
          <w:sz w:val="22"/>
          <w:szCs w:val="22"/>
        </w:rPr>
        <w:t xml:space="preserve"> </w:t>
      </w:r>
      <w:r w:rsidRPr="75520C79" w:rsidR="76178B76">
        <w:rPr>
          <w:rFonts w:ascii="Aptos" w:hAnsi="Aptos" w:eastAsia="" w:cs="" w:asciiTheme="minorAscii" w:hAnsiTheme="minorAscii" w:eastAsiaTheme="minorEastAsia" w:cstheme="minorBidi"/>
          <w:sz w:val="22"/>
          <w:szCs w:val="22"/>
        </w:rPr>
        <w:t xml:space="preserve">In instances where the 2-back test results </w:t>
      </w:r>
      <w:r w:rsidRPr="75520C79" w:rsidR="126A9EFE">
        <w:rPr>
          <w:rFonts w:ascii="Aptos" w:hAnsi="Aptos" w:eastAsia="" w:cs="" w:asciiTheme="minorAscii" w:hAnsiTheme="minorAscii" w:eastAsiaTheme="minorEastAsia" w:cstheme="minorBidi"/>
          <w:sz w:val="22"/>
          <w:szCs w:val="22"/>
        </w:rPr>
        <w:t xml:space="preserve">show missed answers or slower reaction times from participants, we plan to compare the EEG data on attention to the 2-back test data, and if </w:t>
      </w:r>
      <w:r w:rsidRPr="75520C79" w:rsidR="21B8C539">
        <w:rPr>
          <w:rFonts w:ascii="Aptos" w:hAnsi="Aptos" w:eastAsia="" w:cs="" w:asciiTheme="minorAscii" w:hAnsiTheme="minorAscii" w:eastAsiaTheme="minorEastAsia" w:cstheme="minorBidi"/>
          <w:sz w:val="22"/>
          <w:szCs w:val="22"/>
        </w:rPr>
        <w:t xml:space="preserve">no clear lapse in attention is present, </w:t>
      </w:r>
      <w:r w:rsidRPr="75520C79" w:rsidR="13E10E1E">
        <w:rPr>
          <w:rFonts w:ascii="Aptos" w:hAnsi="Aptos" w:eastAsia="" w:cs="" w:asciiTheme="minorAscii" w:hAnsiTheme="minorAscii" w:eastAsiaTheme="minorEastAsia" w:cstheme="minorBidi"/>
          <w:sz w:val="22"/>
          <w:szCs w:val="22"/>
        </w:rPr>
        <w:t xml:space="preserve">it </w:t>
      </w:r>
      <w:r w:rsidRPr="75520C79" w:rsidR="7970D58D">
        <w:rPr>
          <w:rFonts w:ascii="Aptos" w:hAnsi="Aptos" w:eastAsia="" w:cs="" w:asciiTheme="minorAscii" w:hAnsiTheme="minorAscii" w:eastAsiaTheme="minorEastAsia" w:cstheme="minorBidi"/>
          <w:sz w:val="22"/>
          <w:szCs w:val="22"/>
        </w:rPr>
        <w:t xml:space="preserve">may be consistent with </w:t>
      </w:r>
      <w:r w:rsidRPr="75520C79" w:rsidR="13E10E1E">
        <w:rPr>
          <w:rFonts w:ascii="Aptos" w:hAnsi="Aptos" w:eastAsia="" w:cs="" w:asciiTheme="minorAscii" w:hAnsiTheme="minorAscii" w:eastAsiaTheme="minorEastAsia" w:cstheme="minorBidi"/>
          <w:sz w:val="22"/>
          <w:szCs w:val="22"/>
        </w:rPr>
        <w:t>the participant experienc</w:t>
      </w:r>
      <w:r w:rsidRPr="75520C79" w:rsidR="7970D58D">
        <w:rPr>
          <w:rFonts w:ascii="Aptos" w:hAnsi="Aptos" w:eastAsia="" w:cs="" w:asciiTheme="minorAscii" w:hAnsiTheme="minorAscii" w:eastAsiaTheme="minorEastAsia" w:cstheme="minorBidi"/>
          <w:sz w:val="22"/>
          <w:szCs w:val="22"/>
        </w:rPr>
        <w:t xml:space="preserve">ing </w:t>
      </w:r>
      <w:r w:rsidRPr="75520C79" w:rsidR="13E10E1E">
        <w:rPr>
          <w:rFonts w:ascii="Aptos" w:hAnsi="Aptos" w:eastAsia="" w:cs="" w:asciiTheme="minorAscii" w:hAnsiTheme="minorAscii" w:eastAsiaTheme="minorEastAsia" w:cstheme="minorBidi"/>
          <w:sz w:val="22"/>
          <w:szCs w:val="22"/>
        </w:rPr>
        <w:t xml:space="preserve">cognitive overload. </w:t>
      </w:r>
      <w:r w:rsidRPr="75520C79" w:rsidR="72297F9B">
        <w:rPr>
          <w:rFonts w:ascii="Aptos" w:hAnsi="Aptos" w:eastAsia="" w:cs="" w:asciiTheme="minorAscii" w:hAnsiTheme="minorAscii" w:eastAsiaTheme="minorEastAsia" w:cstheme="minorBidi"/>
          <w:sz w:val="22"/>
          <w:szCs w:val="22"/>
        </w:rPr>
        <w:t>N</w:t>
      </w:r>
      <w:r w:rsidRPr="75520C79" w:rsidR="13E10E1E">
        <w:rPr>
          <w:rFonts w:ascii="Aptos" w:hAnsi="Aptos" w:eastAsia="" w:cs="" w:asciiTheme="minorAscii" w:hAnsiTheme="minorAscii" w:eastAsiaTheme="minorEastAsia" w:cstheme="minorBidi"/>
          <w:sz w:val="22"/>
          <w:szCs w:val="22"/>
        </w:rPr>
        <w:t xml:space="preserve">ot </w:t>
      </w:r>
      <w:r w:rsidRPr="75520C79" w:rsidR="7D2B971B">
        <w:rPr>
          <w:rFonts w:ascii="Aptos" w:hAnsi="Aptos" w:eastAsia="" w:cs="" w:asciiTheme="minorAscii" w:hAnsiTheme="minorAscii" w:eastAsiaTheme="minorEastAsia" w:cstheme="minorBidi"/>
          <w:sz w:val="22"/>
          <w:szCs w:val="22"/>
        </w:rPr>
        <w:t>all working memory performance failures are caused by complete lapses in attention</w:t>
      </w:r>
      <w:r w:rsidRPr="75520C79" w:rsidR="0C32BE5B">
        <w:rPr>
          <w:rFonts w:ascii="Aptos" w:hAnsi="Aptos" w:eastAsia="" w:cs="" w:asciiTheme="minorAscii" w:hAnsiTheme="minorAscii" w:eastAsiaTheme="minorEastAsia" w:cstheme="minorBidi"/>
          <w:sz w:val="22"/>
          <w:szCs w:val="22"/>
        </w:rPr>
        <w:t xml:space="preserve"> (Adam et al., 2015)</w:t>
      </w:r>
      <w:r w:rsidRPr="75520C79" w:rsidR="7D2B971B">
        <w:rPr>
          <w:rFonts w:ascii="Aptos" w:hAnsi="Aptos" w:eastAsia="" w:cs="" w:asciiTheme="minorAscii" w:hAnsiTheme="minorAscii" w:eastAsiaTheme="minorEastAsia" w:cstheme="minorBidi"/>
          <w:sz w:val="22"/>
          <w:szCs w:val="22"/>
        </w:rPr>
        <w:t>;</w:t>
      </w:r>
      <w:r w:rsidRPr="75520C79" w:rsidR="4DAE0EB4">
        <w:rPr>
          <w:rFonts w:ascii="Aptos" w:hAnsi="Aptos" w:eastAsia="" w:cs="" w:asciiTheme="minorAscii" w:hAnsiTheme="minorAscii" w:eastAsiaTheme="minorEastAsia" w:cstheme="minorBidi"/>
          <w:sz w:val="22"/>
          <w:szCs w:val="22"/>
        </w:rPr>
        <w:t xml:space="preserve"> some may be better explained by variations in </w:t>
      </w:r>
      <w:r w:rsidRPr="75520C79" w:rsidR="27FD9D77">
        <w:rPr>
          <w:rFonts w:ascii="Aptos" w:hAnsi="Aptos" w:eastAsia="" w:cs="" w:asciiTheme="minorAscii" w:hAnsiTheme="minorAscii" w:eastAsiaTheme="minorEastAsia" w:cstheme="minorBidi"/>
          <w:sz w:val="22"/>
          <w:szCs w:val="22"/>
        </w:rPr>
        <w:t>attentional control</w:t>
      </w:r>
      <w:r w:rsidRPr="75520C79" w:rsidR="714F2F16">
        <w:rPr>
          <w:rFonts w:ascii="Aptos" w:hAnsi="Aptos" w:eastAsia="" w:cs="" w:asciiTheme="minorAscii" w:hAnsiTheme="minorAscii" w:eastAsiaTheme="minorEastAsia" w:cstheme="minorBidi"/>
          <w:sz w:val="22"/>
          <w:szCs w:val="22"/>
        </w:rPr>
        <w:t xml:space="preserve"> (Adam et al., 2015)</w:t>
      </w:r>
      <w:r w:rsidRPr="75520C79" w:rsidR="27FD9D77">
        <w:rPr>
          <w:rFonts w:ascii="Aptos" w:hAnsi="Aptos" w:eastAsia="" w:cs="" w:asciiTheme="minorAscii" w:hAnsiTheme="minorAscii" w:eastAsiaTheme="minorEastAsia" w:cstheme="minorBidi"/>
          <w:sz w:val="22"/>
          <w:szCs w:val="22"/>
        </w:rPr>
        <w:t xml:space="preserve">. </w:t>
      </w:r>
      <w:r w:rsidRPr="75520C79" w:rsidR="59A2B9A7">
        <w:rPr>
          <w:rFonts w:ascii="Aptos" w:hAnsi="Aptos" w:eastAsia="" w:cs="" w:asciiTheme="minorAscii" w:hAnsiTheme="minorAscii" w:eastAsiaTheme="minorEastAsia" w:cstheme="minorBidi"/>
          <w:sz w:val="22"/>
          <w:szCs w:val="22"/>
        </w:rPr>
        <w:t>Additionally</w:t>
      </w:r>
      <w:r w:rsidRPr="75520C79" w:rsidR="27FD9D77">
        <w:rPr>
          <w:rFonts w:ascii="Aptos" w:hAnsi="Aptos" w:eastAsia="" w:cs="" w:asciiTheme="minorAscii" w:hAnsiTheme="minorAscii" w:eastAsiaTheme="minorEastAsia" w:cstheme="minorBidi"/>
          <w:sz w:val="22"/>
          <w:szCs w:val="22"/>
        </w:rPr>
        <w:t xml:space="preserve">, due to the </w:t>
      </w:r>
      <w:r w:rsidRPr="75520C79" w:rsidR="220E086D">
        <w:rPr>
          <w:rFonts w:ascii="Aptos" w:hAnsi="Aptos" w:eastAsia="" w:cs="" w:asciiTheme="minorAscii" w:hAnsiTheme="minorAscii" w:eastAsiaTheme="minorEastAsia" w:cstheme="minorBidi"/>
          <w:sz w:val="22"/>
          <w:szCs w:val="22"/>
        </w:rPr>
        <w:t xml:space="preserve">lack of detail in the Insight’s frontal theta readings, </w:t>
      </w:r>
      <w:r w:rsidRPr="75520C79" w:rsidR="37B27DD4">
        <w:rPr>
          <w:rFonts w:ascii="Aptos" w:hAnsi="Aptos" w:eastAsia="" w:cs="" w:asciiTheme="minorAscii" w:hAnsiTheme="minorAscii" w:eastAsiaTheme="minorEastAsia" w:cstheme="minorBidi"/>
          <w:sz w:val="22"/>
          <w:szCs w:val="22"/>
        </w:rPr>
        <w:t>working memo</w:t>
      </w:r>
      <w:r w:rsidRPr="75520C79" w:rsidR="29B8BB93">
        <w:rPr>
          <w:rFonts w:ascii="Aptos" w:hAnsi="Aptos" w:eastAsia="" w:cs="" w:asciiTheme="minorAscii" w:hAnsiTheme="minorAscii" w:eastAsiaTheme="minorEastAsia" w:cstheme="minorBidi"/>
          <w:sz w:val="22"/>
          <w:szCs w:val="22"/>
        </w:rPr>
        <w:t xml:space="preserve">ry readings may be unclear, and fluctuations in attentional control may not </w:t>
      </w:r>
      <w:r w:rsidRPr="75520C79" w:rsidR="6670AE75">
        <w:rPr>
          <w:rFonts w:ascii="Aptos" w:hAnsi="Aptos" w:eastAsia="" w:cs="" w:asciiTheme="minorAscii" w:hAnsiTheme="minorAscii" w:eastAsiaTheme="minorEastAsia" w:cstheme="minorBidi"/>
          <w:sz w:val="22"/>
          <w:szCs w:val="22"/>
        </w:rPr>
        <w:t>be noticeable</w:t>
      </w:r>
      <w:r w:rsidRPr="75520C79" w:rsidR="7A51BD5E">
        <w:rPr>
          <w:rFonts w:ascii="Aptos" w:hAnsi="Aptos" w:eastAsia="" w:cs="" w:asciiTheme="minorAscii" w:hAnsiTheme="minorAscii" w:eastAsiaTheme="minorEastAsia" w:cstheme="minorBidi"/>
          <w:sz w:val="22"/>
          <w:szCs w:val="22"/>
        </w:rPr>
        <w:t xml:space="preserve"> (Adam et al., 2015)</w:t>
      </w:r>
    </w:p>
    <w:p w:rsidRPr="00DD48BB" w:rsidR="00907590" w:rsidP="003571C0" w:rsidRDefault="00AA46F5" w14:paraId="34FDFB16" w14:textId="04141CEB">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1.9 </w:t>
      </w:r>
      <w:r w:rsidRPr="00DD48BB" w:rsidR="141D9104">
        <w:rPr>
          <w:rFonts w:asciiTheme="minorHAnsi" w:hAnsiTheme="minorHAnsi" w:eastAsiaTheme="minorEastAsia" w:cstheme="minorBidi"/>
          <w:b/>
          <w:bCs/>
          <w:i/>
          <w:iCs/>
        </w:rPr>
        <w:t>Conclusio</w:t>
      </w:r>
      <w:r w:rsidRPr="00DD48BB" w:rsidR="2AF32AF8">
        <w:rPr>
          <w:rFonts w:asciiTheme="minorHAnsi" w:hAnsiTheme="minorHAnsi" w:eastAsiaTheme="minorEastAsia" w:cstheme="minorBidi"/>
          <w:b/>
          <w:bCs/>
          <w:i/>
          <w:iCs/>
        </w:rPr>
        <w:t>n</w:t>
      </w:r>
    </w:p>
    <w:p w:rsidRPr="00367C5E" w:rsidR="00367C5E" w:rsidP="75520C79" w:rsidRDefault="4C3449F6" w14:paraId="18BE1A67" w14:textId="3BF870A4">
      <w:pPr>
        <w:spacing w:before="100" w:beforeAutospacing="on" w:after="100" w:afterAutospacing="on" w:line="360" w:lineRule="auto"/>
        <w:rPr>
          <w:rFonts w:ascii="Aptos" w:hAnsi="Aptos" w:eastAsia="" w:cs="" w:asciiTheme="minorAscii" w:hAnsiTheme="minorAscii" w:eastAsiaTheme="minorEastAsia" w:cstheme="minorBidi"/>
          <w:sz w:val="22"/>
          <w:szCs w:val="22"/>
        </w:rPr>
      </w:pPr>
      <w:r w:rsidRPr="75520C79" w:rsidR="0B94BB12">
        <w:rPr>
          <w:rFonts w:ascii="Aptos" w:hAnsi="Aptos" w:eastAsia="" w:cs="" w:asciiTheme="minorAscii" w:hAnsiTheme="minorAscii" w:eastAsiaTheme="minorEastAsia" w:cstheme="minorBidi"/>
          <w:sz w:val="22"/>
          <w:szCs w:val="22"/>
        </w:rPr>
        <w:t xml:space="preserve">The </w:t>
      </w:r>
      <w:r w:rsidRPr="75520C79" w:rsidR="3ED1CF1F">
        <w:rPr>
          <w:rFonts w:ascii="Aptos" w:hAnsi="Aptos" w:eastAsia="" w:cs="" w:asciiTheme="minorAscii" w:hAnsiTheme="minorAscii" w:eastAsiaTheme="minorEastAsia" w:cstheme="minorBidi"/>
          <w:sz w:val="22"/>
          <w:szCs w:val="22"/>
        </w:rPr>
        <w:t xml:space="preserve">review above has </w:t>
      </w:r>
      <w:r w:rsidRPr="75520C79" w:rsidR="3ED1CF1F">
        <w:rPr>
          <w:rFonts w:ascii="Aptos" w:hAnsi="Aptos" w:eastAsia="" w:cs="" w:asciiTheme="minorAscii" w:hAnsiTheme="minorAscii" w:eastAsiaTheme="minorEastAsia" w:cstheme="minorBidi"/>
          <w:sz w:val="22"/>
          <w:szCs w:val="22"/>
        </w:rPr>
        <w:t>identified</w:t>
      </w:r>
      <w:r w:rsidRPr="75520C79" w:rsidR="3ED1CF1F">
        <w:rPr>
          <w:rFonts w:ascii="Aptos" w:hAnsi="Aptos" w:eastAsia="" w:cs="" w:asciiTheme="minorAscii" w:hAnsiTheme="minorAscii" w:eastAsiaTheme="minorEastAsia" w:cstheme="minorBidi"/>
          <w:sz w:val="22"/>
          <w:szCs w:val="22"/>
        </w:rPr>
        <w:t xml:space="preserve"> significant gaps in the current literature surrounding the use of consumer-grade EEG devices in undergraduate </w:t>
      </w:r>
      <w:bookmarkStart w:name="_Int_wohO6XXG" w:id="455498368"/>
      <w:r w:rsidRPr="75520C79" w:rsidR="3ED1CF1F">
        <w:rPr>
          <w:rFonts w:ascii="Aptos" w:hAnsi="Aptos" w:eastAsia="" w:cs="" w:asciiTheme="minorAscii" w:hAnsiTheme="minorAscii" w:eastAsiaTheme="minorEastAsia" w:cstheme="minorBidi"/>
          <w:sz w:val="22"/>
          <w:szCs w:val="22"/>
        </w:rPr>
        <w:t xml:space="preserve">settings, </w:t>
      </w:r>
      <w:r w:rsidRPr="75520C79" w:rsidR="1388CADE">
        <w:rPr>
          <w:rFonts w:ascii="Aptos" w:hAnsi="Aptos" w:eastAsia="" w:cs="" w:asciiTheme="minorAscii" w:hAnsiTheme="minorAscii" w:eastAsiaTheme="minorEastAsia" w:cstheme="minorBidi"/>
          <w:sz w:val="22"/>
          <w:szCs w:val="22"/>
        </w:rPr>
        <w:t>and</w:t>
      </w:r>
      <w:bookmarkEnd w:id="455498368"/>
      <w:r w:rsidRPr="75520C79" w:rsidR="1388CADE">
        <w:rPr>
          <w:rFonts w:ascii="Aptos" w:hAnsi="Aptos" w:eastAsia="" w:cs="" w:asciiTheme="minorAscii" w:hAnsiTheme="minorAscii" w:eastAsiaTheme="minorEastAsia" w:cstheme="minorBidi"/>
          <w:sz w:val="22"/>
          <w:szCs w:val="22"/>
        </w:rPr>
        <w:t xml:space="preserve"> has clearly </w:t>
      </w:r>
      <w:r w:rsidRPr="75520C79" w:rsidR="1388CADE">
        <w:rPr>
          <w:rFonts w:ascii="Aptos" w:hAnsi="Aptos" w:eastAsia="" w:cs="" w:asciiTheme="minorAscii" w:hAnsiTheme="minorAscii" w:eastAsiaTheme="minorEastAsia" w:cstheme="minorBidi"/>
          <w:sz w:val="22"/>
          <w:szCs w:val="22"/>
        </w:rPr>
        <w:t>demonstrated</w:t>
      </w:r>
      <w:r w:rsidRPr="75520C79" w:rsidR="1388CADE">
        <w:rPr>
          <w:rFonts w:ascii="Aptos" w:hAnsi="Aptos" w:eastAsia="" w:cs="" w:asciiTheme="minorAscii" w:hAnsiTheme="minorAscii" w:eastAsiaTheme="minorEastAsia" w:cstheme="minorBidi"/>
          <w:sz w:val="22"/>
          <w:szCs w:val="22"/>
        </w:rPr>
        <w:t xml:space="preserve"> the </w:t>
      </w:r>
      <w:r w:rsidRPr="75520C79" w:rsidR="188C8174">
        <w:rPr>
          <w:rFonts w:ascii="Aptos" w:hAnsi="Aptos" w:eastAsia="" w:cs="" w:asciiTheme="minorAscii" w:hAnsiTheme="minorAscii" w:eastAsiaTheme="minorEastAsia" w:cstheme="minorBidi"/>
          <w:sz w:val="22"/>
          <w:szCs w:val="22"/>
        </w:rPr>
        <w:t>rationale for conducting a feasibility study on the topic.</w:t>
      </w:r>
      <w:r w:rsidRPr="75520C79" w:rsidR="1318F116">
        <w:rPr>
          <w:rFonts w:ascii="Aptos" w:hAnsi="Aptos" w:eastAsia="" w:cs="" w:asciiTheme="minorAscii" w:hAnsiTheme="minorAscii" w:eastAsiaTheme="minorEastAsia" w:cstheme="minorBidi"/>
          <w:sz w:val="22"/>
          <w:szCs w:val="22"/>
        </w:rPr>
        <w:t xml:space="preserve"> </w:t>
      </w:r>
      <w:r w:rsidRPr="75520C79" w:rsidR="2AF32AF8">
        <w:rPr>
          <w:rFonts w:ascii="Aptos" w:hAnsi="Aptos" w:eastAsia="" w:cs="" w:asciiTheme="minorAscii" w:hAnsiTheme="minorAscii" w:eastAsiaTheme="minorEastAsia" w:cstheme="minorBidi"/>
          <w:sz w:val="22"/>
          <w:szCs w:val="22"/>
        </w:rPr>
        <w:t xml:space="preserve">The lack of available research in undergraduate-specific settings </w:t>
      </w:r>
      <w:r w:rsidRPr="75520C79" w:rsidR="43F10922">
        <w:rPr>
          <w:rFonts w:ascii="Aptos" w:hAnsi="Aptos" w:eastAsia="" w:cs="" w:asciiTheme="minorAscii" w:hAnsiTheme="minorAscii" w:eastAsiaTheme="minorEastAsia" w:cstheme="minorBidi"/>
          <w:sz w:val="22"/>
          <w:szCs w:val="22"/>
        </w:rPr>
        <w:t xml:space="preserve">justifies </w:t>
      </w:r>
      <w:r w:rsidRPr="75520C79" w:rsidR="7EF96ACC">
        <w:rPr>
          <w:rFonts w:ascii="Aptos" w:hAnsi="Aptos" w:eastAsia="" w:cs="" w:asciiTheme="minorAscii" w:hAnsiTheme="minorAscii" w:eastAsiaTheme="minorEastAsia" w:cstheme="minorBidi"/>
          <w:sz w:val="22"/>
          <w:szCs w:val="22"/>
        </w:rPr>
        <w:t xml:space="preserve">this study’s focus in this area. </w:t>
      </w:r>
      <w:r w:rsidRPr="75520C79" w:rsidR="065F48CD">
        <w:rPr>
          <w:rFonts w:ascii="Aptos" w:hAnsi="Aptos" w:eastAsia="" w:cs="" w:asciiTheme="minorAscii" w:hAnsiTheme="minorAscii" w:eastAsiaTheme="minorEastAsia" w:cstheme="minorBidi"/>
          <w:sz w:val="22"/>
          <w:szCs w:val="22"/>
        </w:rPr>
        <w:t>From detailed investigation of the current</w:t>
      </w:r>
      <w:r w:rsidRPr="75520C79" w:rsidR="487B97B2">
        <w:rPr>
          <w:rFonts w:ascii="Aptos" w:hAnsi="Aptos" w:eastAsia="" w:cs="" w:asciiTheme="minorAscii" w:hAnsiTheme="minorAscii" w:eastAsiaTheme="minorEastAsia" w:cstheme="minorBidi"/>
          <w:sz w:val="22"/>
          <w:szCs w:val="22"/>
        </w:rPr>
        <w:t xml:space="preserve"> field</w:t>
      </w:r>
      <w:r w:rsidRPr="75520C79" w:rsidR="26148B43">
        <w:rPr>
          <w:rFonts w:ascii="Aptos" w:hAnsi="Aptos" w:eastAsia="" w:cs="" w:asciiTheme="minorAscii" w:hAnsiTheme="minorAscii" w:eastAsiaTheme="minorEastAsia" w:cstheme="minorBidi"/>
          <w:sz w:val="22"/>
          <w:szCs w:val="22"/>
        </w:rPr>
        <w:t xml:space="preserve">, </w:t>
      </w:r>
      <w:r w:rsidRPr="75520C79" w:rsidR="26148B43">
        <w:rPr>
          <w:rFonts w:ascii="Aptos" w:hAnsi="Aptos" w:eastAsia="" w:cs="" w:asciiTheme="minorAscii" w:hAnsiTheme="minorAscii" w:eastAsiaTheme="minorEastAsia" w:cstheme="minorBidi"/>
          <w:sz w:val="22"/>
          <w:szCs w:val="22"/>
        </w:rPr>
        <w:t>it appears that this research</w:t>
      </w:r>
      <w:r w:rsidRPr="75520C79" w:rsidR="26148B43">
        <w:rPr>
          <w:rFonts w:ascii="Aptos" w:hAnsi="Aptos" w:eastAsia="" w:cs="" w:asciiTheme="minorAscii" w:hAnsiTheme="minorAscii" w:eastAsiaTheme="minorEastAsia" w:cstheme="minorBidi"/>
          <w:sz w:val="22"/>
          <w:szCs w:val="22"/>
        </w:rPr>
        <w:t xml:space="preserve"> should be possible using the Insight</w:t>
      </w:r>
      <w:r w:rsidRPr="75520C79" w:rsidR="5B152898">
        <w:rPr>
          <w:rFonts w:ascii="Aptos" w:hAnsi="Aptos" w:eastAsia="" w:cs="" w:asciiTheme="minorAscii" w:hAnsiTheme="minorAscii" w:eastAsiaTheme="minorEastAsia" w:cstheme="minorBidi"/>
          <w:sz w:val="22"/>
          <w:szCs w:val="22"/>
        </w:rPr>
        <w:t xml:space="preserve"> combined with the </w:t>
      </w:r>
      <w:r w:rsidRPr="75520C79" w:rsidR="5B152898">
        <w:rPr>
          <w:rFonts w:ascii="Aptos" w:hAnsi="Aptos" w:eastAsia="" w:cs="" w:asciiTheme="minorAscii" w:hAnsiTheme="minorAscii" w:eastAsiaTheme="minorEastAsia" w:cstheme="minorBidi"/>
          <w:sz w:val="22"/>
          <w:szCs w:val="22"/>
        </w:rPr>
        <w:t>EmotivPRO</w:t>
      </w:r>
      <w:r w:rsidRPr="75520C79" w:rsidR="5B152898">
        <w:rPr>
          <w:rFonts w:ascii="Aptos" w:hAnsi="Aptos" w:eastAsia="" w:cs="" w:asciiTheme="minorAscii" w:hAnsiTheme="minorAscii" w:eastAsiaTheme="minorEastAsia" w:cstheme="minorBidi"/>
          <w:sz w:val="22"/>
          <w:szCs w:val="22"/>
        </w:rPr>
        <w:t xml:space="preserve"> software</w:t>
      </w:r>
      <w:r w:rsidRPr="75520C79" w:rsidR="080D5D0D">
        <w:rPr>
          <w:rFonts w:ascii="Aptos" w:hAnsi="Aptos" w:eastAsia="" w:cs="" w:asciiTheme="minorAscii" w:hAnsiTheme="minorAscii" w:eastAsiaTheme="minorEastAsia" w:cstheme="minorBidi"/>
          <w:sz w:val="22"/>
          <w:szCs w:val="22"/>
        </w:rPr>
        <w:t xml:space="preserve">, with </w:t>
      </w:r>
      <w:r w:rsidRPr="75520C79" w:rsidR="080D5D0D">
        <w:rPr>
          <w:rFonts w:ascii="Aptos" w:hAnsi="Aptos" w:eastAsia="" w:cs="" w:asciiTheme="minorAscii" w:hAnsiTheme="minorAscii" w:eastAsiaTheme="minorEastAsia" w:cstheme="minorBidi"/>
          <w:sz w:val="22"/>
          <w:szCs w:val="22"/>
        </w:rPr>
        <w:t>additional</w:t>
      </w:r>
      <w:r w:rsidRPr="75520C79" w:rsidR="080D5D0D">
        <w:rPr>
          <w:rFonts w:ascii="Aptos" w:hAnsi="Aptos" w:eastAsia="" w:cs="" w:asciiTheme="minorAscii" w:hAnsiTheme="minorAscii" w:eastAsiaTheme="minorEastAsia" w:cstheme="minorBidi"/>
          <w:sz w:val="22"/>
          <w:szCs w:val="22"/>
        </w:rPr>
        <w:t xml:space="preserve"> data processing being completed using Python. Furthermore, if the </w:t>
      </w:r>
      <w:r w:rsidRPr="75520C79" w:rsidR="25E136E4">
        <w:rPr>
          <w:rFonts w:ascii="Aptos" w:hAnsi="Aptos" w:eastAsia="" w:cs="" w:asciiTheme="minorAscii" w:hAnsiTheme="minorAscii" w:eastAsiaTheme="minorEastAsia" w:cstheme="minorBidi"/>
          <w:sz w:val="22"/>
          <w:szCs w:val="22"/>
        </w:rPr>
        <w:t xml:space="preserve">device is </w:t>
      </w:r>
      <w:r w:rsidRPr="75520C79" w:rsidR="25E136E4">
        <w:rPr>
          <w:rFonts w:ascii="Aptos" w:hAnsi="Aptos" w:eastAsia="" w:cs="" w:asciiTheme="minorAscii" w:hAnsiTheme="minorAscii" w:eastAsiaTheme="minorEastAsia" w:cstheme="minorBidi"/>
          <w:sz w:val="22"/>
          <w:szCs w:val="22"/>
        </w:rPr>
        <w:t>deemed</w:t>
      </w:r>
      <w:r w:rsidRPr="75520C79" w:rsidR="25E136E4">
        <w:rPr>
          <w:rFonts w:ascii="Aptos" w:hAnsi="Aptos" w:eastAsia="" w:cs="" w:asciiTheme="minorAscii" w:hAnsiTheme="minorAscii" w:eastAsiaTheme="minorEastAsia" w:cstheme="minorBidi"/>
          <w:sz w:val="22"/>
          <w:szCs w:val="22"/>
        </w:rPr>
        <w:t xml:space="preserve"> </w:t>
      </w:r>
      <w:r w:rsidRPr="75520C79" w:rsidR="25E136E4">
        <w:rPr>
          <w:rFonts w:ascii="Aptos" w:hAnsi="Aptos" w:eastAsia="" w:cs="" w:asciiTheme="minorAscii" w:hAnsiTheme="minorAscii" w:eastAsiaTheme="minorEastAsia" w:cstheme="minorBidi"/>
          <w:sz w:val="22"/>
          <w:szCs w:val="22"/>
        </w:rPr>
        <w:t>feasible</w:t>
      </w:r>
      <w:r w:rsidRPr="75520C79" w:rsidR="25E136E4">
        <w:rPr>
          <w:rFonts w:ascii="Aptos" w:hAnsi="Aptos" w:eastAsia="" w:cs="" w:asciiTheme="minorAscii" w:hAnsiTheme="minorAscii" w:eastAsiaTheme="minorEastAsia" w:cstheme="minorBidi"/>
          <w:sz w:val="22"/>
          <w:szCs w:val="22"/>
        </w:rPr>
        <w:t xml:space="preserve">, </w:t>
      </w:r>
      <w:r w:rsidRPr="75520C79" w:rsidR="23313733">
        <w:rPr>
          <w:rFonts w:ascii="Aptos" w:hAnsi="Aptos" w:eastAsia="" w:cs="" w:asciiTheme="minorAscii" w:hAnsiTheme="minorAscii" w:eastAsiaTheme="minorEastAsia" w:cstheme="minorBidi"/>
          <w:sz w:val="22"/>
          <w:szCs w:val="22"/>
        </w:rPr>
        <w:t>accessibilit</w:t>
      </w:r>
      <w:r w:rsidRPr="75520C79" w:rsidR="1ADD9FEE">
        <w:rPr>
          <w:rFonts w:ascii="Aptos" w:hAnsi="Aptos" w:eastAsia="" w:cs="" w:asciiTheme="minorAscii" w:hAnsiTheme="minorAscii" w:eastAsiaTheme="minorEastAsia" w:cstheme="minorBidi"/>
          <w:sz w:val="22"/>
          <w:szCs w:val="22"/>
        </w:rPr>
        <w:t xml:space="preserve">y for EEG studies may be increased, </w:t>
      </w:r>
      <w:r w:rsidRPr="75520C79" w:rsidR="6DE207FF">
        <w:rPr>
          <w:rFonts w:ascii="Aptos" w:hAnsi="Aptos" w:eastAsia="" w:cs="" w:asciiTheme="minorAscii" w:hAnsiTheme="minorAscii" w:eastAsiaTheme="minorEastAsia" w:cstheme="minorBidi"/>
          <w:sz w:val="22"/>
          <w:szCs w:val="22"/>
        </w:rPr>
        <w:t>the potential outcomes of which remain to be seen</w:t>
      </w:r>
      <w:r w:rsidRPr="75520C79" w:rsidR="6DE207FF">
        <w:rPr>
          <w:rFonts w:ascii="Aptos" w:hAnsi="Aptos" w:eastAsia="" w:cs="" w:asciiTheme="minorAscii" w:hAnsiTheme="minorAscii" w:eastAsiaTheme="minorEastAsia" w:cstheme="minorBidi"/>
          <w:sz w:val="22"/>
          <w:szCs w:val="22"/>
        </w:rPr>
        <w:t xml:space="preserve">. </w:t>
      </w:r>
      <w:r w:rsidRPr="75520C79" w:rsidR="784ED9F5">
        <w:rPr>
          <w:rFonts w:ascii="Aptos" w:hAnsi="Aptos" w:eastAsia="" w:cs="" w:asciiTheme="minorAscii" w:hAnsiTheme="minorAscii" w:eastAsiaTheme="minorEastAsia" w:cstheme="minorBidi"/>
          <w:sz w:val="22"/>
          <w:szCs w:val="22"/>
        </w:rPr>
        <w:t xml:space="preserve"> </w:t>
      </w:r>
    </w:p>
    <w:p w:rsidRPr="00A50A8D" w:rsidR="7D042A0F" w:rsidP="003571C0" w:rsidRDefault="7D042A0F" w14:paraId="4912FDC6" w14:textId="7062DDEC">
      <w:pPr>
        <w:spacing w:beforeAutospacing="1" w:afterAutospacing="1" w:line="360" w:lineRule="auto"/>
        <w:rPr>
          <w:rFonts w:asciiTheme="minorHAnsi" w:hAnsiTheme="minorHAnsi" w:eastAsiaTheme="minorEastAsia" w:cstheme="minorBidi"/>
          <w:i/>
          <w:iCs/>
        </w:rPr>
      </w:pPr>
    </w:p>
    <w:p w:rsidRPr="00DD48BB" w:rsidR="00454C28" w:rsidP="75520C79" w:rsidRDefault="00545F3A" w14:paraId="0A60FE49" w14:textId="7B382430">
      <w:pPr>
        <w:spacing w:before="100" w:beforeAutospacing="on" w:after="100" w:afterAutospacing="on" w:line="360" w:lineRule="auto"/>
        <w:rPr>
          <w:rFonts w:ascii="Aptos" w:hAnsi="Aptos" w:eastAsia="" w:cs="" w:asciiTheme="minorAscii" w:hAnsiTheme="minorAscii" w:eastAsiaTheme="minorEastAsia" w:cstheme="minorBidi"/>
          <w:b w:val="1"/>
          <w:bCs w:val="1"/>
          <w:i w:val="1"/>
          <w:iCs w:val="1"/>
        </w:rPr>
      </w:pPr>
      <w:r w:rsidRPr="75520C79" w:rsidR="00545F3A">
        <w:rPr>
          <w:rFonts w:ascii="Aptos" w:hAnsi="Aptos" w:eastAsia="" w:cs="" w:asciiTheme="minorAscii" w:hAnsiTheme="minorAscii" w:eastAsiaTheme="minorEastAsia" w:cstheme="minorBidi"/>
          <w:b w:val="1"/>
          <w:bCs w:val="1"/>
          <w:i w:val="1"/>
          <w:iCs w:val="1"/>
        </w:rPr>
        <w:t>1.1</w:t>
      </w:r>
      <w:r w:rsidRPr="75520C79" w:rsidR="00731D44">
        <w:rPr>
          <w:rFonts w:ascii="Aptos" w:hAnsi="Aptos" w:eastAsia="" w:cs="" w:asciiTheme="minorAscii" w:hAnsiTheme="minorAscii" w:eastAsiaTheme="minorEastAsia" w:cstheme="minorBidi"/>
          <w:b w:val="1"/>
          <w:bCs w:val="1"/>
          <w:i w:val="1"/>
          <w:iCs w:val="1"/>
        </w:rPr>
        <w:t xml:space="preserve">0 </w:t>
      </w:r>
      <w:r w:rsidRPr="75520C79" w:rsidR="1E7834CF">
        <w:rPr>
          <w:rFonts w:ascii="Aptos" w:hAnsi="Aptos" w:eastAsia="" w:cs="" w:asciiTheme="minorAscii" w:hAnsiTheme="minorAscii" w:eastAsiaTheme="minorEastAsia" w:cstheme="minorBidi"/>
          <w:b w:val="1"/>
          <w:bCs w:val="1"/>
          <w:i w:val="1"/>
          <w:iCs w:val="1"/>
        </w:rPr>
        <w:t>Research Question</w:t>
      </w:r>
      <w:r w:rsidRPr="75520C79" w:rsidR="46146CE4">
        <w:rPr>
          <w:rFonts w:ascii="Aptos" w:hAnsi="Aptos" w:eastAsia="" w:cs="" w:asciiTheme="minorAscii" w:hAnsiTheme="minorAscii" w:eastAsiaTheme="minorEastAsia" w:cstheme="minorBidi"/>
          <w:b w:val="1"/>
          <w:bCs w:val="1"/>
          <w:i w:val="1"/>
          <w:iCs w:val="1"/>
        </w:rPr>
        <w:t>s:</w:t>
      </w:r>
      <w:r w:rsidRPr="75520C79" w:rsidR="1E7834CF">
        <w:rPr>
          <w:rFonts w:ascii="Aptos" w:hAnsi="Aptos" w:eastAsia="" w:cs="" w:asciiTheme="minorAscii" w:hAnsiTheme="minorAscii" w:eastAsiaTheme="minorEastAsia" w:cstheme="minorBidi"/>
          <w:b w:val="1"/>
          <w:bCs w:val="1"/>
          <w:i w:val="1"/>
          <w:iCs w:val="1"/>
        </w:rPr>
        <w:t xml:space="preserve"> </w:t>
      </w:r>
    </w:p>
    <w:p w:rsidRPr="00547CB0" w:rsidR="00454C28" w:rsidP="003571C0" w:rsidRDefault="3C00FFB7" w14:paraId="4607E75F" w14:textId="7792754A">
      <w:pPr>
        <w:pStyle w:val="ListParagraph"/>
        <w:numPr>
          <w:ilvl w:val="0"/>
          <w:numId w:val="6"/>
        </w:numPr>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w:t>
      </w:r>
      <w:r w:rsidRPr="7D042A0F" w:rsidR="13BA319E">
        <w:rPr>
          <w:rFonts w:asciiTheme="minorHAnsi" w:hAnsiTheme="minorHAnsi" w:eastAsiaTheme="minorEastAsia" w:cstheme="minorBidi"/>
          <w:sz w:val="22"/>
          <w:szCs w:val="22"/>
        </w:rPr>
        <w:t>Can this device detect changes in attention across different conditions?”</w:t>
      </w:r>
    </w:p>
    <w:p w:rsidR="13BA319E" w:rsidP="003571C0" w:rsidRDefault="13BA319E" w14:paraId="582D8F10" w14:textId="45BAD815">
      <w:pPr>
        <w:pStyle w:val="ListParagraph"/>
        <w:numPr>
          <w:ilvl w:val="0"/>
          <w:numId w:val="6"/>
        </w:num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“Does the 2-back task data correlate with the </w:t>
      </w:r>
      <w:r w:rsidRPr="7D042A0F" w:rsidR="3DD2026E">
        <w:rPr>
          <w:rFonts w:asciiTheme="minorHAnsi" w:hAnsiTheme="minorHAnsi" w:eastAsiaTheme="minorEastAsia" w:cstheme="minorBidi"/>
          <w:sz w:val="22"/>
          <w:szCs w:val="22"/>
        </w:rPr>
        <w:t>EEG</w:t>
      </w:r>
      <w:r w:rsidRPr="7D042A0F" w:rsidR="540B1406">
        <w:rPr>
          <w:rFonts w:asciiTheme="minorHAnsi" w:hAnsiTheme="minorHAnsi" w:eastAsiaTheme="minorEastAsia" w:cstheme="minorBidi"/>
          <w:sz w:val="22"/>
          <w:szCs w:val="22"/>
        </w:rPr>
        <w:t xml:space="preserve"> attention data</w:t>
      </w:r>
      <w:r w:rsidRPr="7D042A0F">
        <w:rPr>
          <w:rFonts w:asciiTheme="minorHAnsi" w:hAnsiTheme="minorHAnsi" w:eastAsiaTheme="minorEastAsia" w:cstheme="minorBidi"/>
          <w:sz w:val="22"/>
          <w:szCs w:val="22"/>
        </w:rPr>
        <w:t>?”</w:t>
      </w:r>
    </w:p>
    <w:p w:rsidR="2BC07C75" w:rsidP="003571C0" w:rsidRDefault="2BC07C75" w14:paraId="64B1348E" w14:textId="5F88A0BC">
      <w:pPr>
        <w:pStyle w:val="ListParagraph"/>
        <w:numPr>
          <w:ilvl w:val="0"/>
          <w:numId w:val="6"/>
        </w:num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“Can this device detect differences between baseline waves and task waves?”</w:t>
      </w:r>
    </w:p>
    <w:p w:rsidR="2BC07C75" w:rsidP="003571C0" w:rsidRDefault="2BC07C75" w14:paraId="235709F1" w14:textId="549E132A">
      <w:pPr>
        <w:pStyle w:val="ListParagraph"/>
        <w:numPr>
          <w:ilvl w:val="0"/>
          <w:numId w:val="6"/>
        </w:numPr>
        <w:spacing w:beforeAutospacing="1" w:afterAutospacing="1" w:line="360" w:lineRule="auto"/>
        <w:rPr>
          <w:rFonts w:asciiTheme="minorHAnsi" w:hAnsiTheme="minorHAnsi" w:eastAsiaTheme="minorEastAsia" w:cstheme="minorBidi"/>
          <w:sz w:val="22"/>
          <w:szCs w:val="22"/>
        </w:rPr>
      </w:pPr>
      <w:r w:rsidRPr="75520C79" w:rsidR="47778BE0">
        <w:rPr>
          <w:rFonts w:ascii="Aptos" w:hAnsi="Aptos" w:eastAsia="" w:cs="" w:asciiTheme="minorAscii" w:hAnsiTheme="minorAscii" w:eastAsiaTheme="minorEastAsia" w:cstheme="minorBidi"/>
          <w:sz w:val="22"/>
          <w:szCs w:val="22"/>
        </w:rPr>
        <w:t>“Are baseline conditions stable over time?”</w:t>
      </w:r>
    </w:p>
    <w:p w:rsidR="75520C79" w:rsidP="75520C79" w:rsidRDefault="75520C79" w14:paraId="67B87667" w14:textId="230A7172">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529FC2CA" w14:textId="22371BE6">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5AA13F1D" w14:textId="17C8936D">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7B370E85" w14:textId="2C6E24BD">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1C3986E9" w14:textId="47A7469E">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3DD6D455" w14:textId="46A225AD">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2309486E" w14:textId="21E8B8AB">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10057F9C" w14:textId="61E702EC">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7F237EA9" w14:textId="0D084BBE">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44BA9AF1" w14:textId="6B8E3A68">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0AACA511" w14:textId="1267117C">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0F16E5AD" w14:textId="38472507">
      <w:pPr>
        <w:pStyle w:val="Normal"/>
        <w:spacing w:beforeAutospacing="on" w:afterAutospacing="on" w:line="360" w:lineRule="auto"/>
        <w:rPr>
          <w:rFonts w:ascii="Aptos" w:hAnsi="Aptos" w:eastAsia="" w:cs="" w:asciiTheme="minorAscii" w:hAnsiTheme="minorAscii" w:eastAsiaTheme="minorEastAsia" w:cstheme="minorBidi"/>
          <w:sz w:val="22"/>
          <w:szCs w:val="22"/>
        </w:rPr>
      </w:pPr>
    </w:p>
    <w:p w:rsidRPr="00796905" w:rsidR="00454C28" w:rsidP="008829F5" w:rsidRDefault="0489A14F" w14:paraId="0C67AAE0" w14:textId="0779E865">
      <w:pPr>
        <w:pStyle w:val="ListParagraph"/>
        <w:numPr>
          <w:ilvl w:val="0"/>
          <w:numId w:val="10"/>
        </w:numPr>
        <w:spacing w:before="100" w:beforeAutospacing="1" w:after="100" w:afterAutospacing="1" w:line="360" w:lineRule="auto"/>
        <w:jc w:val="center"/>
        <w:rPr>
          <w:rFonts w:asciiTheme="minorHAnsi" w:hAnsiTheme="minorHAnsi" w:eastAsiaTheme="minorEastAsia" w:cstheme="minorBidi"/>
          <w:b/>
          <w:bCs/>
        </w:rPr>
      </w:pPr>
      <w:r w:rsidRPr="00796905">
        <w:rPr>
          <w:rFonts w:asciiTheme="minorHAnsi" w:hAnsiTheme="minorHAnsi" w:eastAsiaTheme="minorEastAsia" w:cstheme="minorBidi"/>
          <w:b/>
          <w:bCs/>
        </w:rPr>
        <w:t>Method</w:t>
      </w:r>
      <w:r w:rsidRPr="00796905" w:rsidR="32A7A524">
        <w:rPr>
          <w:rFonts w:asciiTheme="minorHAnsi" w:hAnsiTheme="minorHAnsi" w:eastAsiaTheme="minorEastAsia" w:cstheme="minorBidi"/>
          <w:b/>
          <w:bCs/>
        </w:rPr>
        <w:t>ology</w:t>
      </w:r>
    </w:p>
    <w:p w:rsidRPr="00DD48BB" w:rsidR="00454C28" w:rsidP="003571C0" w:rsidRDefault="00FC3AAB" w14:paraId="0013098D" w14:textId="17D269F6">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2.1</w:t>
      </w:r>
      <w:r w:rsidRPr="00DD48BB" w:rsidR="00444E32">
        <w:rPr>
          <w:rFonts w:asciiTheme="minorHAnsi" w:hAnsiTheme="minorHAnsi" w:eastAsiaTheme="minorEastAsia" w:cstheme="minorBidi"/>
          <w:b/>
          <w:bCs/>
          <w:i/>
          <w:iCs/>
        </w:rPr>
        <w:t xml:space="preserve"> </w:t>
      </w:r>
      <w:r w:rsidRPr="00DD48BB" w:rsidR="0489A14F">
        <w:rPr>
          <w:rFonts w:asciiTheme="minorHAnsi" w:hAnsiTheme="minorHAnsi" w:eastAsiaTheme="minorEastAsia" w:cstheme="minorBidi"/>
          <w:b/>
          <w:bCs/>
          <w:i/>
          <w:iCs/>
        </w:rPr>
        <w:t>Design</w:t>
      </w:r>
    </w:p>
    <w:p w:rsidR="00454C28" w:rsidP="003571C0" w:rsidRDefault="16FFDA8D" w14:paraId="75622635" w14:textId="5E92ECB0">
      <w:pPr>
        <w:tabs>
          <w:tab w:val="left" w:pos="6601"/>
        </w:tabs>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Th</w:t>
      </w:r>
      <w:r w:rsidRPr="7D042A0F" w:rsidR="7F42188B">
        <w:rPr>
          <w:rFonts w:asciiTheme="minorHAnsi" w:hAnsiTheme="minorHAnsi" w:eastAsiaTheme="minorEastAsia" w:cstheme="minorBidi"/>
          <w:sz w:val="22"/>
          <w:szCs w:val="22"/>
        </w:rPr>
        <w:t xml:space="preserve">e </w:t>
      </w:r>
      <w:r w:rsidRPr="7D042A0F" w:rsidR="6B1E8AC7">
        <w:rPr>
          <w:rFonts w:asciiTheme="minorHAnsi" w:hAnsiTheme="minorHAnsi" w:eastAsiaTheme="minorEastAsia" w:cstheme="minorBidi"/>
          <w:sz w:val="22"/>
          <w:szCs w:val="22"/>
        </w:rPr>
        <w:t xml:space="preserve">present </w:t>
      </w:r>
      <w:r w:rsidRPr="7D042A0F" w:rsidR="30BF849A">
        <w:rPr>
          <w:rFonts w:asciiTheme="minorHAnsi" w:hAnsiTheme="minorHAnsi" w:eastAsiaTheme="minorEastAsia" w:cstheme="minorBidi"/>
          <w:sz w:val="22"/>
          <w:szCs w:val="22"/>
        </w:rPr>
        <w:t xml:space="preserve">study was a feasibility study that </w:t>
      </w:r>
      <w:r w:rsidRPr="7D042A0F" w:rsidR="3D08A09B">
        <w:rPr>
          <w:rFonts w:asciiTheme="minorHAnsi" w:hAnsiTheme="minorHAnsi" w:eastAsiaTheme="minorEastAsia" w:cstheme="minorBidi"/>
          <w:sz w:val="22"/>
          <w:szCs w:val="22"/>
        </w:rPr>
        <w:t xml:space="preserve">utilised a quantitative, </w:t>
      </w:r>
      <w:r w:rsidRPr="7D042A0F" w:rsidR="5DD507E6">
        <w:rPr>
          <w:rFonts w:asciiTheme="minorHAnsi" w:hAnsiTheme="minorHAnsi" w:eastAsiaTheme="minorEastAsia" w:cstheme="minorBidi"/>
          <w:sz w:val="22"/>
          <w:szCs w:val="22"/>
        </w:rPr>
        <w:t xml:space="preserve">within-groups experimental design. </w:t>
      </w:r>
    </w:p>
    <w:p w:rsidRPr="00DD48BB" w:rsidR="004D6952" w:rsidP="003571C0" w:rsidRDefault="00363B2A" w14:paraId="482F9F83" w14:textId="6C24E3C8">
      <w:pPr>
        <w:tabs>
          <w:tab w:val="left" w:pos="6601"/>
        </w:tabs>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2.2 </w:t>
      </w:r>
      <w:r w:rsidRPr="00DD48BB" w:rsidR="4F9DA8C8">
        <w:rPr>
          <w:rFonts w:asciiTheme="minorHAnsi" w:hAnsiTheme="minorHAnsi" w:eastAsiaTheme="minorEastAsia" w:cstheme="minorBidi"/>
          <w:b/>
          <w:bCs/>
          <w:i/>
          <w:iCs/>
        </w:rPr>
        <w:t>Participants</w:t>
      </w:r>
    </w:p>
    <w:p w:rsidR="00454C28" w:rsidP="003571C0" w:rsidRDefault="1DE54583" w14:paraId="5160C41A" w14:textId="251C44A8">
      <w:pPr>
        <w:tabs>
          <w:tab w:val="left" w:pos="6601"/>
        </w:tabs>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A total of 12 participants were gathered using convenience sampling</w:t>
      </w:r>
      <w:r w:rsidRPr="7D042A0F" w:rsidR="0557B8AF">
        <w:rPr>
          <w:rFonts w:asciiTheme="minorHAnsi" w:hAnsiTheme="minorHAnsi" w:eastAsiaTheme="minorEastAsia" w:cstheme="minorBidi"/>
          <w:sz w:val="22"/>
          <w:szCs w:val="22"/>
        </w:rPr>
        <w:t xml:space="preserve"> across a range of locations</w:t>
      </w:r>
      <w:r w:rsidRPr="7D042A0F" w:rsidR="791C4A42">
        <w:rPr>
          <w:rFonts w:asciiTheme="minorHAnsi" w:hAnsiTheme="minorHAnsi" w:eastAsiaTheme="minorEastAsia" w:cstheme="minorBidi"/>
          <w:sz w:val="22"/>
          <w:szCs w:val="22"/>
        </w:rPr>
        <w:t>, 11 of whom were male</w:t>
      </w:r>
      <w:r w:rsidRPr="7D042A0F" w:rsidR="0557B8AF">
        <w:rPr>
          <w:rFonts w:asciiTheme="minorHAnsi" w:hAnsiTheme="minorHAnsi" w:eastAsiaTheme="minorEastAsia" w:cstheme="minorBidi"/>
          <w:sz w:val="22"/>
          <w:szCs w:val="22"/>
        </w:rPr>
        <w:t xml:space="preserve">. </w:t>
      </w:r>
      <w:r w:rsidRPr="7D042A0F" w:rsidR="04BF4B83">
        <w:rPr>
          <w:rFonts w:asciiTheme="minorHAnsi" w:hAnsiTheme="minorHAnsi" w:eastAsiaTheme="minorEastAsia" w:cstheme="minorBidi"/>
          <w:sz w:val="22"/>
          <w:szCs w:val="22"/>
        </w:rPr>
        <w:t>Participant ages ranged from 18-</w:t>
      </w:r>
      <w:r w:rsidRPr="7D042A0F" w:rsidR="1A00001A">
        <w:rPr>
          <w:rFonts w:asciiTheme="minorHAnsi" w:hAnsiTheme="minorHAnsi" w:eastAsiaTheme="minorEastAsia" w:cstheme="minorBidi"/>
          <w:sz w:val="22"/>
          <w:szCs w:val="22"/>
        </w:rPr>
        <w:t>30</w:t>
      </w:r>
      <w:r w:rsidRPr="7D042A0F" w:rsidR="1CF9423D">
        <w:rPr>
          <w:rFonts w:asciiTheme="minorHAnsi" w:hAnsiTheme="minorHAnsi" w:eastAsiaTheme="minorEastAsia" w:cstheme="minorBidi"/>
          <w:sz w:val="22"/>
          <w:szCs w:val="22"/>
        </w:rPr>
        <w:t>. 4</w:t>
      </w:r>
      <w:r w:rsidRPr="7D042A0F" w:rsidR="59A20EFC">
        <w:rPr>
          <w:rFonts w:asciiTheme="minorHAnsi" w:hAnsiTheme="minorHAnsi" w:eastAsiaTheme="minorEastAsia" w:cstheme="minorBidi"/>
          <w:sz w:val="22"/>
          <w:szCs w:val="22"/>
        </w:rPr>
        <w:t xml:space="preserve"> participants were excluded before the data filtering process began, three due to corrupt </w:t>
      </w:r>
      <w:r w:rsidRPr="7D042A0F" w:rsidR="1C4D1EB8">
        <w:rPr>
          <w:rFonts w:asciiTheme="minorHAnsi" w:hAnsiTheme="minorHAnsi" w:eastAsiaTheme="minorEastAsia" w:cstheme="minorBidi"/>
          <w:sz w:val="22"/>
          <w:szCs w:val="22"/>
        </w:rPr>
        <w:t xml:space="preserve">data files, and one due to EEG </w:t>
      </w:r>
      <w:r w:rsidRPr="7D042A0F" w:rsidR="3EB5F267">
        <w:rPr>
          <w:rFonts w:asciiTheme="minorHAnsi" w:hAnsiTheme="minorHAnsi" w:eastAsiaTheme="minorEastAsia" w:cstheme="minorBidi"/>
          <w:sz w:val="22"/>
          <w:szCs w:val="22"/>
        </w:rPr>
        <w:t>connectivity issues</w:t>
      </w:r>
      <w:r w:rsidRPr="7D042A0F" w:rsidR="1C4D1EB8">
        <w:rPr>
          <w:rFonts w:asciiTheme="minorHAnsi" w:hAnsiTheme="minorHAnsi" w:eastAsiaTheme="minorEastAsia" w:cstheme="minorBidi"/>
          <w:sz w:val="22"/>
          <w:szCs w:val="22"/>
        </w:rPr>
        <w:t>.</w:t>
      </w:r>
      <w:r w:rsidRPr="7D042A0F" w:rsidR="27F34839">
        <w:rPr>
          <w:rFonts w:asciiTheme="minorHAnsi" w:hAnsiTheme="minorHAnsi" w:eastAsiaTheme="minorEastAsia" w:cstheme="minorBidi"/>
          <w:sz w:val="22"/>
          <w:szCs w:val="22"/>
        </w:rPr>
        <w:t xml:space="preserve"> </w:t>
      </w:r>
      <w:r w:rsidRPr="7D042A0F" w:rsidR="7AD84305">
        <w:rPr>
          <w:rFonts w:asciiTheme="minorHAnsi" w:hAnsiTheme="minorHAnsi" w:eastAsiaTheme="minorEastAsia" w:cstheme="minorBidi"/>
          <w:sz w:val="22"/>
          <w:szCs w:val="22"/>
        </w:rPr>
        <w:t>Upon data processing, a further 2 participants were excluded due to a</w:t>
      </w:r>
      <w:r w:rsidRPr="7D042A0F" w:rsidR="72E6DEE2">
        <w:rPr>
          <w:rFonts w:asciiTheme="minorHAnsi" w:hAnsiTheme="minorHAnsi" w:eastAsiaTheme="minorEastAsia" w:cstheme="minorBidi"/>
          <w:sz w:val="22"/>
          <w:szCs w:val="22"/>
        </w:rPr>
        <w:t xml:space="preserve"> large volume of noise corrupting their EEG data.</w:t>
      </w:r>
      <w:r w:rsidRPr="7D042A0F" w:rsidR="7AD84305">
        <w:rPr>
          <w:rFonts w:asciiTheme="minorHAnsi" w:hAnsiTheme="minorHAnsi" w:eastAsiaTheme="minorEastAsia" w:cstheme="minorBidi"/>
          <w:sz w:val="22"/>
          <w:szCs w:val="22"/>
        </w:rPr>
        <w:t xml:space="preserve"> </w:t>
      </w:r>
      <w:bookmarkStart w:name="_Int_uPAIOryL" w:id="0"/>
      <w:r w:rsidRPr="7D042A0F" w:rsidR="27F34839">
        <w:rPr>
          <w:rFonts w:asciiTheme="minorHAnsi" w:hAnsiTheme="minorHAnsi" w:eastAsiaTheme="minorEastAsia" w:cstheme="minorBidi"/>
          <w:sz w:val="22"/>
          <w:szCs w:val="22"/>
        </w:rPr>
        <w:t>The</w:t>
      </w:r>
      <w:bookmarkEnd w:id="0"/>
      <w:r w:rsidRPr="7D042A0F" w:rsidR="27F34839">
        <w:rPr>
          <w:rFonts w:asciiTheme="minorHAnsi" w:hAnsiTheme="minorHAnsi" w:eastAsiaTheme="minorEastAsia" w:cstheme="minorBidi"/>
          <w:sz w:val="22"/>
          <w:szCs w:val="22"/>
        </w:rPr>
        <w:t xml:space="preserve"> treatment of participants was done in accordance with the Psychological Society of Ireland’s ethical standards</w:t>
      </w:r>
      <w:r w:rsidRPr="7D042A0F" w:rsidR="7F2CF7B8">
        <w:rPr>
          <w:rFonts w:asciiTheme="minorHAnsi" w:hAnsiTheme="minorHAnsi" w:eastAsiaTheme="minorEastAsia" w:cstheme="minorBidi"/>
          <w:sz w:val="22"/>
          <w:szCs w:val="22"/>
        </w:rPr>
        <w:t xml:space="preserve">, and the Psychological Ethics Committee in IADT, Dún Laoghaire, approved the study. </w:t>
      </w:r>
    </w:p>
    <w:p w:rsidRPr="00DD48BB" w:rsidR="00454C28" w:rsidP="003571C0" w:rsidRDefault="00A77869" w14:paraId="6CE47F72" w14:textId="287FE1AD">
      <w:pPr>
        <w:spacing w:before="100" w:beforeAutospacing="1" w:after="100"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2.</w:t>
      </w:r>
      <w:r w:rsidRPr="00DD48BB" w:rsidR="007A3A32">
        <w:rPr>
          <w:rFonts w:asciiTheme="minorHAnsi" w:hAnsiTheme="minorHAnsi" w:eastAsiaTheme="minorEastAsia" w:cstheme="minorBidi"/>
          <w:b/>
          <w:bCs/>
          <w:i/>
          <w:iCs/>
        </w:rPr>
        <w:t xml:space="preserve">3 </w:t>
      </w:r>
      <w:r w:rsidRPr="00DD48BB" w:rsidR="1BE44008">
        <w:rPr>
          <w:rFonts w:asciiTheme="minorHAnsi" w:hAnsiTheme="minorHAnsi" w:eastAsiaTheme="minorEastAsia" w:cstheme="minorBidi"/>
          <w:b/>
          <w:bCs/>
          <w:i/>
          <w:iCs/>
        </w:rPr>
        <w:t xml:space="preserve">Materials / Apparatus </w:t>
      </w:r>
    </w:p>
    <w:p w:rsidR="2452309C" w:rsidP="003571C0" w:rsidRDefault="38C1CFC3" w14:paraId="1C27846F" w14:textId="10CB1F71">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Participants read an online information sheet prior to </w:t>
      </w:r>
      <w:bookmarkStart w:name="_Int_QqJHyTfp" w:id="1"/>
      <w:proofErr w:type="gramStart"/>
      <w:r w:rsidRPr="7D042A0F">
        <w:rPr>
          <w:rFonts w:asciiTheme="minorHAnsi" w:hAnsiTheme="minorHAnsi" w:eastAsiaTheme="minorEastAsia" w:cstheme="minorBidi"/>
          <w:sz w:val="22"/>
          <w:szCs w:val="22"/>
        </w:rPr>
        <w:t>participation, and</w:t>
      </w:r>
      <w:bookmarkEnd w:id="1"/>
      <w:proofErr w:type="gramEnd"/>
      <w:r w:rsidRPr="7D042A0F">
        <w:rPr>
          <w:rFonts w:asciiTheme="minorHAnsi" w:hAnsiTheme="minorHAnsi" w:eastAsiaTheme="minorEastAsia" w:cstheme="minorBidi"/>
          <w:sz w:val="22"/>
          <w:szCs w:val="22"/>
        </w:rPr>
        <w:t xml:space="preserve"> were </w:t>
      </w:r>
      <w:r w:rsidR="00861EA2">
        <w:rPr>
          <w:rFonts w:asciiTheme="minorHAnsi" w:hAnsiTheme="minorHAnsi" w:eastAsiaTheme="minorEastAsia" w:cstheme="minorBidi"/>
          <w:sz w:val="22"/>
          <w:szCs w:val="22"/>
        </w:rPr>
        <w:t xml:space="preserve">also </w:t>
      </w:r>
      <w:r w:rsidRPr="7D042A0F">
        <w:rPr>
          <w:rFonts w:asciiTheme="minorHAnsi" w:hAnsiTheme="minorHAnsi" w:eastAsiaTheme="minorEastAsia" w:cstheme="minorBidi"/>
          <w:sz w:val="22"/>
          <w:szCs w:val="22"/>
        </w:rPr>
        <w:t>asked to complete an online consent form. They were asked which age bracket they fell in (18-24, 24-30</w:t>
      </w:r>
      <w:r w:rsidRPr="7D042A0F" w:rsidR="2803977A">
        <w:rPr>
          <w:rFonts w:asciiTheme="minorHAnsi" w:hAnsiTheme="minorHAnsi" w:eastAsiaTheme="minorEastAsia" w:cstheme="minorBidi"/>
          <w:sz w:val="22"/>
          <w:szCs w:val="22"/>
        </w:rPr>
        <w:t xml:space="preserve">, 30-40, 40-50, 50+). They were asked to type their gender, or type ‘prefer not to say’ if they were not comfortable sharing such information. </w:t>
      </w:r>
    </w:p>
    <w:p w:rsidR="7C3CAEFF" w:rsidP="003571C0" w:rsidRDefault="2803977A" w14:paraId="2504C965" w14:textId="76E3E39C">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Participants </w:t>
      </w:r>
      <w:r w:rsidRPr="7D042A0F" w:rsidR="53328686">
        <w:rPr>
          <w:rFonts w:asciiTheme="minorHAnsi" w:hAnsiTheme="minorHAnsi" w:eastAsiaTheme="minorEastAsia" w:cstheme="minorBidi"/>
          <w:sz w:val="22"/>
          <w:szCs w:val="22"/>
        </w:rPr>
        <w:t xml:space="preserve">were given an online debrief </w:t>
      </w:r>
      <w:proofErr w:type="gramStart"/>
      <w:r w:rsidRPr="7D042A0F" w:rsidR="53328686">
        <w:rPr>
          <w:rFonts w:asciiTheme="minorHAnsi" w:hAnsiTheme="minorHAnsi" w:eastAsiaTheme="minorEastAsia" w:cstheme="minorBidi"/>
          <w:sz w:val="22"/>
          <w:szCs w:val="22"/>
        </w:rPr>
        <w:t>form, and</w:t>
      </w:r>
      <w:proofErr w:type="gramEnd"/>
      <w:r w:rsidRPr="7D042A0F" w:rsidR="53328686">
        <w:rPr>
          <w:rFonts w:asciiTheme="minorHAnsi" w:hAnsiTheme="minorHAnsi" w:eastAsiaTheme="minorEastAsia" w:cstheme="minorBidi"/>
          <w:sz w:val="22"/>
          <w:szCs w:val="22"/>
        </w:rPr>
        <w:t xml:space="preserve"> also </w:t>
      </w:r>
      <w:r w:rsidRPr="7D042A0F">
        <w:rPr>
          <w:rFonts w:asciiTheme="minorHAnsi" w:hAnsiTheme="minorHAnsi" w:eastAsiaTheme="minorEastAsia" w:cstheme="minorBidi"/>
          <w:sz w:val="22"/>
          <w:szCs w:val="22"/>
        </w:rPr>
        <w:t xml:space="preserve">completed an online confirmation of consent sheet once the research had concluded, which gave them the option to remove their answers from the study if they wished. </w:t>
      </w:r>
    </w:p>
    <w:p w:rsidRPr="00367C5E" w:rsidR="00802F45" w:rsidP="003571C0" w:rsidRDefault="1BE44008" w14:paraId="7A385D0D" w14:textId="54D0CE37">
      <w:pPr>
        <w:spacing w:before="100" w:beforeAutospacing="1" w:after="100"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The main piece of equipment used in this study was an EEG device called the </w:t>
      </w:r>
      <w:proofErr w:type="spellStart"/>
      <w:r w:rsidRPr="7D042A0F">
        <w:rPr>
          <w:rFonts w:asciiTheme="minorHAnsi" w:hAnsiTheme="minorHAnsi" w:eastAsiaTheme="minorEastAsia" w:cstheme="minorBidi"/>
          <w:sz w:val="22"/>
          <w:szCs w:val="22"/>
        </w:rPr>
        <w:t>Emotiv</w:t>
      </w:r>
      <w:proofErr w:type="spellEnd"/>
      <w:r w:rsidRPr="7D042A0F">
        <w:rPr>
          <w:rFonts w:asciiTheme="minorHAnsi" w:hAnsiTheme="minorHAnsi" w:eastAsiaTheme="minorEastAsia" w:cstheme="minorBidi"/>
          <w:sz w:val="22"/>
          <w:szCs w:val="22"/>
        </w:rPr>
        <w:t xml:space="preserve"> Insight, a five-channel portable headset with electrodes that recorded activity from the frontal cortex (AF3-AF4), the parietal-temporal cortex (T7-T8), and the parietal-occipital cortex (</w:t>
      </w:r>
      <w:proofErr w:type="spellStart"/>
      <w:r w:rsidRPr="7D042A0F">
        <w:rPr>
          <w:rFonts w:asciiTheme="minorHAnsi" w:hAnsiTheme="minorHAnsi" w:eastAsiaTheme="minorEastAsia" w:cstheme="minorBidi"/>
          <w:sz w:val="22"/>
          <w:szCs w:val="22"/>
        </w:rPr>
        <w:t>Pz</w:t>
      </w:r>
      <w:proofErr w:type="spellEnd"/>
      <w:r w:rsidRPr="7D042A0F">
        <w:rPr>
          <w:rFonts w:asciiTheme="minorHAnsi" w:hAnsiTheme="minorHAnsi" w:eastAsiaTheme="minorEastAsia" w:cstheme="minorBidi"/>
          <w:sz w:val="22"/>
          <w:szCs w:val="22"/>
        </w:rPr>
        <w:t xml:space="preserve">). </w:t>
      </w:r>
      <w:r w:rsidRPr="7D042A0F" w:rsidR="42C3B3DA">
        <w:rPr>
          <w:rFonts w:asciiTheme="minorHAnsi" w:hAnsiTheme="minorHAnsi" w:eastAsiaTheme="minorEastAsia" w:cstheme="minorBidi"/>
          <w:sz w:val="22"/>
          <w:szCs w:val="22"/>
        </w:rPr>
        <w:t xml:space="preserve">This device was used to record electrical brain activity in participants. </w:t>
      </w:r>
    </w:p>
    <w:p w:rsidR="19FDEEB2" w:rsidP="003571C0" w:rsidRDefault="29FE2990" w14:paraId="57653742" w14:textId="4031DB3A">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Participants were asked to complete a 2-back task, which was r</w:t>
      </w:r>
      <w:r w:rsidRPr="7D042A0F" w:rsidR="05989A37">
        <w:rPr>
          <w:rFonts w:asciiTheme="minorHAnsi" w:hAnsiTheme="minorHAnsi" w:eastAsiaTheme="minorEastAsia" w:cstheme="minorBidi"/>
          <w:sz w:val="22"/>
          <w:szCs w:val="22"/>
        </w:rPr>
        <w:t>u</w:t>
      </w:r>
      <w:r w:rsidRPr="7D042A0F">
        <w:rPr>
          <w:rFonts w:asciiTheme="minorHAnsi" w:hAnsiTheme="minorHAnsi" w:eastAsiaTheme="minorEastAsia" w:cstheme="minorBidi"/>
          <w:sz w:val="22"/>
          <w:szCs w:val="22"/>
        </w:rPr>
        <w:t xml:space="preserve">n using a software called </w:t>
      </w:r>
      <w:proofErr w:type="spellStart"/>
      <w:r w:rsidRPr="7D042A0F">
        <w:rPr>
          <w:rFonts w:asciiTheme="minorHAnsi" w:hAnsiTheme="minorHAnsi" w:eastAsiaTheme="minorEastAsia" w:cstheme="minorBidi"/>
          <w:sz w:val="22"/>
          <w:szCs w:val="22"/>
        </w:rPr>
        <w:t>PsyToolkit</w:t>
      </w:r>
      <w:proofErr w:type="spellEnd"/>
      <w:r w:rsidRPr="7D042A0F">
        <w:rPr>
          <w:rFonts w:asciiTheme="minorHAnsi" w:hAnsiTheme="minorHAnsi" w:eastAsiaTheme="minorEastAsia" w:cstheme="minorBidi"/>
          <w:sz w:val="22"/>
          <w:szCs w:val="22"/>
        </w:rPr>
        <w:t xml:space="preserve"> (</w:t>
      </w:r>
      <w:proofErr w:type="spellStart"/>
      <w:r w:rsidRPr="7D042A0F">
        <w:rPr>
          <w:rFonts w:asciiTheme="minorHAnsi" w:hAnsiTheme="minorHAnsi" w:eastAsiaTheme="minorEastAsia" w:cstheme="minorBidi"/>
          <w:sz w:val="22"/>
          <w:szCs w:val="22"/>
        </w:rPr>
        <w:t>Stoet</w:t>
      </w:r>
      <w:proofErr w:type="spellEnd"/>
      <w:r w:rsidRPr="7D042A0F">
        <w:rPr>
          <w:rFonts w:asciiTheme="minorHAnsi" w:hAnsiTheme="minorHAnsi" w:eastAsiaTheme="minorEastAsia" w:cstheme="minorBidi"/>
          <w:sz w:val="22"/>
          <w:szCs w:val="22"/>
        </w:rPr>
        <w:t>, 2010,</w:t>
      </w:r>
      <w:r w:rsidRPr="7D042A0F" w:rsidR="21339562">
        <w:rPr>
          <w:rFonts w:asciiTheme="minorHAnsi" w:hAnsiTheme="minorHAnsi" w:eastAsiaTheme="minorEastAsia" w:cstheme="minorBidi"/>
          <w:sz w:val="22"/>
          <w:szCs w:val="22"/>
        </w:rPr>
        <w:t xml:space="preserve"> 201</w:t>
      </w:r>
      <w:r w:rsidR="005A1B6C">
        <w:rPr>
          <w:rFonts w:asciiTheme="minorHAnsi" w:hAnsiTheme="minorHAnsi" w:eastAsiaTheme="minorEastAsia" w:cstheme="minorBidi"/>
          <w:sz w:val="22"/>
          <w:szCs w:val="22"/>
        </w:rPr>
        <w:t>6</w:t>
      </w:r>
      <w:r w:rsidRPr="7D042A0F" w:rsidR="21339562">
        <w:rPr>
          <w:rFonts w:asciiTheme="minorHAnsi" w:hAnsiTheme="minorHAnsi" w:eastAsiaTheme="minorEastAsia" w:cstheme="minorBidi"/>
          <w:sz w:val="22"/>
          <w:szCs w:val="22"/>
        </w:rPr>
        <w:t xml:space="preserve">). </w:t>
      </w:r>
      <w:r w:rsidRPr="7D042A0F" w:rsidR="6EFE33FC">
        <w:rPr>
          <w:rFonts w:asciiTheme="minorHAnsi" w:hAnsiTheme="minorHAnsi" w:eastAsiaTheme="minorEastAsia" w:cstheme="minorBidi"/>
          <w:sz w:val="22"/>
          <w:szCs w:val="22"/>
        </w:rPr>
        <w:t>Two songs were played during task conditions</w:t>
      </w:r>
      <w:r w:rsidRPr="7D042A0F" w:rsidR="0924D620">
        <w:rPr>
          <w:rFonts w:asciiTheme="minorHAnsi" w:hAnsiTheme="minorHAnsi" w:eastAsiaTheme="minorEastAsia" w:cstheme="minorBidi"/>
          <w:sz w:val="22"/>
          <w:szCs w:val="22"/>
        </w:rPr>
        <w:t xml:space="preserve"> (</w:t>
      </w:r>
      <w:proofErr w:type="spellStart"/>
      <w:r w:rsidRPr="7D042A0F" w:rsidR="0924D620">
        <w:rPr>
          <w:rFonts w:asciiTheme="minorHAnsi" w:hAnsiTheme="minorHAnsi" w:eastAsiaTheme="minorEastAsia" w:cstheme="minorBidi"/>
          <w:sz w:val="22"/>
          <w:szCs w:val="22"/>
        </w:rPr>
        <w:t>Lukrembo</w:t>
      </w:r>
      <w:proofErr w:type="spellEnd"/>
      <w:r w:rsidRPr="7D042A0F" w:rsidR="0924D620">
        <w:rPr>
          <w:rFonts w:asciiTheme="minorHAnsi" w:hAnsiTheme="minorHAnsi" w:eastAsiaTheme="minorEastAsia" w:cstheme="minorBidi"/>
          <w:sz w:val="22"/>
          <w:szCs w:val="22"/>
        </w:rPr>
        <w:t>, 2022</w:t>
      </w:r>
      <w:r w:rsidRPr="7D042A0F" w:rsidR="1D9A2116">
        <w:rPr>
          <w:rFonts w:asciiTheme="minorHAnsi" w:hAnsiTheme="minorHAnsi" w:eastAsiaTheme="minorEastAsia" w:cstheme="minorBidi"/>
          <w:sz w:val="22"/>
          <w:szCs w:val="22"/>
        </w:rPr>
        <w:t xml:space="preserve">; </w:t>
      </w:r>
      <w:proofErr w:type="spellStart"/>
      <w:r w:rsidRPr="7D042A0F" w:rsidR="1D9A2116">
        <w:rPr>
          <w:rFonts w:asciiTheme="minorHAnsi" w:hAnsiTheme="minorHAnsi" w:eastAsiaTheme="minorEastAsia" w:cstheme="minorBidi"/>
          <w:sz w:val="22"/>
          <w:szCs w:val="22"/>
        </w:rPr>
        <w:t>Pufino</w:t>
      </w:r>
      <w:proofErr w:type="spellEnd"/>
      <w:r w:rsidRPr="7D042A0F" w:rsidR="1D9A2116">
        <w:rPr>
          <w:rFonts w:asciiTheme="minorHAnsi" w:hAnsiTheme="minorHAnsi" w:eastAsiaTheme="minorEastAsia" w:cstheme="minorBidi"/>
          <w:sz w:val="22"/>
          <w:szCs w:val="22"/>
        </w:rPr>
        <w:t>, 2023),</w:t>
      </w:r>
      <w:r w:rsidRPr="7D042A0F" w:rsidR="6EFE33FC">
        <w:rPr>
          <w:rFonts w:asciiTheme="minorHAnsi" w:hAnsiTheme="minorHAnsi" w:eastAsiaTheme="minorEastAsia" w:cstheme="minorBidi"/>
          <w:sz w:val="22"/>
          <w:szCs w:val="22"/>
        </w:rPr>
        <w:t xml:space="preserve"> which were both downloaded from </w:t>
      </w:r>
      <w:r w:rsidRPr="7D042A0F" w:rsidR="4385A0AA">
        <w:rPr>
          <w:rFonts w:asciiTheme="minorHAnsi" w:hAnsiTheme="minorHAnsi" w:eastAsiaTheme="minorEastAsia" w:cstheme="minorBidi"/>
          <w:sz w:val="22"/>
          <w:szCs w:val="22"/>
        </w:rPr>
        <w:t xml:space="preserve">the website Free </w:t>
      </w:r>
      <w:proofErr w:type="gramStart"/>
      <w:r w:rsidRPr="7D042A0F" w:rsidR="4385A0AA">
        <w:rPr>
          <w:rFonts w:asciiTheme="minorHAnsi" w:hAnsiTheme="minorHAnsi" w:eastAsiaTheme="minorEastAsia" w:cstheme="minorBidi"/>
          <w:sz w:val="22"/>
          <w:szCs w:val="22"/>
        </w:rPr>
        <w:t>To</w:t>
      </w:r>
      <w:proofErr w:type="gramEnd"/>
      <w:r w:rsidRPr="7D042A0F" w:rsidR="4385A0AA">
        <w:rPr>
          <w:rFonts w:asciiTheme="minorHAnsi" w:hAnsiTheme="minorHAnsi" w:eastAsiaTheme="minorEastAsia" w:cstheme="minorBidi"/>
          <w:sz w:val="22"/>
          <w:szCs w:val="22"/>
        </w:rPr>
        <w:t xml:space="preserve"> Use (freetouse.com/music)</w:t>
      </w:r>
      <w:r w:rsidRPr="7D042A0F" w:rsidR="41480066">
        <w:rPr>
          <w:rFonts w:asciiTheme="minorHAnsi" w:hAnsiTheme="minorHAnsi" w:eastAsiaTheme="minorEastAsia" w:cstheme="minorBidi"/>
          <w:sz w:val="22"/>
          <w:szCs w:val="22"/>
        </w:rPr>
        <w:t xml:space="preserve">. </w:t>
      </w:r>
    </w:p>
    <w:p w:rsidR="0D597808" w:rsidP="003571C0" w:rsidRDefault="359B9B1B" w14:paraId="1D836459" w14:textId="5D6ECBC2">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A </w:t>
      </w:r>
      <w:r w:rsidRPr="7D042A0F" w:rsidR="007D33EE">
        <w:rPr>
          <w:rFonts w:asciiTheme="minorHAnsi" w:hAnsiTheme="minorHAnsi" w:eastAsiaTheme="minorEastAsia" w:cstheme="minorBidi"/>
          <w:sz w:val="22"/>
          <w:szCs w:val="22"/>
        </w:rPr>
        <w:t>PowerPoint</w:t>
      </w:r>
      <w:r w:rsidRPr="7D042A0F">
        <w:rPr>
          <w:rFonts w:asciiTheme="minorHAnsi" w:hAnsiTheme="minorHAnsi" w:eastAsiaTheme="minorEastAsia" w:cstheme="minorBidi"/>
          <w:sz w:val="22"/>
          <w:szCs w:val="22"/>
        </w:rPr>
        <w:t xml:space="preserve"> presentation was created, which gave participants information regarding the baseline reading proce</w:t>
      </w:r>
      <w:r w:rsidRPr="7D042A0F" w:rsidR="16297232">
        <w:rPr>
          <w:rFonts w:asciiTheme="minorHAnsi" w:hAnsiTheme="minorHAnsi" w:eastAsiaTheme="minorEastAsia" w:cstheme="minorBidi"/>
          <w:sz w:val="22"/>
          <w:szCs w:val="22"/>
        </w:rPr>
        <w:t>ss, and was used to acquire participants’ baseline EEG levels.</w:t>
      </w:r>
    </w:p>
    <w:p w:rsidR="2C475BCA" w:rsidP="003571C0" w:rsidRDefault="42C3B3DA" w14:paraId="6CBED91D" w14:textId="2906F3E9">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For data processing, the </w:t>
      </w:r>
      <w:proofErr w:type="spellStart"/>
      <w:r w:rsidRPr="7D042A0F">
        <w:rPr>
          <w:rFonts w:asciiTheme="minorHAnsi" w:hAnsiTheme="minorHAnsi" w:eastAsiaTheme="minorEastAsia" w:cstheme="minorBidi"/>
          <w:sz w:val="22"/>
          <w:szCs w:val="22"/>
        </w:rPr>
        <w:t>EmotivPRO</w:t>
      </w:r>
      <w:proofErr w:type="spellEnd"/>
      <w:r w:rsidRPr="7D042A0F">
        <w:rPr>
          <w:rFonts w:asciiTheme="minorHAnsi" w:hAnsiTheme="minorHAnsi" w:eastAsiaTheme="minorEastAsia" w:cstheme="minorBidi"/>
          <w:sz w:val="22"/>
          <w:szCs w:val="22"/>
        </w:rPr>
        <w:t xml:space="preserve"> software was used to download and export the raw EEG data</w:t>
      </w:r>
      <w:r w:rsidRPr="7D042A0F" w:rsidR="4923C9AB">
        <w:rPr>
          <w:rFonts w:asciiTheme="minorHAnsi" w:hAnsiTheme="minorHAnsi" w:eastAsiaTheme="minorEastAsia" w:cstheme="minorBidi"/>
          <w:sz w:val="22"/>
          <w:szCs w:val="22"/>
        </w:rPr>
        <w:t>. This</w:t>
      </w:r>
      <w:r w:rsidRPr="7D042A0F">
        <w:rPr>
          <w:rFonts w:asciiTheme="minorHAnsi" w:hAnsiTheme="minorHAnsi" w:eastAsiaTheme="minorEastAsia" w:cstheme="minorBidi"/>
          <w:sz w:val="22"/>
          <w:szCs w:val="22"/>
        </w:rPr>
        <w:t xml:space="preserve"> was also used to conduct recordings, and </w:t>
      </w:r>
      <w:r w:rsidRPr="7D042A0F" w:rsidR="7BA85080">
        <w:rPr>
          <w:rFonts w:asciiTheme="minorHAnsi" w:hAnsiTheme="minorHAnsi" w:eastAsiaTheme="minorEastAsia" w:cstheme="minorBidi"/>
          <w:sz w:val="22"/>
          <w:szCs w:val="22"/>
        </w:rPr>
        <w:t xml:space="preserve">to </w:t>
      </w:r>
      <w:r w:rsidRPr="7D042A0F">
        <w:rPr>
          <w:rFonts w:asciiTheme="minorHAnsi" w:hAnsiTheme="minorHAnsi" w:eastAsiaTheme="minorEastAsia" w:cstheme="minorBidi"/>
          <w:sz w:val="22"/>
          <w:szCs w:val="22"/>
        </w:rPr>
        <w:t xml:space="preserve">add event markers to the data stream. </w:t>
      </w:r>
      <w:r w:rsidRPr="7D042A0F" w:rsidR="3111539F">
        <w:rPr>
          <w:rFonts w:asciiTheme="minorHAnsi" w:hAnsiTheme="minorHAnsi" w:eastAsiaTheme="minorEastAsia" w:cstheme="minorBidi"/>
          <w:sz w:val="22"/>
          <w:szCs w:val="22"/>
        </w:rPr>
        <w:t xml:space="preserve">Anaconda and </w:t>
      </w:r>
      <w:proofErr w:type="spellStart"/>
      <w:r w:rsidRPr="7D042A0F" w:rsidR="3111539F">
        <w:rPr>
          <w:rFonts w:asciiTheme="minorHAnsi" w:hAnsiTheme="minorHAnsi" w:eastAsiaTheme="minorEastAsia" w:cstheme="minorBidi"/>
          <w:sz w:val="22"/>
          <w:szCs w:val="22"/>
        </w:rPr>
        <w:t>Jupyter</w:t>
      </w:r>
      <w:proofErr w:type="spellEnd"/>
      <w:r w:rsidRPr="7D042A0F" w:rsidR="3111539F">
        <w:rPr>
          <w:rFonts w:asciiTheme="minorHAnsi" w:hAnsiTheme="minorHAnsi" w:eastAsiaTheme="minorEastAsia" w:cstheme="minorBidi"/>
          <w:sz w:val="22"/>
          <w:szCs w:val="22"/>
        </w:rPr>
        <w:t xml:space="preserve"> notebook were used for the filtering and processing of the raw EEG data. Claude AI was utilised for the generation of Python code to assist with the data filtering process, and this study rece</w:t>
      </w:r>
      <w:r w:rsidRPr="7D042A0F" w:rsidR="38A59B6A">
        <w:rPr>
          <w:rFonts w:asciiTheme="minorHAnsi" w:hAnsiTheme="minorHAnsi" w:eastAsiaTheme="minorEastAsia" w:cstheme="minorBidi"/>
          <w:sz w:val="22"/>
          <w:szCs w:val="22"/>
        </w:rPr>
        <w:t xml:space="preserve">ived a derogation to </w:t>
      </w:r>
      <w:r w:rsidRPr="7D042A0F" w:rsidR="5A1EBD21">
        <w:rPr>
          <w:rFonts w:asciiTheme="minorHAnsi" w:hAnsiTheme="minorHAnsi" w:eastAsiaTheme="minorEastAsia" w:cstheme="minorBidi"/>
          <w:sz w:val="22"/>
          <w:szCs w:val="22"/>
        </w:rPr>
        <w:t xml:space="preserve">access this software as part of the research. </w:t>
      </w:r>
    </w:p>
    <w:p w:rsidR="2BCA9CB2" w:rsidP="003571C0" w:rsidRDefault="5A1EBD21" w14:paraId="71125B6F" w14:textId="1CD129A3">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IBM SPSS statistics was used to conduct statistical analysis on the processed data.</w:t>
      </w:r>
      <w:r w:rsidRPr="7D042A0F" w:rsidR="34BAC5F7">
        <w:rPr>
          <w:rFonts w:asciiTheme="minorHAnsi" w:hAnsiTheme="minorHAnsi" w:eastAsiaTheme="minorEastAsia" w:cstheme="minorBidi"/>
          <w:sz w:val="22"/>
          <w:szCs w:val="22"/>
        </w:rPr>
        <w:t xml:space="preserve"> G</w:t>
      </w:r>
      <w:r w:rsidRPr="7D042A0F" w:rsidR="58DC0BE0">
        <w:rPr>
          <w:rFonts w:asciiTheme="minorHAnsi" w:hAnsiTheme="minorHAnsi" w:eastAsiaTheme="minorEastAsia" w:cstheme="minorBidi"/>
          <w:sz w:val="22"/>
          <w:szCs w:val="22"/>
        </w:rPr>
        <w:t>*Power was used to conduct post-hoc power analysis on the data.</w:t>
      </w:r>
    </w:p>
    <w:p w:rsidRPr="00DD48BB" w:rsidR="00B8C210" w:rsidP="003571C0" w:rsidRDefault="00ED764F" w14:paraId="70474776" w14:textId="2E06ADA4">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2.4 </w:t>
      </w:r>
      <w:r w:rsidRPr="00DD48BB" w:rsidR="1BE44008">
        <w:rPr>
          <w:rFonts w:asciiTheme="minorHAnsi" w:hAnsiTheme="minorHAnsi" w:eastAsiaTheme="minorEastAsia" w:cstheme="minorBidi"/>
          <w:b/>
          <w:bCs/>
          <w:i/>
          <w:iCs/>
        </w:rPr>
        <w:t xml:space="preserve">Procedure </w:t>
      </w:r>
    </w:p>
    <w:p w:rsidR="00B8C210" w:rsidP="003571C0" w:rsidRDefault="7E6E53C3" w14:paraId="75A6AF5D" w14:textId="27A39922">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Participants were gathered randomly using convenience sampling. Due to the portable nature of the EEG device, data collection took place in </w:t>
      </w:r>
      <w:proofErr w:type="gramStart"/>
      <w:r w:rsidRPr="7D042A0F">
        <w:rPr>
          <w:rFonts w:asciiTheme="minorHAnsi" w:hAnsiTheme="minorHAnsi" w:eastAsiaTheme="minorEastAsia" w:cstheme="minorBidi"/>
          <w:sz w:val="22"/>
          <w:szCs w:val="22"/>
        </w:rPr>
        <w:t>a number of</w:t>
      </w:r>
      <w:proofErr w:type="gramEnd"/>
      <w:r w:rsidRPr="7D042A0F">
        <w:rPr>
          <w:rFonts w:asciiTheme="minorHAnsi" w:hAnsiTheme="minorHAnsi" w:eastAsiaTheme="minorEastAsia" w:cstheme="minorBidi"/>
          <w:sz w:val="22"/>
          <w:szCs w:val="22"/>
        </w:rPr>
        <w:t xml:space="preserve"> different locations. Once a participant entered the room and sat down, they </w:t>
      </w:r>
      <w:r w:rsidRPr="7D042A0F" w:rsidR="0FC2A721">
        <w:rPr>
          <w:rFonts w:asciiTheme="minorHAnsi" w:hAnsiTheme="minorHAnsi" w:eastAsiaTheme="minorEastAsia" w:cstheme="minorBidi"/>
          <w:sz w:val="22"/>
          <w:szCs w:val="22"/>
        </w:rPr>
        <w:t xml:space="preserve">read the online information </w:t>
      </w:r>
      <w:proofErr w:type="gramStart"/>
      <w:r w:rsidRPr="7D042A0F" w:rsidR="0FC2A721">
        <w:rPr>
          <w:rFonts w:asciiTheme="minorHAnsi" w:hAnsiTheme="minorHAnsi" w:eastAsiaTheme="minorEastAsia" w:cstheme="minorBidi"/>
          <w:sz w:val="22"/>
          <w:szCs w:val="22"/>
        </w:rPr>
        <w:t>sheet, and</w:t>
      </w:r>
      <w:proofErr w:type="gramEnd"/>
      <w:r w:rsidRPr="7D042A0F" w:rsidR="0FC2A721">
        <w:rPr>
          <w:rFonts w:asciiTheme="minorHAnsi" w:hAnsiTheme="minorHAnsi" w:eastAsiaTheme="minorEastAsia" w:cstheme="minorBidi"/>
          <w:sz w:val="22"/>
          <w:szCs w:val="22"/>
        </w:rPr>
        <w:t xml:space="preserve"> filled out the consent form. The EEG device was set up prior to the participant entering the room. Once the consent form was completed, the device application process began. This process was timed. Once contact quality </w:t>
      </w:r>
      <w:r w:rsidRPr="7D042A0F" w:rsidR="738D577C">
        <w:rPr>
          <w:rFonts w:asciiTheme="minorHAnsi" w:hAnsiTheme="minorHAnsi" w:eastAsiaTheme="minorEastAsia" w:cstheme="minorBidi"/>
          <w:sz w:val="22"/>
          <w:szCs w:val="22"/>
        </w:rPr>
        <w:t xml:space="preserve">and EEG quality both read 100% on the </w:t>
      </w:r>
      <w:proofErr w:type="spellStart"/>
      <w:r w:rsidRPr="7D042A0F" w:rsidR="738D577C">
        <w:rPr>
          <w:rFonts w:asciiTheme="minorHAnsi" w:hAnsiTheme="minorHAnsi" w:eastAsiaTheme="minorEastAsia" w:cstheme="minorBidi"/>
          <w:sz w:val="22"/>
          <w:szCs w:val="22"/>
        </w:rPr>
        <w:t>EmotivPRO</w:t>
      </w:r>
      <w:proofErr w:type="spellEnd"/>
      <w:r w:rsidRPr="7D042A0F" w:rsidR="738D577C">
        <w:rPr>
          <w:rFonts w:asciiTheme="minorHAnsi" w:hAnsiTheme="minorHAnsi" w:eastAsiaTheme="minorEastAsia" w:cstheme="minorBidi"/>
          <w:sz w:val="22"/>
          <w:szCs w:val="22"/>
        </w:rPr>
        <w:t xml:space="preserve"> software’s interface, the timer was stopped and the baseline levels </w:t>
      </w:r>
      <w:r w:rsidR="00552F1B">
        <w:rPr>
          <w:rFonts w:asciiTheme="minorHAnsi" w:hAnsiTheme="minorHAnsi" w:eastAsiaTheme="minorEastAsia" w:cstheme="minorBidi"/>
          <w:sz w:val="22"/>
          <w:szCs w:val="22"/>
        </w:rPr>
        <w:t>presentation</w:t>
      </w:r>
      <w:r w:rsidRPr="7D042A0F" w:rsidR="738D577C">
        <w:rPr>
          <w:rFonts w:asciiTheme="minorHAnsi" w:hAnsiTheme="minorHAnsi" w:eastAsiaTheme="minorEastAsia" w:cstheme="minorBidi"/>
          <w:sz w:val="22"/>
          <w:szCs w:val="22"/>
        </w:rPr>
        <w:t xml:space="preserve"> was shown to participants. To gather baseline readings, participants were told to sit comfortably and stare at</w:t>
      </w:r>
      <w:r w:rsidRPr="7D042A0F" w:rsidR="0CB37DE1">
        <w:rPr>
          <w:rFonts w:asciiTheme="minorHAnsi" w:hAnsiTheme="minorHAnsi" w:eastAsiaTheme="minorEastAsia" w:cstheme="minorBidi"/>
          <w:sz w:val="22"/>
          <w:szCs w:val="22"/>
        </w:rPr>
        <w:t xml:space="preserve"> a black cross on a white background for 60 seconds. Event markers were added to the EEG data stream to indicate the beginning and conclusion of each baseline period. Participants then completed the firs</w:t>
      </w:r>
      <w:r w:rsidRPr="7D042A0F" w:rsidR="281662FA">
        <w:rPr>
          <w:rFonts w:asciiTheme="minorHAnsi" w:hAnsiTheme="minorHAnsi" w:eastAsiaTheme="minorEastAsia" w:cstheme="minorBidi"/>
          <w:sz w:val="22"/>
          <w:szCs w:val="22"/>
        </w:rPr>
        <w:t>t of three 2-back t</w:t>
      </w:r>
      <w:r w:rsidRPr="7D042A0F" w:rsidR="57B536F8">
        <w:rPr>
          <w:rFonts w:asciiTheme="minorHAnsi" w:hAnsiTheme="minorHAnsi" w:eastAsiaTheme="minorEastAsia" w:cstheme="minorBidi"/>
          <w:sz w:val="22"/>
          <w:szCs w:val="22"/>
        </w:rPr>
        <w:t>ask</w:t>
      </w:r>
      <w:r w:rsidRPr="7D042A0F" w:rsidR="281662FA">
        <w:rPr>
          <w:rFonts w:asciiTheme="minorHAnsi" w:hAnsiTheme="minorHAnsi" w:eastAsiaTheme="minorEastAsia" w:cstheme="minorBidi"/>
          <w:sz w:val="22"/>
          <w:szCs w:val="22"/>
        </w:rPr>
        <w:t>s</w:t>
      </w:r>
      <w:r w:rsidRPr="7D042A0F" w:rsidR="525B07E7">
        <w:rPr>
          <w:rFonts w:asciiTheme="minorHAnsi" w:hAnsiTheme="minorHAnsi" w:eastAsiaTheme="minorEastAsia" w:cstheme="minorBidi"/>
          <w:sz w:val="22"/>
          <w:szCs w:val="22"/>
        </w:rPr>
        <w:t>. Event markers were also added to mark the beginning and end of the 2-back t</w:t>
      </w:r>
      <w:r w:rsidRPr="7D042A0F" w:rsidR="2867DD4B">
        <w:rPr>
          <w:rFonts w:asciiTheme="minorHAnsi" w:hAnsiTheme="minorHAnsi" w:eastAsiaTheme="minorEastAsia" w:cstheme="minorBidi"/>
          <w:sz w:val="22"/>
          <w:szCs w:val="22"/>
        </w:rPr>
        <w:t>ask</w:t>
      </w:r>
      <w:r w:rsidRPr="7D042A0F" w:rsidR="525B07E7">
        <w:rPr>
          <w:rFonts w:asciiTheme="minorHAnsi" w:hAnsiTheme="minorHAnsi" w:eastAsiaTheme="minorEastAsia" w:cstheme="minorBidi"/>
          <w:sz w:val="22"/>
          <w:szCs w:val="22"/>
        </w:rPr>
        <w:t>s. Upon completion of the first 2-back task</w:t>
      </w:r>
      <w:r w:rsidRPr="7D042A0F" w:rsidR="643B48BB">
        <w:rPr>
          <w:rFonts w:asciiTheme="minorHAnsi" w:hAnsiTheme="minorHAnsi" w:eastAsiaTheme="minorEastAsia" w:cstheme="minorBidi"/>
          <w:sz w:val="22"/>
          <w:szCs w:val="22"/>
        </w:rPr>
        <w:t>, another baseline period began, after which followed the second 2-back task. During this condition, the first of two songs was played, with the first one being a calming, lo-fi instrumental song (</w:t>
      </w:r>
      <w:proofErr w:type="spellStart"/>
      <w:r w:rsidRPr="7D042A0F" w:rsidR="643B48BB">
        <w:rPr>
          <w:rFonts w:asciiTheme="minorHAnsi" w:hAnsiTheme="minorHAnsi" w:eastAsiaTheme="minorEastAsia" w:cstheme="minorBidi"/>
          <w:sz w:val="22"/>
          <w:szCs w:val="22"/>
        </w:rPr>
        <w:t>Lukerembo</w:t>
      </w:r>
      <w:proofErr w:type="spellEnd"/>
      <w:r w:rsidRPr="7D042A0F" w:rsidR="643B48BB">
        <w:rPr>
          <w:rFonts w:asciiTheme="minorHAnsi" w:hAnsiTheme="minorHAnsi" w:eastAsiaTheme="minorEastAsia" w:cstheme="minorBidi"/>
          <w:sz w:val="22"/>
          <w:szCs w:val="22"/>
        </w:rPr>
        <w:t xml:space="preserve">, 2022). </w:t>
      </w:r>
      <w:r w:rsidRPr="7D042A0F" w:rsidR="64113E33">
        <w:rPr>
          <w:rFonts w:asciiTheme="minorHAnsi" w:hAnsiTheme="minorHAnsi" w:eastAsiaTheme="minorEastAsia" w:cstheme="minorBidi"/>
          <w:sz w:val="22"/>
          <w:szCs w:val="22"/>
        </w:rPr>
        <w:t>This song was played on a continuous loop, so if a participant had not completed the task before the song ended, it simply restarted. After the second 2-back was finished, a third and final baseline readin</w:t>
      </w:r>
      <w:r w:rsidRPr="7D042A0F" w:rsidR="0C60DDAD">
        <w:rPr>
          <w:rFonts w:asciiTheme="minorHAnsi" w:hAnsiTheme="minorHAnsi" w:eastAsiaTheme="minorEastAsia" w:cstheme="minorBidi"/>
          <w:sz w:val="22"/>
          <w:szCs w:val="22"/>
        </w:rPr>
        <w:t>g was obtained. The final 2-back task had a different song playing in the background, which was a louder, heavy-metal instrumental (</w:t>
      </w:r>
      <w:proofErr w:type="spellStart"/>
      <w:r w:rsidRPr="7D042A0F" w:rsidR="0C60DDAD">
        <w:rPr>
          <w:rFonts w:asciiTheme="minorHAnsi" w:hAnsiTheme="minorHAnsi" w:eastAsiaTheme="minorEastAsia" w:cstheme="minorBidi"/>
          <w:sz w:val="22"/>
          <w:szCs w:val="22"/>
        </w:rPr>
        <w:t>Pufino</w:t>
      </w:r>
      <w:proofErr w:type="spellEnd"/>
      <w:r w:rsidRPr="7D042A0F" w:rsidR="0C60DDAD">
        <w:rPr>
          <w:rFonts w:asciiTheme="minorHAnsi" w:hAnsiTheme="minorHAnsi" w:eastAsiaTheme="minorEastAsia" w:cstheme="minorBidi"/>
          <w:sz w:val="22"/>
          <w:szCs w:val="22"/>
        </w:rPr>
        <w:t xml:space="preserve">, 2023). </w:t>
      </w:r>
      <w:r w:rsidRPr="7D042A0F" w:rsidR="3C4338C0">
        <w:rPr>
          <w:rFonts w:asciiTheme="minorHAnsi" w:hAnsiTheme="minorHAnsi" w:eastAsiaTheme="minorEastAsia" w:cstheme="minorBidi"/>
          <w:sz w:val="22"/>
          <w:szCs w:val="22"/>
        </w:rPr>
        <w:t xml:space="preserve">Once the final task had been completed, the device was removed, and participants read an online debrief sheet and a confirmation of consent form was given to ensure participants were given the opportunity to remove their data if they wished. </w:t>
      </w:r>
    </w:p>
    <w:p w:rsidRPr="00DD48BB" w:rsidR="2221170A" w:rsidP="003571C0" w:rsidRDefault="00557BBB" w14:paraId="1C2D6F6B" w14:textId="176A117D">
      <w:pPr>
        <w:spacing w:beforeAutospacing="1" w:afterAutospacing="1" w:line="360" w:lineRule="auto"/>
        <w:rPr>
          <w:rFonts w:asciiTheme="minorHAnsi" w:hAnsiTheme="minorHAnsi" w:eastAsiaTheme="minorEastAsia" w:cstheme="minorBidi"/>
          <w:b/>
          <w:bCs/>
          <w:i/>
          <w:iCs/>
          <w:color w:val="000000" w:themeColor="text1"/>
          <w:lang w:val="en-US"/>
        </w:rPr>
      </w:pPr>
      <w:r w:rsidRPr="00DD48BB">
        <w:rPr>
          <w:rFonts w:asciiTheme="minorHAnsi" w:hAnsiTheme="minorHAnsi" w:eastAsiaTheme="minorEastAsia" w:cstheme="minorBidi"/>
          <w:b/>
          <w:bCs/>
          <w:i/>
          <w:iCs/>
          <w:color w:val="000000" w:themeColor="text1"/>
        </w:rPr>
        <w:t xml:space="preserve">2.5 </w:t>
      </w:r>
      <w:r w:rsidRPr="00DD48BB" w:rsidR="2221170A">
        <w:rPr>
          <w:rFonts w:asciiTheme="minorHAnsi" w:hAnsiTheme="minorHAnsi" w:eastAsiaTheme="minorEastAsia" w:cstheme="minorBidi"/>
          <w:b/>
          <w:bCs/>
          <w:i/>
          <w:iCs/>
          <w:color w:val="000000" w:themeColor="text1"/>
        </w:rPr>
        <w:t>EEG Collection</w:t>
      </w:r>
    </w:p>
    <w:p w:rsidR="00B8C210" w:rsidP="003571C0" w:rsidRDefault="2221170A" w14:paraId="4EDDB7DA" w14:textId="7B26232A">
      <w:pPr>
        <w:spacing w:beforeAutospacing="1" w:afterAutospacing="1" w:line="360" w:lineRule="auto"/>
        <w:rPr>
          <w:rFonts w:asciiTheme="minorHAnsi" w:hAnsiTheme="minorHAnsi" w:eastAsiaTheme="minorEastAsia" w:cstheme="minorBidi"/>
          <w:color w:val="000000" w:themeColor="text1"/>
          <w:sz w:val="22"/>
          <w:szCs w:val="22"/>
        </w:rPr>
      </w:pPr>
      <w:r w:rsidRPr="7D042A0F">
        <w:rPr>
          <w:rFonts w:asciiTheme="minorHAnsi" w:hAnsiTheme="minorHAnsi" w:eastAsiaTheme="minorEastAsia" w:cstheme="minorBidi"/>
          <w:color w:val="000000" w:themeColor="text1"/>
          <w:sz w:val="22"/>
          <w:szCs w:val="22"/>
        </w:rPr>
        <w:t xml:space="preserve">The EEG data was recorded using the </w:t>
      </w:r>
      <w:proofErr w:type="spellStart"/>
      <w:r w:rsidRPr="7D042A0F">
        <w:rPr>
          <w:rFonts w:asciiTheme="minorHAnsi" w:hAnsiTheme="minorHAnsi" w:eastAsiaTheme="minorEastAsia" w:cstheme="minorBidi"/>
          <w:color w:val="000000" w:themeColor="text1"/>
          <w:sz w:val="22"/>
          <w:szCs w:val="22"/>
        </w:rPr>
        <w:t>Emotiv</w:t>
      </w:r>
      <w:proofErr w:type="spellEnd"/>
      <w:r w:rsidRPr="7D042A0F">
        <w:rPr>
          <w:rFonts w:asciiTheme="minorHAnsi" w:hAnsiTheme="minorHAnsi" w:eastAsiaTheme="minorEastAsia" w:cstheme="minorBidi"/>
          <w:color w:val="000000" w:themeColor="text1"/>
          <w:sz w:val="22"/>
          <w:szCs w:val="22"/>
        </w:rPr>
        <w:t xml:space="preserve"> Insight EEG device. Electrodes were set up with primer fluid, which increases conductivity and allows for better signal acquisition. The </w:t>
      </w:r>
      <w:proofErr w:type="spellStart"/>
      <w:r w:rsidRPr="7D042A0F">
        <w:rPr>
          <w:rFonts w:asciiTheme="minorHAnsi" w:hAnsiTheme="minorHAnsi" w:eastAsiaTheme="minorEastAsia" w:cstheme="minorBidi"/>
          <w:color w:val="000000" w:themeColor="text1"/>
          <w:sz w:val="22"/>
          <w:szCs w:val="22"/>
        </w:rPr>
        <w:t>EmotivPRO</w:t>
      </w:r>
      <w:proofErr w:type="spellEnd"/>
      <w:r w:rsidRPr="7D042A0F">
        <w:rPr>
          <w:rFonts w:asciiTheme="minorHAnsi" w:hAnsiTheme="minorHAnsi" w:eastAsiaTheme="minorEastAsia" w:cstheme="minorBidi"/>
          <w:color w:val="000000" w:themeColor="text1"/>
          <w:sz w:val="22"/>
          <w:szCs w:val="22"/>
        </w:rPr>
        <w:t xml:space="preserve"> software was used to record the data at a sampling rate of 128Hz. This data was then exported and saved as a csv file containing performance metrics, frequency bands, event markers, and motion data. The collected data was analysed for artefacts and any noise that may be affecting channel performance. 1 Hz high-pass and 50Hz low-pass finite impulse response (FIR) filters were applied to the collected data to remove artefacts and noise coming from the power grid. Claude, an AI tool, was used to develop python code to assist in this process. Upon the completion of data</w:t>
      </w:r>
      <w:r w:rsidRPr="7D042A0F" w:rsidR="1AC08FD6">
        <w:rPr>
          <w:rFonts w:asciiTheme="minorHAnsi" w:hAnsiTheme="minorHAnsi" w:eastAsiaTheme="minorEastAsia" w:cstheme="minorBidi"/>
          <w:color w:val="000000" w:themeColor="text1"/>
          <w:sz w:val="22"/>
          <w:szCs w:val="22"/>
        </w:rPr>
        <w:t xml:space="preserve"> </w:t>
      </w:r>
      <w:r w:rsidRPr="7D042A0F">
        <w:rPr>
          <w:rFonts w:asciiTheme="minorHAnsi" w:hAnsiTheme="minorHAnsi" w:eastAsiaTheme="minorEastAsia" w:cstheme="minorBidi"/>
          <w:color w:val="000000" w:themeColor="text1"/>
          <w:sz w:val="22"/>
          <w:szCs w:val="22"/>
        </w:rPr>
        <w:t>filtration, independent component analysis (ICA) was conducted on the data, however the Insight’s low number of electrodes significantly limited the quality of artefact rejection at this stage. Of the twelve total participants gathered, six datasets were within usable range of signal variability after filtering, and of those six, one dataset was subjectable to ICA. As a result, the five other datasets that were not subjected to ICA were still included in the statistical analysis using the channels’ signal variability values after filtration. Data w</w:t>
      </w:r>
      <w:r w:rsidRPr="7D042A0F" w:rsidR="115B3A6A">
        <w:rPr>
          <w:rFonts w:asciiTheme="minorHAnsi" w:hAnsiTheme="minorHAnsi" w:eastAsiaTheme="minorEastAsia" w:cstheme="minorBidi"/>
          <w:color w:val="000000" w:themeColor="text1"/>
          <w:sz w:val="22"/>
          <w:szCs w:val="22"/>
        </w:rPr>
        <w:t>as</w:t>
      </w:r>
      <w:r w:rsidRPr="7D042A0F">
        <w:rPr>
          <w:rFonts w:asciiTheme="minorHAnsi" w:hAnsiTheme="minorHAnsi" w:eastAsiaTheme="minorEastAsia" w:cstheme="minorBidi"/>
          <w:color w:val="000000" w:themeColor="text1"/>
          <w:sz w:val="22"/>
          <w:szCs w:val="22"/>
        </w:rPr>
        <w:t xml:space="preserve"> segmented and exported to IBM SPSS Statistics for statistical analysis</w:t>
      </w:r>
      <w:r w:rsidRPr="7D042A0F" w:rsidR="730E4BE4">
        <w:rPr>
          <w:rFonts w:asciiTheme="minorHAnsi" w:hAnsiTheme="minorHAnsi" w:eastAsiaTheme="minorEastAsia" w:cstheme="minorBidi"/>
          <w:color w:val="000000" w:themeColor="text1"/>
          <w:sz w:val="22"/>
          <w:szCs w:val="22"/>
        </w:rPr>
        <w:t>.</w:t>
      </w:r>
    </w:p>
    <w:p w:rsidRPr="00EC059C" w:rsidR="00765636" w:rsidP="003571C0" w:rsidRDefault="00765636" w14:paraId="34FE52A8" w14:textId="733F0863">
      <w:pPr>
        <w:spacing w:beforeAutospacing="1" w:afterAutospacing="1" w:line="360" w:lineRule="auto"/>
        <w:rPr>
          <w:rFonts w:asciiTheme="minorHAnsi" w:hAnsiTheme="minorHAnsi" w:eastAsiaTheme="minorEastAsia" w:cstheme="minorBidi"/>
          <w:color w:val="000000" w:themeColor="text1"/>
          <w:sz w:val="22"/>
          <w:szCs w:val="22"/>
        </w:rPr>
      </w:pPr>
      <w:r w:rsidR="7F22C8E3">
        <w:drawing>
          <wp:inline wp14:editId="2C590499" wp14:anchorId="182BB940">
            <wp:extent cx="6364958" cy="2251075"/>
            <wp:effectExtent l="0" t="0" r="0" b="0"/>
            <wp:docPr id="1986210969"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a:ext>
                      </a:extLst>
                    </a:blip>
                    <a:srcRect/>
                    <a:stretch>
                      <a:fillRect/>
                    </a:stretch>
                  </pic:blipFill>
                  <pic:spPr bwMode="auto">
                    <a:xfrm rot="0">
                      <a:off x="0" y="0"/>
                      <a:ext cx="6364958" cy="2251075"/>
                    </a:xfrm>
                    <a:prstGeom prst="rect">
                      <a:avLst/>
                    </a:prstGeom>
                    <a:noFill/>
                    <a:ln>
                      <a:noFill/>
                    </a:ln>
                  </pic:spPr>
                </pic:pic>
              </a:graphicData>
            </a:graphic>
          </wp:inline>
        </w:drawing>
      </w:r>
    </w:p>
    <w:p w:rsidR="001F42B4" w:rsidP="003571C0" w:rsidRDefault="00765636" w14:paraId="64823B3D" w14:textId="0FB0EA9B">
      <w:pPr>
        <w:spacing w:beforeAutospacing="1" w:afterAutospacing="1" w:line="360" w:lineRule="auto"/>
        <w:rPr>
          <w:rFonts w:asciiTheme="minorHAnsi" w:hAnsiTheme="minorHAnsi" w:eastAsiaTheme="minorEastAsia" w:cstheme="minorBidi"/>
          <w:b/>
          <w:bCs/>
          <w:i/>
          <w:iCs/>
          <w:color w:val="000000" w:themeColor="text1"/>
          <w:sz w:val="22"/>
          <w:szCs w:val="22"/>
        </w:rPr>
      </w:pPr>
      <w:r w:rsidRPr="0080191A">
        <w:rPr>
          <w:rFonts w:asciiTheme="minorHAnsi" w:hAnsiTheme="minorHAnsi" w:eastAsiaTheme="minorEastAsia" w:cstheme="minorBidi"/>
          <w:b/>
          <w:bCs/>
          <w:i/>
          <w:iCs/>
          <w:color w:val="000000" w:themeColor="text1"/>
          <w:sz w:val="22"/>
          <w:szCs w:val="22"/>
        </w:rPr>
        <w:t xml:space="preserve">Figure 2.1: </w:t>
      </w:r>
      <w:r w:rsidRPr="0080191A" w:rsidR="0080191A">
        <w:rPr>
          <w:rFonts w:asciiTheme="minorHAnsi" w:hAnsiTheme="minorHAnsi" w:eastAsiaTheme="minorEastAsia" w:cstheme="minorBidi"/>
          <w:b/>
          <w:bCs/>
          <w:i/>
          <w:iCs/>
          <w:color w:val="000000" w:themeColor="text1"/>
          <w:sz w:val="22"/>
          <w:szCs w:val="22"/>
        </w:rPr>
        <w:t xml:space="preserve">ICA Topographical Map </w:t>
      </w:r>
    </w:p>
    <w:p w:rsidR="00E9538B" w:rsidP="003571C0" w:rsidRDefault="00E9538B" w14:paraId="43AFBC32" w14:textId="77777777">
      <w:pPr>
        <w:spacing w:beforeAutospacing="1" w:afterAutospacing="1" w:line="360" w:lineRule="auto"/>
        <w:rPr>
          <w:rFonts w:asciiTheme="minorHAnsi" w:hAnsiTheme="minorHAnsi" w:eastAsiaTheme="minorEastAsia" w:cstheme="minorBidi"/>
          <w:b/>
          <w:bCs/>
          <w:i/>
          <w:iCs/>
          <w:color w:val="000000" w:themeColor="text1"/>
          <w:sz w:val="22"/>
          <w:szCs w:val="22"/>
        </w:rPr>
      </w:pPr>
    </w:p>
    <w:p w:rsidR="00E9538B" w:rsidP="75520C79" w:rsidRDefault="00E9538B" w14:paraId="1E2AA1D2" w14:textId="13B72E70">
      <w:pPr>
        <w:spacing w:beforeAutospacing="on" w:afterAutospacing="on" w:line="360" w:lineRule="auto"/>
        <w:jc w:val="left"/>
        <w:rPr>
          <w:rFonts w:ascii="Aptos" w:hAnsi="Aptos" w:eastAsia="" w:cs="" w:asciiTheme="minorAscii" w:hAnsiTheme="minorAscii" w:eastAsiaTheme="minorEastAsia" w:cstheme="minorBidi"/>
          <w:b w:val="1"/>
          <w:bCs w:val="1"/>
          <w:i w:val="1"/>
          <w:iCs w:val="1"/>
          <w:color w:val="000000" w:themeColor="text1"/>
          <w:sz w:val="22"/>
          <w:szCs w:val="22"/>
        </w:rPr>
      </w:pPr>
      <w:r w:rsidR="5E34AD0B">
        <w:drawing>
          <wp:inline wp14:editId="23EA9B85" wp14:anchorId="40751AB9">
            <wp:extent cx="6383943" cy="2881818"/>
            <wp:effectExtent l="0" t="0" r="0" b="0"/>
            <wp:docPr id="676941501" name="Picture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a:ext>
                      </a:extLst>
                    </a:blip>
                    <a:srcRect/>
                    <a:stretch>
                      <a:fillRect/>
                    </a:stretch>
                  </pic:blipFill>
                  <pic:spPr bwMode="auto">
                    <a:xfrm rot="0">
                      <a:off x="0" y="0"/>
                      <a:ext cx="6383943" cy="2881818"/>
                    </a:xfrm>
                    <a:prstGeom prst="rect">
                      <a:avLst/>
                    </a:prstGeom>
                    <a:noFill/>
                    <a:ln>
                      <a:noFill/>
                    </a:ln>
                  </pic:spPr>
                </pic:pic>
              </a:graphicData>
            </a:graphic>
          </wp:inline>
        </w:drawing>
      </w:r>
    </w:p>
    <w:p w:rsidRPr="0080191A" w:rsidR="00E9538B" w:rsidP="003571C0" w:rsidRDefault="00E9538B" w14:paraId="33A71063" w14:textId="5E195D6C">
      <w:pPr>
        <w:spacing w:beforeAutospacing="1" w:afterAutospacing="1" w:line="360" w:lineRule="auto"/>
        <w:rPr>
          <w:rFonts w:asciiTheme="minorHAnsi" w:hAnsiTheme="minorHAnsi" w:eastAsiaTheme="minorEastAsia" w:cstheme="minorBidi"/>
          <w:b/>
          <w:bCs/>
          <w:i/>
          <w:iCs/>
          <w:color w:val="000000" w:themeColor="text1"/>
          <w:sz w:val="22"/>
          <w:szCs w:val="22"/>
        </w:rPr>
      </w:pPr>
      <w:r w:rsidRPr="75520C79" w:rsidR="5E34AD0B">
        <w:rPr>
          <w:rFonts w:ascii="Aptos" w:hAnsi="Aptos" w:eastAsia="" w:cs="" w:asciiTheme="minorAscii" w:hAnsiTheme="minorAscii" w:eastAsiaTheme="minorEastAsia" w:cstheme="minorBidi"/>
          <w:b w:val="1"/>
          <w:bCs w:val="1"/>
          <w:i w:val="1"/>
          <w:iCs w:val="1"/>
          <w:color w:val="000000" w:themeColor="text1" w:themeTint="FF" w:themeShade="FF"/>
          <w:sz w:val="22"/>
          <w:szCs w:val="22"/>
        </w:rPr>
        <w:t xml:space="preserve">Figure 2.2: Power Spectral Density (PSD) Graph </w:t>
      </w:r>
      <w:r w:rsidRPr="75520C79" w:rsidR="5BAD49F6">
        <w:rPr>
          <w:rFonts w:ascii="Aptos" w:hAnsi="Aptos" w:eastAsia="" w:cs="" w:asciiTheme="minorAscii" w:hAnsiTheme="minorAscii" w:eastAsiaTheme="minorEastAsia" w:cstheme="minorBidi"/>
          <w:b w:val="1"/>
          <w:bCs w:val="1"/>
          <w:i w:val="1"/>
          <w:iCs w:val="1"/>
          <w:color w:val="000000" w:themeColor="text1" w:themeTint="FF" w:themeShade="FF"/>
          <w:sz w:val="22"/>
          <w:szCs w:val="22"/>
        </w:rPr>
        <w:t>Post-Filtering</w:t>
      </w:r>
    </w:p>
    <w:p w:rsidR="75520C79" w:rsidP="75520C79" w:rsidRDefault="75520C79" w14:paraId="69EB4D13" w14:textId="28C50B30">
      <w:pPr>
        <w:spacing w:beforeAutospacing="on" w:afterAutospacing="on" w:line="360" w:lineRule="auto"/>
        <w:rPr>
          <w:rFonts w:ascii="Aptos" w:hAnsi="Aptos" w:eastAsia="" w:cs="" w:asciiTheme="minorAscii" w:hAnsiTheme="minorAscii" w:eastAsiaTheme="minorEastAsia" w:cstheme="minorBidi"/>
          <w:b w:val="1"/>
          <w:bCs w:val="1"/>
          <w:i w:val="1"/>
          <w:iCs w:val="1"/>
          <w:color w:val="000000" w:themeColor="text1" w:themeTint="FF" w:themeShade="FF"/>
          <w:sz w:val="22"/>
          <w:szCs w:val="22"/>
        </w:rPr>
      </w:pPr>
    </w:p>
    <w:p w:rsidR="75520C79" w:rsidP="75520C79" w:rsidRDefault="75520C79" w14:paraId="4B6AF8C4" w14:textId="0C50E20A">
      <w:pPr>
        <w:spacing w:beforeAutospacing="on" w:afterAutospacing="on" w:line="360" w:lineRule="auto"/>
        <w:rPr>
          <w:rFonts w:ascii="Aptos" w:hAnsi="Aptos" w:eastAsia="" w:cs="" w:asciiTheme="minorAscii" w:hAnsiTheme="minorAscii" w:eastAsiaTheme="minorEastAsia" w:cstheme="minorBidi"/>
          <w:b w:val="1"/>
          <w:bCs w:val="1"/>
          <w:i w:val="1"/>
          <w:iCs w:val="1"/>
          <w:color w:val="000000" w:themeColor="text1" w:themeTint="FF" w:themeShade="FF"/>
          <w:sz w:val="22"/>
          <w:szCs w:val="22"/>
        </w:rPr>
      </w:pPr>
    </w:p>
    <w:p w:rsidR="00454C28" w:rsidP="00451F6C" w:rsidRDefault="3BE70FB6" w14:paraId="111E3782" w14:textId="14ADAC99">
      <w:pPr>
        <w:pStyle w:val="ListParagraph"/>
        <w:numPr>
          <w:ilvl w:val="0"/>
          <w:numId w:val="10"/>
        </w:numPr>
        <w:spacing w:after="160" w:line="278" w:lineRule="auto"/>
        <w:jc w:val="center"/>
        <w:rPr>
          <w:rFonts w:asciiTheme="minorHAnsi" w:hAnsiTheme="minorHAnsi" w:eastAsiaTheme="minorEastAsia" w:cstheme="minorBidi"/>
          <w:b/>
          <w:bCs/>
          <w:lang w:val="en-US"/>
        </w:rPr>
      </w:pPr>
      <w:r w:rsidRPr="000608F5">
        <w:rPr>
          <w:rFonts w:asciiTheme="minorHAnsi" w:hAnsiTheme="minorHAnsi" w:eastAsiaTheme="minorEastAsia" w:cstheme="minorBidi"/>
          <w:b/>
          <w:bCs/>
          <w:lang w:val="en-US"/>
        </w:rPr>
        <w:t>Results</w:t>
      </w:r>
    </w:p>
    <w:p w:rsidRPr="00DD48BB" w:rsidR="00454C28" w:rsidP="003571C0" w:rsidRDefault="00612398" w14:paraId="6B849EFA" w14:textId="08EBF90D">
      <w:pPr>
        <w:spacing w:after="160" w:line="278" w:lineRule="auto"/>
        <w:rPr>
          <w:rFonts w:asciiTheme="minorHAnsi" w:hAnsiTheme="minorHAnsi" w:eastAsiaTheme="minorEastAsia" w:cstheme="minorBidi"/>
          <w:b/>
          <w:bCs/>
          <w:i/>
          <w:iCs/>
          <w:lang w:val="en-US"/>
        </w:rPr>
      </w:pPr>
      <w:r w:rsidRPr="00DD48BB">
        <w:rPr>
          <w:rFonts w:asciiTheme="minorHAnsi" w:hAnsiTheme="minorHAnsi" w:eastAsiaTheme="minorEastAsia" w:cstheme="minorBidi"/>
          <w:b/>
          <w:bCs/>
          <w:i/>
          <w:iCs/>
        </w:rPr>
        <w:t>3.1</w:t>
      </w:r>
      <w:r w:rsidRPr="00DD48BB" w:rsidR="003779E2">
        <w:rPr>
          <w:rFonts w:asciiTheme="minorHAnsi" w:hAnsiTheme="minorHAnsi" w:eastAsiaTheme="minorEastAsia" w:cstheme="minorBidi"/>
          <w:b/>
          <w:bCs/>
          <w:i/>
          <w:iCs/>
        </w:rPr>
        <w:t xml:space="preserve"> </w:t>
      </w:r>
      <w:r w:rsidRPr="00DD48BB" w:rsidR="00F52015">
        <w:rPr>
          <w:rFonts w:asciiTheme="minorHAnsi" w:hAnsiTheme="minorHAnsi" w:eastAsiaTheme="minorEastAsia" w:cstheme="minorBidi"/>
          <w:b/>
          <w:bCs/>
          <w:i/>
          <w:iCs/>
        </w:rPr>
        <w:t>At</w:t>
      </w:r>
      <w:r w:rsidRPr="00DD48BB" w:rsidR="00185B10">
        <w:rPr>
          <w:rFonts w:asciiTheme="minorHAnsi" w:hAnsiTheme="minorHAnsi" w:eastAsiaTheme="minorEastAsia" w:cstheme="minorBidi"/>
          <w:b/>
          <w:bCs/>
          <w:i/>
          <w:iCs/>
        </w:rPr>
        <w:t>tention</w:t>
      </w:r>
      <w:r w:rsidRPr="00DD48BB" w:rsidR="007A615F">
        <w:rPr>
          <w:rFonts w:asciiTheme="minorHAnsi" w:hAnsiTheme="minorHAnsi" w:eastAsiaTheme="minorEastAsia" w:cstheme="minorBidi"/>
          <w:b/>
          <w:bCs/>
          <w:i/>
          <w:iCs/>
        </w:rPr>
        <w:t>-Track</w:t>
      </w:r>
      <w:r w:rsidRPr="00DD48BB" w:rsidR="00CF4D5C">
        <w:rPr>
          <w:rFonts w:asciiTheme="minorHAnsi" w:hAnsiTheme="minorHAnsi" w:eastAsiaTheme="minorEastAsia" w:cstheme="minorBidi"/>
          <w:b/>
          <w:bCs/>
          <w:i/>
          <w:iCs/>
        </w:rPr>
        <w:t>ing Capabili</w:t>
      </w:r>
      <w:r w:rsidRPr="00DD48BB" w:rsidR="00AA0463">
        <w:rPr>
          <w:rFonts w:asciiTheme="minorHAnsi" w:hAnsiTheme="minorHAnsi" w:eastAsiaTheme="minorEastAsia" w:cstheme="minorBidi"/>
          <w:b/>
          <w:bCs/>
          <w:i/>
          <w:iCs/>
        </w:rPr>
        <w:t xml:space="preserve">ties </w:t>
      </w:r>
      <w:r w:rsidRPr="00DD48BB" w:rsidR="3BE70FB6">
        <w:rPr>
          <w:rFonts w:asciiTheme="minorHAnsi" w:hAnsiTheme="minorHAnsi" w:eastAsiaTheme="minorEastAsia" w:cstheme="minorBidi"/>
          <w:b/>
          <w:bCs/>
          <w:i/>
          <w:iCs/>
        </w:rPr>
        <w:t xml:space="preserve"> </w:t>
      </w:r>
      <w:r w:rsidRPr="00DD48BB" w:rsidR="3BE70FB6">
        <w:rPr>
          <w:rFonts w:asciiTheme="minorHAnsi" w:hAnsiTheme="minorHAnsi" w:eastAsiaTheme="minorEastAsia" w:cstheme="minorBidi"/>
          <w:b/>
          <w:bCs/>
          <w:i/>
          <w:iCs/>
          <w:lang w:val="en-US"/>
        </w:rPr>
        <w:t xml:space="preserve"> </w:t>
      </w:r>
    </w:p>
    <w:p w:rsidR="00BD1ABB" w:rsidP="003571C0" w:rsidRDefault="3BE70FB6" w14:paraId="0F250419" w14:textId="60AFEC74">
      <w:pPr>
        <w:spacing w:after="160" w:line="278" w:lineRule="auto"/>
        <w:rPr>
          <w:rFonts w:asciiTheme="minorHAnsi" w:hAnsiTheme="minorHAnsi" w:eastAsiaTheme="minorEastAsia" w:cstheme="minorBidi"/>
          <w:sz w:val="22"/>
          <w:szCs w:val="22"/>
          <w:lang w:val="en-US"/>
        </w:rPr>
      </w:pPr>
      <w:r w:rsidRPr="7D042A0F">
        <w:rPr>
          <w:rFonts w:asciiTheme="minorHAnsi" w:hAnsiTheme="minorHAnsi" w:eastAsiaTheme="minorEastAsia" w:cstheme="minorBidi"/>
          <w:sz w:val="22"/>
          <w:szCs w:val="22"/>
          <w:lang w:val="en-US"/>
        </w:rPr>
        <w:t>A Friedman test using the theta/alpha ratios from each condition revealed that there were no significant changes in attention detected by the device across conditions χ</w:t>
      </w:r>
      <w:r w:rsidRPr="7D042A0F">
        <w:rPr>
          <w:rFonts w:asciiTheme="minorHAnsi" w:hAnsiTheme="minorHAnsi" w:eastAsiaTheme="minorEastAsia" w:cstheme="minorBidi"/>
          <w:sz w:val="22"/>
          <w:szCs w:val="22"/>
          <w:vertAlign w:val="superscript"/>
          <w:lang w:val="en-US"/>
        </w:rPr>
        <w:t xml:space="preserve">2 </w:t>
      </w:r>
      <w:r w:rsidRPr="7D042A0F">
        <w:rPr>
          <w:rFonts w:asciiTheme="minorHAnsi" w:hAnsiTheme="minorHAnsi" w:eastAsiaTheme="minorEastAsia" w:cstheme="minorBidi"/>
          <w:sz w:val="22"/>
          <w:szCs w:val="22"/>
          <w:lang w:val="en-US"/>
        </w:rPr>
        <w:t xml:space="preserve">(2, </w:t>
      </w:r>
      <w:r w:rsidRPr="7D042A0F">
        <w:rPr>
          <w:rFonts w:asciiTheme="minorHAnsi" w:hAnsiTheme="minorHAnsi" w:eastAsiaTheme="minorEastAsia" w:cstheme="minorBidi"/>
          <w:i/>
          <w:iCs/>
          <w:sz w:val="22"/>
          <w:szCs w:val="22"/>
          <w:lang w:val="en-US"/>
        </w:rPr>
        <w:t>N</w:t>
      </w:r>
      <w:r w:rsidRPr="7D042A0F">
        <w:rPr>
          <w:rFonts w:asciiTheme="minorHAnsi" w:hAnsiTheme="minorHAnsi" w:eastAsiaTheme="minorEastAsia" w:cstheme="minorBidi"/>
          <w:sz w:val="22"/>
          <w:szCs w:val="22"/>
          <w:lang w:val="en-US"/>
        </w:rPr>
        <w:t xml:space="preserve"> = 6) = .333, </w:t>
      </w:r>
      <w:r w:rsidRPr="7D042A0F">
        <w:rPr>
          <w:rFonts w:asciiTheme="minorHAnsi" w:hAnsiTheme="minorHAnsi" w:eastAsiaTheme="minorEastAsia" w:cstheme="minorBidi"/>
          <w:i/>
          <w:iCs/>
          <w:sz w:val="22"/>
          <w:szCs w:val="22"/>
          <w:lang w:val="en-US"/>
        </w:rPr>
        <w:t>p</w:t>
      </w:r>
      <w:r w:rsidRPr="7D042A0F">
        <w:rPr>
          <w:rFonts w:asciiTheme="minorHAnsi" w:hAnsiTheme="minorHAnsi" w:eastAsiaTheme="minorEastAsia" w:cstheme="minorBidi"/>
          <w:sz w:val="22"/>
          <w:szCs w:val="22"/>
          <w:lang w:val="en-US"/>
        </w:rPr>
        <w:t xml:space="preserve"> = .846. The theta/alpha ratio was highest during the rock condition (</w:t>
      </w:r>
      <w:r w:rsidRPr="7D042A0F">
        <w:rPr>
          <w:rFonts w:asciiTheme="minorHAnsi" w:hAnsiTheme="minorHAnsi" w:eastAsiaTheme="minorEastAsia" w:cstheme="minorBidi"/>
          <w:i/>
          <w:iCs/>
          <w:sz w:val="22"/>
          <w:szCs w:val="22"/>
          <w:lang w:val="en-US"/>
        </w:rPr>
        <w:t>Md</w:t>
      </w:r>
      <w:r w:rsidRPr="7D042A0F">
        <w:rPr>
          <w:rFonts w:asciiTheme="minorHAnsi" w:hAnsiTheme="minorHAnsi" w:eastAsiaTheme="minorEastAsia" w:cstheme="minorBidi"/>
          <w:sz w:val="22"/>
          <w:szCs w:val="22"/>
          <w:lang w:val="en-US"/>
        </w:rPr>
        <w:t xml:space="preserve"> = 3.05), followed by the lo-fi condition (</w:t>
      </w:r>
      <w:r w:rsidRPr="7D042A0F">
        <w:rPr>
          <w:rFonts w:asciiTheme="minorHAnsi" w:hAnsiTheme="minorHAnsi" w:eastAsiaTheme="minorEastAsia" w:cstheme="minorBidi"/>
          <w:i/>
          <w:iCs/>
          <w:sz w:val="22"/>
          <w:szCs w:val="22"/>
          <w:lang w:val="en-US"/>
        </w:rPr>
        <w:t>Md</w:t>
      </w:r>
      <w:r w:rsidRPr="7D042A0F">
        <w:rPr>
          <w:rFonts w:asciiTheme="minorHAnsi" w:hAnsiTheme="minorHAnsi" w:eastAsiaTheme="minorEastAsia" w:cstheme="minorBidi"/>
          <w:sz w:val="22"/>
          <w:szCs w:val="22"/>
          <w:lang w:val="en-US"/>
        </w:rPr>
        <w:t xml:space="preserve"> = 2.84), followed by the silent condition (</w:t>
      </w:r>
      <w:r w:rsidRPr="7D042A0F">
        <w:rPr>
          <w:rFonts w:asciiTheme="minorHAnsi" w:hAnsiTheme="minorHAnsi" w:eastAsiaTheme="minorEastAsia" w:cstheme="minorBidi"/>
          <w:i/>
          <w:iCs/>
          <w:sz w:val="22"/>
          <w:szCs w:val="22"/>
          <w:lang w:val="en-US"/>
        </w:rPr>
        <w:t>Md</w:t>
      </w:r>
      <w:r w:rsidRPr="7D042A0F">
        <w:rPr>
          <w:rFonts w:asciiTheme="minorHAnsi" w:hAnsiTheme="minorHAnsi" w:eastAsiaTheme="minorEastAsia" w:cstheme="minorBidi"/>
          <w:sz w:val="22"/>
          <w:szCs w:val="22"/>
          <w:lang w:val="en-US"/>
        </w:rPr>
        <w:t xml:space="preserve"> = 2.81). A negligible effect size was observed (</w:t>
      </w:r>
      <w:r w:rsidRPr="7D042A0F">
        <w:rPr>
          <w:rFonts w:asciiTheme="minorHAnsi" w:hAnsiTheme="minorHAnsi" w:eastAsiaTheme="minorEastAsia" w:cstheme="minorBidi"/>
          <w:i/>
          <w:iCs/>
          <w:sz w:val="22"/>
          <w:szCs w:val="22"/>
          <w:lang w:val="en-US"/>
        </w:rPr>
        <w:t>W</w:t>
      </w:r>
      <w:r w:rsidRPr="7D042A0F">
        <w:rPr>
          <w:rFonts w:asciiTheme="minorHAnsi" w:hAnsiTheme="minorHAnsi" w:eastAsiaTheme="minorEastAsia" w:cstheme="minorBidi"/>
          <w:sz w:val="22"/>
          <w:szCs w:val="22"/>
          <w:lang w:val="en-US"/>
        </w:rPr>
        <w:t xml:space="preserve"> = .028), and post-hoc analysis revealed low statistical power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 .113).</w:t>
      </w:r>
    </w:p>
    <w:p w:rsidR="00536C1D" w:rsidP="003571C0" w:rsidRDefault="00536C1D" w14:paraId="095CF8EA" w14:textId="3655C310">
      <w:pPr>
        <w:spacing w:after="160" w:line="278" w:lineRule="auto"/>
        <w:rPr>
          <w:rFonts w:asciiTheme="minorHAnsi" w:hAnsiTheme="minorHAnsi" w:eastAsiaTheme="minorEastAsia" w:cstheme="minorBidi"/>
          <w:sz w:val="22"/>
          <w:szCs w:val="22"/>
          <w:lang w:val="en-US"/>
        </w:rPr>
      </w:pPr>
      <w:r w:rsidRPr="00536C1D">
        <w:rPr>
          <w:rFonts w:asciiTheme="minorHAnsi" w:hAnsiTheme="minorHAnsi" w:eastAsiaTheme="minorEastAsia" w:cstheme="minorBidi"/>
          <w:sz w:val="22"/>
          <w:szCs w:val="22"/>
          <w:lang w:val="en-US"/>
        </w:rPr>
        <w:t xml:space="preserve">Table </w:t>
      </w:r>
      <w:r w:rsidRPr="00536C1D">
        <w:rPr>
          <w:rFonts w:asciiTheme="minorHAnsi" w:hAnsiTheme="minorHAnsi" w:eastAsiaTheme="minorEastAsia" w:cstheme="minorBidi"/>
          <w:sz w:val="22"/>
          <w:szCs w:val="22"/>
          <w:lang w:val="en-US"/>
        </w:rPr>
        <w:t>3.1: Descriptive Statistics for Theta/Alpha Ratio Levels Across Tasks</w:t>
      </w:r>
    </w:p>
    <w:p w:rsidR="007C1CB9" w:rsidP="003571C0" w:rsidRDefault="007C1CB9" w14:paraId="09386233" w14:textId="4684C40E">
      <w:pPr>
        <w:spacing w:after="160" w:line="278" w:lineRule="auto"/>
        <w:rPr>
          <w:rFonts w:asciiTheme="minorHAnsi" w:hAnsiTheme="minorHAnsi" w:eastAsiaTheme="minorEastAsia" w:cstheme="minorBidi"/>
          <w:sz w:val="22"/>
          <w:szCs w:val="22"/>
          <w:lang w:val="en-US"/>
        </w:rPr>
      </w:pPr>
      <w:r w:rsidRPr="007C1CB9">
        <w:rPr>
          <w:rFonts w:asciiTheme="minorHAnsi" w:hAnsiTheme="minorHAnsi" w:eastAsiaTheme="minorEastAsia" w:cstheme="minorBidi"/>
          <w:sz w:val="22"/>
          <w:szCs w:val="22"/>
          <w:lang w:val="en-US"/>
        </w:rPr>
        <w:drawing>
          <wp:inline distT="0" distB="0" distL="0" distR="0" wp14:anchorId="6E623562" wp14:editId="48A6EACF">
            <wp:extent cx="4972050" cy="1257300"/>
            <wp:effectExtent l="0" t="0" r="0" b="0"/>
            <wp:docPr id="17545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694" name=""/>
                    <pic:cNvPicPr/>
                  </pic:nvPicPr>
                  <pic:blipFill>
                    <a:blip r:embed="rId10"/>
                    <a:stretch>
                      <a:fillRect/>
                    </a:stretch>
                  </pic:blipFill>
                  <pic:spPr>
                    <a:xfrm>
                      <a:off x="0" y="0"/>
                      <a:ext cx="4972050" cy="1257300"/>
                    </a:xfrm>
                    <a:prstGeom prst="rect">
                      <a:avLst/>
                    </a:prstGeom>
                  </pic:spPr>
                </pic:pic>
              </a:graphicData>
            </a:graphic>
          </wp:inline>
        </w:drawing>
      </w:r>
    </w:p>
    <w:p w:rsidRPr="00DD48BB" w:rsidR="009774A9" w:rsidP="003571C0" w:rsidRDefault="00FB4A28" w14:paraId="42D64E43" w14:textId="04580BCE">
      <w:pPr>
        <w:spacing w:after="160" w:line="278" w:lineRule="auto"/>
        <w:rPr>
          <w:rFonts w:asciiTheme="minorHAnsi" w:hAnsiTheme="minorHAnsi" w:eastAsiaTheme="minorEastAsia" w:cstheme="minorBidi"/>
          <w:b/>
          <w:bCs/>
          <w:i/>
          <w:iCs/>
          <w:lang w:val="en-US"/>
        </w:rPr>
      </w:pPr>
      <w:r w:rsidRPr="00DD48BB">
        <w:rPr>
          <w:rFonts w:asciiTheme="minorHAnsi" w:hAnsiTheme="minorHAnsi" w:eastAsiaTheme="minorEastAsia" w:cstheme="minorBidi"/>
          <w:b/>
          <w:bCs/>
          <w:i/>
          <w:iCs/>
          <w:lang w:val="en-US"/>
        </w:rPr>
        <w:t>3.2</w:t>
      </w:r>
      <w:r w:rsidRPr="00DD48BB" w:rsidR="00004F72">
        <w:rPr>
          <w:rFonts w:asciiTheme="minorHAnsi" w:hAnsiTheme="minorHAnsi" w:eastAsiaTheme="minorEastAsia" w:cstheme="minorBidi"/>
          <w:b/>
          <w:bCs/>
          <w:i/>
          <w:iCs/>
          <w:lang w:val="en-US"/>
        </w:rPr>
        <w:t xml:space="preserve"> </w:t>
      </w:r>
      <w:r w:rsidRPr="00DD48BB" w:rsidR="006C1D8A">
        <w:rPr>
          <w:rFonts w:asciiTheme="minorHAnsi" w:hAnsiTheme="minorHAnsi" w:eastAsiaTheme="minorEastAsia" w:cstheme="minorBidi"/>
          <w:b/>
          <w:bCs/>
          <w:i/>
          <w:iCs/>
          <w:lang w:val="en-US"/>
        </w:rPr>
        <w:t>Rel</w:t>
      </w:r>
      <w:r w:rsidRPr="00DD48BB" w:rsidR="00B805E4">
        <w:rPr>
          <w:rFonts w:asciiTheme="minorHAnsi" w:hAnsiTheme="minorHAnsi" w:eastAsiaTheme="minorEastAsia" w:cstheme="minorBidi"/>
          <w:b/>
          <w:bCs/>
          <w:i/>
          <w:iCs/>
          <w:lang w:val="en-US"/>
        </w:rPr>
        <w:t>ationship</w:t>
      </w:r>
      <w:r w:rsidRPr="00DD48BB" w:rsidR="004A20AD">
        <w:rPr>
          <w:rFonts w:asciiTheme="minorHAnsi" w:hAnsiTheme="minorHAnsi" w:eastAsiaTheme="minorEastAsia" w:cstheme="minorBidi"/>
          <w:b/>
          <w:bCs/>
          <w:i/>
          <w:iCs/>
          <w:lang w:val="en-US"/>
        </w:rPr>
        <w:t xml:space="preserve"> Between </w:t>
      </w:r>
      <w:r w:rsidRPr="00DD48BB" w:rsidR="00D93E29">
        <w:rPr>
          <w:rFonts w:asciiTheme="minorHAnsi" w:hAnsiTheme="minorHAnsi" w:eastAsiaTheme="minorEastAsia" w:cstheme="minorBidi"/>
          <w:b/>
          <w:bCs/>
          <w:i/>
          <w:iCs/>
          <w:lang w:val="en-US"/>
        </w:rPr>
        <w:t>EEG</w:t>
      </w:r>
      <w:r w:rsidRPr="00DD48BB" w:rsidR="00AE5678">
        <w:rPr>
          <w:rFonts w:asciiTheme="minorHAnsi" w:hAnsiTheme="minorHAnsi" w:eastAsiaTheme="minorEastAsia" w:cstheme="minorBidi"/>
          <w:b/>
          <w:bCs/>
          <w:i/>
          <w:iCs/>
          <w:lang w:val="en-US"/>
        </w:rPr>
        <w:t xml:space="preserve"> and 2</w:t>
      </w:r>
      <w:r w:rsidRPr="00DD48BB" w:rsidR="00ED5F80">
        <w:rPr>
          <w:rFonts w:asciiTheme="minorHAnsi" w:hAnsiTheme="minorHAnsi" w:eastAsiaTheme="minorEastAsia" w:cstheme="minorBidi"/>
          <w:b/>
          <w:bCs/>
          <w:i/>
          <w:iCs/>
          <w:lang w:val="en-US"/>
        </w:rPr>
        <w:t xml:space="preserve">-back </w:t>
      </w:r>
      <w:r w:rsidRPr="00DD48BB" w:rsidR="00CF233C">
        <w:rPr>
          <w:rFonts w:asciiTheme="minorHAnsi" w:hAnsiTheme="minorHAnsi" w:eastAsiaTheme="minorEastAsia" w:cstheme="minorBidi"/>
          <w:b/>
          <w:bCs/>
          <w:i/>
          <w:iCs/>
          <w:lang w:val="en-US"/>
        </w:rPr>
        <w:t>Data</w:t>
      </w:r>
    </w:p>
    <w:p w:rsidR="00C05723" w:rsidP="003571C0" w:rsidRDefault="3BE70FB6" w14:paraId="2B251B19" w14:textId="465C2112">
      <w:pPr>
        <w:spacing w:after="160" w:line="278" w:lineRule="auto"/>
        <w:rPr>
          <w:rFonts w:asciiTheme="minorHAnsi" w:hAnsiTheme="minorHAnsi" w:eastAsiaTheme="minorEastAsia" w:cstheme="minorBidi"/>
          <w:sz w:val="22"/>
          <w:szCs w:val="22"/>
          <w:lang w:val="en-US"/>
        </w:rPr>
      </w:pPr>
      <w:r w:rsidRPr="7D042A0F">
        <w:rPr>
          <w:rFonts w:asciiTheme="minorHAnsi" w:hAnsiTheme="minorHAnsi" w:eastAsiaTheme="minorEastAsia" w:cstheme="minorBidi"/>
          <w:sz w:val="22"/>
          <w:szCs w:val="22"/>
          <w:lang w:val="en-US"/>
        </w:rPr>
        <w:t xml:space="preserve">Three Spearman’s rank-order correlations were run to examine the relationships between theta/alpha ratios and miss rate. There were two negative non-significant correlations between these variables on tasks one and two, </w:t>
      </w:r>
      <w:proofErr w:type="spellStart"/>
      <w:r w:rsidRPr="7D042A0F">
        <w:rPr>
          <w:rFonts w:asciiTheme="minorHAnsi" w:hAnsiTheme="minorHAnsi" w:eastAsiaTheme="minorEastAsia" w:cstheme="minorBidi"/>
          <w:i/>
          <w:iCs/>
          <w:sz w:val="22"/>
          <w:szCs w:val="22"/>
          <w:lang w:val="en-US"/>
        </w:rPr>
        <w:t>r</w:t>
      </w:r>
      <w:r w:rsidRPr="7D042A0F">
        <w:rPr>
          <w:rFonts w:asciiTheme="minorHAnsi" w:hAnsiTheme="minorHAnsi" w:eastAsiaTheme="minorEastAsia" w:cstheme="minorBidi"/>
          <w:sz w:val="22"/>
          <w:szCs w:val="22"/>
          <w:vertAlign w:val="subscript"/>
          <w:lang w:val="en-US"/>
        </w:rPr>
        <w:t>s</w:t>
      </w:r>
      <w:proofErr w:type="spellEnd"/>
      <w:r w:rsidRPr="7D042A0F">
        <w:rPr>
          <w:rFonts w:asciiTheme="minorHAnsi" w:hAnsiTheme="minorHAnsi" w:eastAsiaTheme="minorEastAsia" w:cstheme="minorBidi"/>
          <w:sz w:val="22"/>
          <w:szCs w:val="22"/>
          <w:lang w:val="en-US"/>
        </w:rPr>
        <w:t xml:space="preserve"> = -.200, -.348, </w:t>
      </w:r>
      <w:r w:rsidRPr="7D042A0F">
        <w:rPr>
          <w:rFonts w:asciiTheme="minorHAnsi" w:hAnsiTheme="minorHAnsi" w:eastAsiaTheme="minorEastAsia" w:cstheme="minorBidi"/>
          <w:i/>
          <w:iCs/>
          <w:sz w:val="22"/>
          <w:szCs w:val="22"/>
          <w:lang w:val="en-US"/>
        </w:rPr>
        <w:t>n</w:t>
      </w:r>
      <w:r w:rsidRPr="7D042A0F">
        <w:rPr>
          <w:rFonts w:asciiTheme="minorHAnsi" w:hAnsiTheme="minorHAnsi" w:eastAsiaTheme="minorEastAsia" w:cstheme="minorBidi"/>
          <w:sz w:val="22"/>
          <w:szCs w:val="22"/>
          <w:lang w:val="en-US"/>
        </w:rPr>
        <w:t xml:space="preserve"> = 6, </w:t>
      </w:r>
      <w:r w:rsidRPr="7D042A0F">
        <w:rPr>
          <w:rFonts w:asciiTheme="minorHAnsi" w:hAnsiTheme="minorHAnsi" w:eastAsiaTheme="minorEastAsia" w:cstheme="minorBidi"/>
          <w:i/>
          <w:iCs/>
          <w:sz w:val="22"/>
          <w:szCs w:val="22"/>
          <w:lang w:val="en-US"/>
        </w:rPr>
        <w:t>p</w:t>
      </w:r>
      <w:r w:rsidRPr="7D042A0F">
        <w:rPr>
          <w:rFonts w:asciiTheme="minorHAnsi" w:hAnsiTheme="minorHAnsi" w:eastAsiaTheme="minorEastAsia" w:cstheme="minorBidi"/>
          <w:sz w:val="22"/>
          <w:szCs w:val="22"/>
          <w:lang w:val="en-US"/>
        </w:rPr>
        <w:t xml:space="preserve"> = .704, .499. Post-hoc analysis was conducted, which indicated very low statistical power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 xml:space="preserve">= .064, .099). A significant positive correlation was found between these variables on task three, </w:t>
      </w:r>
      <w:proofErr w:type="spellStart"/>
      <w:r w:rsidRPr="7D042A0F">
        <w:rPr>
          <w:rFonts w:asciiTheme="minorHAnsi" w:hAnsiTheme="minorHAnsi" w:eastAsiaTheme="minorEastAsia" w:cstheme="minorBidi"/>
          <w:i/>
          <w:iCs/>
          <w:sz w:val="22"/>
          <w:szCs w:val="22"/>
          <w:lang w:val="en-US"/>
        </w:rPr>
        <w:t>r</w:t>
      </w:r>
      <w:r w:rsidRPr="7D042A0F">
        <w:rPr>
          <w:rFonts w:asciiTheme="minorHAnsi" w:hAnsiTheme="minorHAnsi" w:eastAsiaTheme="minorEastAsia" w:cstheme="minorBidi"/>
          <w:sz w:val="22"/>
          <w:szCs w:val="22"/>
          <w:vertAlign w:val="subscript"/>
          <w:lang w:val="en-US"/>
        </w:rPr>
        <w:t>s</w:t>
      </w:r>
      <w:proofErr w:type="spellEnd"/>
      <w:r w:rsidRPr="7D042A0F">
        <w:rPr>
          <w:rFonts w:asciiTheme="minorHAnsi" w:hAnsiTheme="minorHAnsi" w:eastAsiaTheme="minorEastAsia" w:cstheme="minorBidi"/>
          <w:sz w:val="22"/>
          <w:szCs w:val="22"/>
          <w:lang w:val="en-US"/>
        </w:rPr>
        <w:t xml:space="preserve"> = .880, </w:t>
      </w:r>
      <w:r w:rsidRPr="7D042A0F">
        <w:rPr>
          <w:rFonts w:asciiTheme="minorHAnsi" w:hAnsiTheme="minorHAnsi" w:eastAsiaTheme="minorEastAsia" w:cstheme="minorBidi"/>
          <w:i/>
          <w:iCs/>
          <w:sz w:val="22"/>
          <w:szCs w:val="22"/>
          <w:lang w:val="en-US"/>
        </w:rPr>
        <w:t xml:space="preserve">n </w:t>
      </w:r>
      <w:r w:rsidRPr="7D042A0F">
        <w:rPr>
          <w:rFonts w:asciiTheme="minorHAnsi" w:hAnsiTheme="minorHAnsi" w:eastAsiaTheme="minorEastAsia" w:cstheme="minorBidi"/>
          <w:sz w:val="22"/>
          <w:szCs w:val="22"/>
          <w:lang w:val="en-US"/>
        </w:rPr>
        <w:t xml:space="preserve">= 6, </w:t>
      </w:r>
      <w:r w:rsidRPr="7D042A0F">
        <w:rPr>
          <w:rFonts w:asciiTheme="minorHAnsi" w:hAnsiTheme="minorHAnsi" w:eastAsiaTheme="minorEastAsia" w:cstheme="minorBidi"/>
          <w:i/>
          <w:iCs/>
          <w:sz w:val="22"/>
          <w:szCs w:val="22"/>
          <w:lang w:val="en-US"/>
        </w:rPr>
        <w:t>p</w:t>
      </w:r>
      <w:r w:rsidRPr="7D042A0F">
        <w:rPr>
          <w:rFonts w:asciiTheme="minorHAnsi" w:hAnsiTheme="minorHAnsi" w:eastAsiaTheme="minorEastAsia" w:cstheme="minorBidi"/>
          <w:sz w:val="22"/>
          <w:szCs w:val="22"/>
          <w:lang w:val="en-US"/>
        </w:rPr>
        <w:t xml:space="preserve"> = .021, which represented a large effect size. Post-hoc analysis displayed near-adequate statistical power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 xml:space="preserve">= .759). </w:t>
      </w:r>
    </w:p>
    <w:p w:rsidRPr="00DD48BB" w:rsidR="00A87872" w:rsidP="003571C0" w:rsidRDefault="008C4F56" w14:paraId="2BAF91CF" w14:textId="3559B6C3">
      <w:pPr>
        <w:spacing w:after="160" w:line="278" w:lineRule="auto"/>
        <w:rPr>
          <w:rFonts w:asciiTheme="minorHAnsi" w:hAnsiTheme="minorHAnsi" w:eastAsiaTheme="minorEastAsia" w:cstheme="minorBidi"/>
          <w:b/>
          <w:bCs/>
          <w:i/>
          <w:iCs/>
          <w:lang w:val="en-US"/>
        </w:rPr>
      </w:pPr>
      <w:r w:rsidRPr="00DD48BB">
        <w:rPr>
          <w:rFonts w:asciiTheme="minorHAnsi" w:hAnsiTheme="minorHAnsi" w:eastAsiaTheme="minorEastAsia" w:cstheme="minorBidi"/>
          <w:b/>
          <w:bCs/>
          <w:i/>
          <w:iCs/>
          <w:lang w:val="en-US"/>
        </w:rPr>
        <w:t xml:space="preserve">3.3 </w:t>
      </w:r>
      <w:r w:rsidRPr="00DD48BB" w:rsidR="00C12A67">
        <w:rPr>
          <w:rFonts w:asciiTheme="minorHAnsi" w:hAnsiTheme="minorHAnsi" w:eastAsiaTheme="minorEastAsia" w:cstheme="minorBidi"/>
          <w:b/>
          <w:bCs/>
          <w:i/>
          <w:iCs/>
          <w:lang w:val="en-US"/>
        </w:rPr>
        <w:t>Differ</w:t>
      </w:r>
      <w:r w:rsidRPr="00DD48BB" w:rsidR="008B4E77">
        <w:rPr>
          <w:rFonts w:asciiTheme="minorHAnsi" w:hAnsiTheme="minorHAnsi" w:eastAsiaTheme="minorEastAsia" w:cstheme="minorBidi"/>
          <w:b/>
          <w:bCs/>
          <w:i/>
          <w:iCs/>
          <w:lang w:val="en-US"/>
        </w:rPr>
        <w:t>entiatin</w:t>
      </w:r>
      <w:r w:rsidRPr="00DD48BB" w:rsidR="00E32A45">
        <w:rPr>
          <w:rFonts w:asciiTheme="minorHAnsi" w:hAnsiTheme="minorHAnsi" w:eastAsiaTheme="minorEastAsia" w:cstheme="minorBidi"/>
          <w:b/>
          <w:bCs/>
          <w:i/>
          <w:iCs/>
          <w:lang w:val="en-US"/>
        </w:rPr>
        <w:t>g Betw</w:t>
      </w:r>
      <w:r w:rsidRPr="00DD48BB" w:rsidR="00FC699F">
        <w:rPr>
          <w:rFonts w:asciiTheme="minorHAnsi" w:hAnsiTheme="minorHAnsi" w:eastAsiaTheme="minorEastAsia" w:cstheme="minorBidi"/>
          <w:b/>
          <w:bCs/>
          <w:i/>
          <w:iCs/>
          <w:lang w:val="en-US"/>
        </w:rPr>
        <w:t>een Basel</w:t>
      </w:r>
      <w:r w:rsidRPr="00DD48BB" w:rsidR="00F56C05">
        <w:rPr>
          <w:rFonts w:asciiTheme="minorHAnsi" w:hAnsiTheme="minorHAnsi" w:eastAsiaTheme="minorEastAsia" w:cstheme="minorBidi"/>
          <w:b/>
          <w:bCs/>
          <w:i/>
          <w:iCs/>
          <w:lang w:val="en-US"/>
        </w:rPr>
        <w:t xml:space="preserve">ine and </w:t>
      </w:r>
      <w:r w:rsidRPr="00DD48BB" w:rsidR="00C3094D">
        <w:rPr>
          <w:rFonts w:asciiTheme="minorHAnsi" w:hAnsiTheme="minorHAnsi" w:eastAsiaTheme="minorEastAsia" w:cstheme="minorBidi"/>
          <w:b/>
          <w:bCs/>
          <w:i/>
          <w:iCs/>
          <w:lang w:val="en-US"/>
        </w:rPr>
        <w:t>Task Cond</w:t>
      </w:r>
      <w:r w:rsidRPr="00DD48BB" w:rsidR="00D07FDA">
        <w:rPr>
          <w:rFonts w:asciiTheme="minorHAnsi" w:hAnsiTheme="minorHAnsi" w:eastAsiaTheme="minorEastAsia" w:cstheme="minorBidi"/>
          <w:b/>
          <w:bCs/>
          <w:i/>
          <w:iCs/>
          <w:lang w:val="en-US"/>
        </w:rPr>
        <w:t>itions</w:t>
      </w:r>
    </w:p>
    <w:p w:rsidR="00EC3265" w:rsidP="003571C0" w:rsidRDefault="3BE70FB6" w14:paraId="107D2F59" w14:textId="73D7DF57">
      <w:pPr>
        <w:spacing w:after="160" w:line="278" w:lineRule="auto"/>
        <w:rPr>
          <w:rFonts w:asciiTheme="minorHAnsi" w:hAnsiTheme="minorHAnsi" w:eastAsiaTheme="minorEastAsia" w:cstheme="minorBidi"/>
          <w:sz w:val="22"/>
          <w:szCs w:val="22"/>
          <w:lang w:val="en-US"/>
        </w:rPr>
      </w:pPr>
      <w:r w:rsidRPr="7D042A0F">
        <w:rPr>
          <w:rFonts w:asciiTheme="minorHAnsi" w:hAnsiTheme="minorHAnsi" w:eastAsiaTheme="minorEastAsia" w:cstheme="minorBidi"/>
          <w:sz w:val="22"/>
          <w:szCs w:val="22"/>
          <w:lang w:val="en-US"/>
        </w:rPr>
        <w:t xml:space="preserve">Wilcoxon signed-rank testing was conducted to assess the differences between baseline and task </w:t>
      </w:r>
      <w:r w:rsidR="00D94F58">
        <w:rPr>
          <w:rFonts w:asciiTheme="minorHAnsi" w:hAnsiTheme="minorHAnsi" w:eastAsiaTheme="minorEastAsia" w:cstheme="minorBidi"/>
          <w:sz w:val="22"/>
          <w:szCs w:val="22"/>
          <w:lang w:val="en-US"/>
        </w:rPr>
        <w:t>theta</w:t>
      </w:r>
      <w:r w:rsidRPr="7D042A0F">
        <w:rPr>
          <w:rFonts w:asciiTheme="minorHAnsi" w:hAnsiTheme="minorHAnsi" w:eastAsiaTheme="minorEastAsia" w:cstheme="minorBidi"/>
          <w:sz w:val="22"/>
          <w:szCs w:val="22"/>
          <w:lang w:val="en-US"/>
        </w:rPr>
        <w:t xml:space="preserve"> readings across the three musical conditions (silence, lo-fi, rock), which revealed varying results when comparing baseline conditions (</w:t>
      </w:r>
      <w:r w:rsidRPr="7D042A0F">
        <w:rPr>
          <w:rFonts w:asciiTheme="minorHAnsi" w:hAnsiTheme="minorHAnsi" w:eastAsiaTheme="minorEastAsia" w:cstheme="minorBidi"/>
          <w:i/>
          <w:iCs/>
          <w:sz w:val="22"/>
          <w:szCs w:val="22"/>
          <w:lang w:val="en-US"/>
        </w:rPr>
        <w:t>Md</w:t>
      </w:r>
      <w:r w:rsidRPr="7D042A0F">
        <w:rPr>
          <w:rFonts w:asciiTheme="minorHAnsi" w:hAnsiTheme="minorHAnsi" w:eastAsiaTheme="minorEastAsia" w:cstheme="minorBidi"/>
          <w:sz w:val="22"/>
          <w:szCs w:val="22"/>
          <w:lang w:val="en-US"/>
        </w:rPr>
        <w:t xml:space="preserve"> = 3.67, 3.67, 3.87) and task conditions (</w:t>
      </w:r>
      <w:r w:rsidRPr="7D042A0F">
        <w:rPr>
          <w:rFonts w:asciiTheme="minorHAnsi" w:hAnsiTheme="minorHAnsi" w:eastAsiaTheme="minorEastAsia" w:cstheme="minorBidi"/>
          <w:i/>
          <w:iCs/>
          <w:sz w:val="22"/>
          <w:szCs w:val="22"/>
          <w:lang w:val="en-US"/>
        </w:rPr>
        <w:t>Md</w:t>
      </w:r>
      <w:r w:rsidRPr="7D042A0F">
        <w:rPr>
          <w:rFonts w:asciiTheme="minorHAnsi" w:hAnsiTheme="minorHAnsi" w:eastAsiaTheme="minorEastAsia" w:cstheme="minorBidi"/>
          <w:sz w:val="22"/>
          <w:szCs w:val="22"/>
          <w:lang w:val="en-US"/>
        </w:rPr>
        <w:t xml:space="preserve"> = 5.72, 6.90, 6.56), </w:t>
      </w:r>
      <w:r w:rsidRPr="7D042A0F">
        <w:rPr>
          <w:rFonts w:asciiTheme="minorHAnsi" w:hAnsiTheme="minorHAnsi" w:eastAsiaTheme="minorEastAsia" w:cstheme="minorBidi"/>
          <w:i/>
          <w:iCs/>
          <w:sz w:val="22"/>
          <w:szCs w:val="22"/>
          <w:lang w:val="en-US"/>
        </w:rPr>
        <w:t xml:space="preserve">z </w:t>
      </w:r>
      <w:r w:rsidRPr="7D042A0F">
        <w:rPr>
          <w:rFonts w:asciiTheme="minorHAnsi" w:hAnsiTheme="minorHAnsi" w:eastAsiaTheme="minorEastAsia" w:cstheme="minorBidi"/>
          <w:sz w:val="22"/>
          <w:szCs w:val="22"/>
          <w:lang w:val="en-US"/>
        </w:rPr>
        <w:t xml:space="preserve">= -2.201, -2.201, -1.572, </w:t>
      </w:r>
      <w:r w:rsidRPr="7D042A0F">
        <w:rPr>
          <w:rFonts w:asciiTheme="minorHAnsi" w:hAnsiTheme="minorHAnsi" w:eastAsiaTheme="minorEastAsia" w:cstheme="minorBidi"/>
          <w:i/>
          <w:iCs/>
          <w:sz w:val="22"/>
          <w:szCs w:val="22"/>
          <w:lang w:val="en-US"/>
        </w:rPr>
        <w:t>p</w:t>
      </w:r>
      <w:r w:rsidRPr="7D042A0F">
        <w:rPr>
          <w:rFonts w:asciiTheme="minorHAnsi" w:hAnsiTheme="minorHAnsi" w:eastAsiaTheme="minorEastAsia" w:cstheme="minorBidi"/>
          <w:sz w:val="22"/>
          <w:szCs w:val="22"/>
          <w:lang w:val="en-US"/>
        </w:rPr>
        <w:t xml:space="preserve"> = .028, .028, .116. Each of the three comparisons displayed large effect sizes (</w:t>
      </w:r>
      <w:r w:rsidRPr="7D042A0F">
        <w:rPr>
          <w:rFonts w:asciiTheme="minorHAnsi" w:hAnsiTheme="minorHAnsi" w:eastAsiaTheme="minorEastAsia" w:cstheme="minorBidi"/>
          <w:i/>
          <w:iCs/>
          <w:sz w:val="22"/>
          <w:szCs w:val="22"/>
          <w:lang w:val="en-US"/>
        </w:rPr>
        <w:t xml:space="preserve">r </w:t>
      </w:r>
      <w:r w:rsidRPr="7D042A0F">
        <w:rPr>
          <w:rFonts w:asciiTheme="minorHAnsi" w:hAnsiTheme="minorHAnsi" w:eastAsiaTheme="minorEastAsia" w:cstheme="minorBidi"/>
          <w:sz w:val="22"/>
          <w:szCs w:val="22"/>
          <w:lang w:val="en-US"/>
        </w:rPr>
        <w:t>= .899, .899, .642), however only the first two showcased statistical significance. Post-hoc analysis revealed low statistical power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 xml:space="preserve">= .405, .405, .236). No Bonferroni correction was applied due to the </w:t>
      </w:r>
      <w:proofErr w:type="gramStart"/>
      <w:r w:rsidRPr="7D042A0F">
        <w:rPr>
          <w:rFonts w:asciiTheme="minorHAnsi" w:hAnsiTheme="minorHAnsi" w:eastAsiaTheme="minorEastAsia" w:cstheme="minorBidi"/>
          <w:sz w:val="22"/>
          <w:szCs w:val="22"/>
          <w:lang w:val="en-US"/>
        </w:rPr>
        <w:t>exploratory</w:t>
      </w:r>
      <w:proofErr w:type="gramEnd"/>
      <w:r w:rsidRPr="7D042A0F">
        <w:rPr>
          <w:rFonts w:asciiTheme="minorHAnsi" w:hAnsiTheme="minorHAnsi" w:eastAsiaTheme="minorEastAsia" w:cstheme="minorBidi"/>
          <w:sz w:val="22"/>
          <w:szCs w:val="22"/>
          <w:lang w:val="en-US"/>
        </w:rPr>
        <w:t xml:space="preserve"> nature of the current study. </w:t>
      </w:r>
    </w:p>
    <w:p w:rsidRPr="00665341" w:rsidR="00536C1D" w:rsidP="003571C0" w:rsidRDefault="00536C1D" w14:paraId="63692489" w14:textId="4C8AEC9C">
      <w:pPr>
        <w:spacing w:after="160" w:line="278" w:lineRule="auto"/>
        <w:rPr>
          <w:rFonts w:asciiTheme="minorHAnsi" w:hAnsiTheme="minorHAnsi" w:eastAsiaTheme="minorEastAsia" w:cstheme="minorBidi"/>
          <w:sz w:val="22"/>
          <w:szCs w:val="22"/>
          <w:lang w:val="en-US"/>
        </w:rPr>
      </w:pPr>
      <w:r w:rsidRPr="00665341">
        <w:rPr>
          <w:rFonts w:asciiTheme="minorHAnsi" w:hAnsiTheme="minorHAnsi" w:eastAsiaTheme="minorEastAsia" w:cstheme="minorBidi"/>
          <w:sz w:val="22"/>
          <w:szCs w:val="22"/>
          <w:lang w:val="en-US"/>
        </w:rPr>
        <w:t>Table 3.2</w:t>
      </w:r>
      <w:r w:rsidRPr="00665341">
        <w:rPr>
          <w:rFonts w:asciiTheme="minorHAnsi" w:hAnsiTheme="minorHAnsi" w:eastAsiaTheme="minorEastAsia" w:cstheme="minorBidi"/>
          <w:sz w:val="22"/>
          <w:szCs w:val="22"/>
          <w:lang w:val="en-US"/>
        </w:rPr>
        <w:t>: Descriptive Statistics for Theta Readings from Baseline and Task Conditions</w:t>
      </w:r>
    </w:p>
    <w:p w:rsidR="009928BC" w:rsidP="00BA6E01" w:rsidRDefault="009928BC" w14:paraId="1AF86D05" w14:textId="6904EB02">
      <w:pPr>
        <w:spacing w:after="160" w:line="278" w:lineRule="auto"/>
        <w:rPr>
          <w:rFonts w:asciiTheme="minorHAnsi" w:hAnsiTheme="minorHAnsi" w:eastAsiaTheme="minorEastAsia" w:cstheme="minorBidi"/>
          <w:sz w:val="22"/>
          <w:szCs w:val="22"/>
          <w:lang w:val="en-US"/>
        </w:rPr>
      </w:pPr>
      <w:r w:rsidRPr="009928BC">
        <w:rPr>
          <w:rFonts w:asciiTheme="minorHAnsi" w:hAnsiTheme="minorHAnsi" w:eastAsiaTheme="minorEastAsia" w:cstheme="minorBidi"/>
          <w:sz w:val="22"/>
          <w:szCs w:val="22"/>
          <w:lang w:val="en-US"/>
        </w:rPr>
        <w:drawing>
          <wp:inline distT="0" distB="0" distL="0" distR="0" wp14:anchorId="7CB8A149" wp14:editId="52106D7F">
            <wp:extent cx="4800600" cy="1828800"/>
            <wp:effectExtent l="0" t="0" r="0" b="0"/>
            <wp:docPr id="145653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9930" name=""/>
                    <pic:cNvPicPr/>
                  </pic:nvPicPr>
                  <pic:blipFill>
                    <a:blip r:embed="rId11"/>
                    <a:stretch>
                      <a:fillRect/>
                    </a:stretch>
                  </pic:blipFill>
                  <pic:spPr>
                    <a:xfrm>
                      <a:off x="0" y="0"/>
                      <a:ext cx="4800600" cy="1828800"/>
                    </a:xfrm>
                    <a:prstGeom prst="rect">
                      <a:avLst/>
                    </a:prstGeom>
                  </pic:spPr>
                </pic:pic>
              </a:graphicData>
            </a:graphic>
          </wp:inline>
        </w:drawing>
      </w:r>
    </w:p>
    <w:p w:rsidRPr="00DD48BB" w:rsidR="00454C28" w:rsidP="003571C0" w:rsidRDefault="00F21490" w14:paraId="173F2CFD" w14:textId="6F790336">
      <w:pPr>
        <w:spacing w:after="160" w:line="278" w:lineRule="auto"/>
        <w:rPr>
          <w:rFonts w:asciiTheme="minorHAnsi" w:hAnsiTheme="minorHAnsi" w:eastAsiaTheme="minorEastAsia" w:cstheme="minorBidi"/>
          <w:b/>
          <w:bCs/>
          <w:sz w:val="22"/>
          <w:szCs w:val="22"/>
          <w:lang w:val="en-US"/>
        </w:rPr>
      </w:pPr>
      <w:r w:rsidRPr="00DD48BB">
        <w:rPr>
          <w:rFonts w:asciiTheme="minorHAnsi" w:hAnsiTheme="minorHAnsi" w:eastAsiaTheme="minorEastAsia" w:cstheme="minorBidi"/>
          <w:b/>
          <w:bCs/>
          <w:i/>
          <w:iCs/>
        </w:rPr>
        <w:t xml:space="preserve">3.4 </w:t>
      </w:r>
      <w:r w:rsidRPr="00DD48BB" w:rsidR="009D4736">
        <w:rPr>
          <w:rFonts w:asciiTheme="minorHAnsi" w:hAnsiTheme="minorHAnsi" w:eastAsiaTheme="minorEastAsia" w:cstheme="minorBidi"/>
          <w:b/>
          <w:bCs/>
          <w:i/>
          <w:iCs/>
        </w:rPr>
        <w:t>Baseline</w:t>
      </w:r>
      <w:r w:rsidRPr="00DD48BB" w:rsidR="00A508DC">
        <w:rPr>
          <w:rFonts w:asciiTheme="minorHAnsi" w:hAnsiTheme="minorHAnsi" w:eastAsiaTheme="minorEastAsia" w:cstheme="minorBidi"/>
          <w:b/>
          <w:bCs/>
          <w:i/>
          <w:iCs/>
        </w:rPr>
        <w:t xml:space="preserve"> Stability </w:t>
      </w:r>
      <w:r w:rsidRPr="00DD48BB" w:rsidR="00693E99">
        <w:rPr>
          <w:rFonts w:asciiTheme="minorHAnsi" w:hAnsiTheme="minorHAnsi" w:eastAsiaTheme="minorEastAsia" w:cstheme="minorBidi"/>
          <w:b/>
          <w:bCs/>
          <w:i/>
          <w:iCs/>
        </w:rPr>
        <w:t>Over T</w:t>
      </w:r>
      <w:r w:rsidRPr="00DD48BB" w:rsidR="00783458">
        <w:rPr>
          <w:rFonts w:asciiTheme="minorHAnsi" w:hAnsiTheme="minorHAnsi" w:eastAsiaTheme="minorEastAsia" w:cstheme="minorBidi"/>
          <w:b/>
          <w:bCs/>
          <w:i/>
          <w:iCs/>
        </w:rPr>
        <w:t>ime</w:t>
      </w:r>
    </w:p>
    <w:p w:rsidR="004943F8" w:rsidP="00AE3D2D" w:rsidRDefault="3BE70FB6" w14:paraId="287CD655" w14:textId="14A23AD2">
      <w:pPr>
        <w:spacing w:after="160" w:line="278" w:lineRule="auto"/>
        <w:rPr>
          <w:rFonts w:asciiTheme="minorHAnsi" w:hAnsiTheme="minorHAnsi" w:eastAsiaTheme="minorEastAsia" w:cstheme="minorBidi"/>
          <w:sz w:val="22"/>
          <w:szCs w:val="22"/>
          <w:lang w:val="en-US"/>
        </w:rPr>
      </w:pPr>
      <w:r w:rsidRPr="7D042A0F">
        <w:rPr>
          <w:rFonts w:asciiTheme="minorHAnsi" w:hAnsiTheme="minorHAnsi" w:eastAsiaTheme="minorEastAsia" w:cstheme="minorBidi"/>
          <w:sz w:val="22"/>
          <w:szCs w:val="22"/>
        </w:rPr>
        <w:t xml:space="preserve">Three Friedman tests were conducted to investigate the stability of baseline segments over the course of the study. No significant differences were found in baseline theta readings </w:t>
      </w:r>
      <w:r w:rsidRPr="7D042A0F">
        <w:rPr>
          <w:rFonts w:asciiTheme="minorHAnsi" w:hAnsiTheme="minorHAnsi" w:eastAsiaTheme="minorEastAsia" w:cstheme="minorBidi"/>
          <w:sz w:val="22"/>
          <w:szCs w:val="22"/>
          <w:lang w:val="en-US"/>
        </w:rPr>
        <w:t>χ</w:t>
      </w:r>
      <w:r w:rsidRPr="7D042A0F">
        <w:rPr>
          <w:rFonts w:asciiTheme="minorHAnsi" w:hAnsiTheme="minorHAnsi" w:eastAsiaTheme="minorEastAsia" w:cstheme="minorBidi"/>
          <w:sz w:val="22"/>
          <w:szCs w:val="22"/>
          <w:vertAlign w:val="superscript"/>
          <w:lang w:val="en-US"/>
        </w:rPr>
        <w:t xml:space="preserve">2  </w:t>
      </w:r>
      <w:r w:rsidRPr="7D042A0F">
        <w:rPr>
          <w:rFonts w:asciiTheme="minorHAnsi" w:hAnsiTheme="minorHAnsi" w:eastAsiaTheme="minorEastAsia" w:cstheme="minorBidi"/>
          <w:sz w:val="22"/>
          <w:szCs w:val="22"/>
        </w:rPr>
        <w:t xml:space="preserve">(2, </w:t>
      </w:r>
      <w:r w:rsidRPr="7D042A0F">
        <w:rPr>
          <w:rFonts w:asciiTheme="minorHAnsi" w:hAnsiTheme="minorHAnsi" w:eastAsiaTheme="minorEastAsia" w:cstheme="minorBidi"/>
          <w:i/>
          <w:iCs/>
          <w:sz w:val="22"/>
          <w:szCs w:val="22"/>
        </w:rPr>
        <w:t>N</w:t>
      </w:r>
      <w:r w:rsidRPr="7D042A0F">
        <w:rPr>
          <w:rFonts w:asciiTheme="minorHAnsi" w:hAnsiTheme="minorHAnsi" w:eastAsiaTheme="minorEastAsia" w:cstheme="minorBidi"/>
          <w:sz w:val="22"/>
          <w:szCs w:val="22"/>
        </w:rPr>
        <w:t xml:space="preserve"> = 6) = .000, </w:t>
      </w:r>
      <w:r w:rsidRPr="7D042A0F">
        <w:rPr>
          <w:rFonts w:asciiTheme="minorHAnsi" w:hAnsiTheme="minorHAnsi" w:eastAsiaTheme="minorEastAsia" w:cstheme="minorBidi"/>
          <w:i/>
          <w:iCs/>
          <w:sz w:val="22"/>
          <w:szCs w:val="22"/>
        </w:rPr>
        <w:t>p</w:t>
      </w:r>
      <w:r w:rsidRPr="7D042A0F">
        <w:rPr>
          <w:rFonts w:asciiTheme="minorHAnsi" w:hAnsiTheme="minorHAnsi" w:eastAsiaTheme="minorEastAsia" w:cstheme="minorBidi"/>
          <w:sz w:val="22"/>
          <w:szCs w:val="22"/>
        </w:rPr>
        <w:t xml:space="preserve"> = 1.000, </w:t>
      </w:r>
      <w:r w:rsidRPr="7D042A0F">
        <w:rPr>
          <w:rFonts w:asciiTheme="minorHAnsi" w:hAnsiTheme="minorHAnsi" w:eastAsiaTheme="minorEastAsia" w:cstheme="minorBidi"/>
          <w:i/>
          <w:iCs/>
          <w:sz w:val="22"/>
          <w:szCs w:val="22"/>
        </w:rPr>
        <w:t xml:space="preserve">W </w:t>
      </w:r>
      <w:r w:rsidRPr="7D042A0F">
        <w:rPr>
          <w:rFonts w:asciiTheme="minorHAnsi" w:hAnsiTheme="minorHAnsi" w:eastAsiaTheme="minorEastAsia" w:cstheme="minorBidi"/>
          <w:sz w:val="22"/>
          <w:szCs w:val="22"/>
        </w:rPr>
        <w:t xml:space="preserve">= .000, baseline alpha readings </w:t>
      </w:r>
      <w:r w:rsidRPr="7D042A0F">
        <w:rPr>
          <w:rFonts w:asciiTheme="minorHAnsi" w:hAnsiTheme="minorHAnsi" w:eastAsiaTheme="minorEastAsia" w:cstheme="minorBidi"/>
          <w:sz w:val="22"/>
          <w:szCs w:val="22"/>
          <w:lang w:val="en-US"/>
        </w:rPr>
        <w:t>χ</w:t>
      </w:r>
      <w:r w:rsidRPr="7D042A0F">
        <w:rPr>
          <w:rFonts w:asciiTheme="minorHAnsi" w:hAnsiTheme="minorHAnsi" w:eastAsiaTheme="minorEastAsia" w:cstheme="minorBidi"/>
          <w:sz w:val="22"/>
          <w:szCs w:val="22"/>
          <w:vertAlign w:val="superscript"/>
          <w:lang w:val="en-US"/>
        </w:rPr>
        <w:t xml:space="preserve">2 </w:t>
      </w:r>
      <w:r w:rsidRPr="7D042A0F">
        <w:rPr>
          <w:rFonts w:asciiTheme="minorHAnsi" w:hAnsiTheme="minorHAnsi" w:eastAsiaTheme="minorEastAsia" w:cstheme="minorBidi"/>
          <w:sz w:val="22"/>
          <w:szCs w:val="22"/>
        </w:rPr>
        <w:t xml:space="preserve">(2, </w:t>
      </w:r>
      <w:r w:rsidRPr="7D042A0F">
        <w:rPr>
          <w:rFonts w:asciiTheme="minorHAnsi" w:hAnsiTheme="minorHAnsi" w:eastAsiaTheme="minorEastAsia" w:cstheme="minorBidi"/>
          <w:i/>
          <w:iCs/>
          <w:sz w:val="22"/>
          <w:szCs w:val="22"/>
        </w:rPr>
        <w:t xml:space="preserve">N </w:t>
      </w:r>
      <w:r w:rsidRPr="7D042A0F">
        <w:rPr>
          <w:rFonts w:asciiTheme="minorHAnsi" w:hAnsiTheme="minorHAnsi" w:eastAsiaTheme="minorEastAsia" w:cstheme="minorBidi"/>
          <w:sz w:val="22"/>
          <w:szCs w:val="22"/>
        </w:rPr>
        <w:t xml:space="preserve">= 6) = 1.333, </w:t>
      </w:r>
      <w:r w:rsidRPr="7D042A0F">
        <w:rPr>
          <w:rFonts w:asciiTheme="minorHAnsi" w:hAnsiTheme="minorHAnsi" w:eastAsiaTheme="minorEastAsia" w:cstheme="minorBidi"/>
          <w:i/>
          <w:iCs/>
          <w:sz w:val="22"/>
          <w:szCs w:val="22"/>
        </w:rPr>
        <w:t>p</w:t>
      </w:r>
      <w:r w:rsidRPr="7D042A0F">
        <w:rPr>
          <w:rFonts w:asciiTheme="minorHAnsi" w:hAnsiTheme="minorHAnsi" w:eastAsiaTheme="minorEastAsia" w:cstheme="minorBidi"/>
          <w:sz w:val="22"/>
          <w:szCs w:val="22"/>
        </w:rPr>
        <w:t xml:space="preserve"> = .513, </w:t>
      </w:r>
      <w:r w:rsidRPr="7D042A0F">
        <w:rPr>
          <w:rFonts w:asciiTheme="minorHAnsi" w:hAnsiTheme="minorHAnsi" w:eastAsiaTheme="minorEastAsia" w:cstheme="minorBidi"/>
          <w:i/>
          <w:iCs/>
          <w:sz w:val="22"/>
          <w:szCs w:val="22"/>
        </w:rPr>
        <w:t>W</w:t>
      </w:r>
      <w:r w:rsidRPr="7D042A0F">
        <w:rPr>
          <w:rFonts w:asciiTheme="minorHAnsi" w:hAnsiTheme="minorHAnsi" w:eastAsiaTheme="minorEastAsia" w:cstheme="minorBidi"/>
          <w:sz w:val="22"/>
          <w:szCs w:val="22"/>
        </w:rPr>
        <w:t xml:space="preserve"> = .111, or baseline readings of the theta/alpha ratio </w:t>
      </w:r>
      <w:r w:rsidRPr="7D042A0F">
        <w:rPr>
          <w:rFonts w:asciiTheme="minorHAnsi" w:hAnsiTheme="minorHAnsi" w:eastAsiaTheme="minorEastAsia" w:cstheme="minorBidi"/>
          <w:sz w:val="22"/>
          <w:szCs w:val="22"/>
          <w:lang w:val="en-US"/>
        </w:rPr>
        <w:t>χ</w:t>
      </w:r>
      <w:r w:rsidRPr="7D042A0F">
        <w:rPr>
          <w:rFonts w:asciiTheme="minorHAnsi" w:hAnsiTheme="minorHAnsi" w:eastAsiaTheme="minorEastAsia" w:cstheme="minorBidi"/>
          <w:sz w:val="22"/>
          <w:szCs w:val="22"/>
          <w:vertAlign w:val="superscript"/>
          <w:lang w:val="en-US"/>
        </w:rPr>
        <w:t xml:space="preserve">2 </w:t>
      </w:r>
      <w:r w:rsidRPr="7D042A0F">
        <w:rPr>
          <w:rFonts w:asciiTheme="minorHAnsi" w:hAnsiTheme="minorHAnsi" w:eastAsiaTheme="minorEastAsia" w:cstheme="minorBidi"/>
          <w:sz w:val="22"/>
          <w:szCs w:val="22"/>
        </w:rPr>
        <w:t xml:space="preserve">(2, </w:t>
      </w:r>
      <w:r w:rsidRPr="7D042A0F">
        <w:rPr>
          <w:rFonts w:asciiTheme="minorHAnsi" w:hAnsiTheme="minorHAnsi" w:eastAsiaTheme="minorEastAsia" w:cstheme="minorBidi"/>
          <w:i/>
          <w:iCs/>
          <w:sz w:val="22"/>
          <w:szCs w:val="22"/>
        </w:rPr>
        <w:t xml:space="preserve">N </w:t>
      </w:r>
      <w:r w:rsidRPr="7D042A0F">
        <w:rPr>
          <w:rFonts w:asciiTheme="minorHAnsi" w:hAnsiTheme="minorHAnsi" w:eastAsiaTheme="minorEastAsia" w:cstheme="minorBidi"/>
          <w:sz w:val="22"/>
          <w:szCs w:val="22"/>
        </w:rPr>
        <w:t xml:space="preserve">= 6) = .333, </w:t>
      </w:r>
      <w:r w:rsidRPr="7D042A0F">
        <w:rPr>
          <w:rFonts w:asciiTheme="minorHAnsi" w:hAnsiTheme="minorHAnsi" w:eastAsiaTheme="minorEastAsia" w:cstheme="minorBidi"/>
          <w:i/>
          <w:iCs/>
          <w:sz w:val="22"/>
          <w:szCs w:val="22"/>
        </w:rPr>
        <w:t>p</w:t>
      </w:r>
      <w:r w:rsidRPr="7D042A0F">
        <w:rPr>
          <w:rFonts w:asciiTheme="minorHAnsi" w:hAnsiTheme="minorHAnsi" w:eastAsiaTheme="minorEastAsia" w:cstheme="minorBidi"/>
          <w:sz w:val="22"/>
          <w:szCs w:val="22"/>
        </w:rPr>
        <w:t xml:space="preserve"> = .846, </w:t>
      </w:r>
      <w:r w:rsidRPr="7D042A0F">
        <w:rPr>
          <w:rFonts w:asciiTheme="minorHAnsi" w:hAnsiTheme="minorHAnsi" w:eastAsiaTheme="minorEastAsia" w:cstheme="minorBidi"/>
          <w:i/>
          <w:iCs/>
          <w:sz w:val="22"/>
          <w:szCs w:val="22"/>
        </w:rPr>
        <w:t>W</w:t>
      </w:r>
      <w:r w:rsidRPr="7D042A0F">
        <w:rPr>
          <w:rFonts w:asciiTheme="minorHAnsi" w:hAnsiTheme="minorHAnsi" w:eastAsiaTheme="minorEastAsia" w:cstheme="minorBidi"/>
          <w:sz w:val="22"/>
          <w:szCs w:val="22"/>
        </w:rPr>
        <w:t xml:space="preserve"> = .028, over the three conditions. Post-hoc power analysis revealed </w:t>
      </w:r>
      <w:r w:rsidR="004B47A5">
        <w:rPr>
          <w:rFonts w:asciiTheme="minorHAnsi" w:hAnsiTheme="minorHAnsi" w:eastAsiaTheme="minorEastAsia" w:cstheme="minorBidi"/>
          <w:sz w:val="22"/>
          <w:szCs w:val="22"/>
        </w:rPr>
        <w:t>low statistical</w:t>
      </w:r>
      <w:r w:rsidRPr="7D042A0F">
        <w:rPr>
          <w:rFonts w:asciiTheme="minorHAnsi" w:hAnsiTheme="minorHAnsi" w:eastAsiaTheme="minorEastAsia" w:cstheme="minorBidi"/>
          <w:sz w:val="22"/>
          <w:szCs w:val="22"/>
        </w:rPr>
        <w:t xml:space="preserve"> power levels for alpha readings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 .</w:t>
      </w:r>
      <w:r w:rsidR="0034180A">
        <w:rPr>
          <w:rFonts w:asciiTheme="minorHAnsi" w:hAnsiTheme="minorHAnsi" w:eastAsiaTheme="minorEastAsia" w:cstheme="minorBidi"/>
          <w:sz w:val="22"/>
          <w:szCs w:val="22"/>
          <w:lang w:val="en-US"/>
        </w:rPr>
        <w:t>354</w:t>
      </w:r>
      <w:r w:rsidRPr="7D042A0F">
        <w:rPr>
          <w:rFonts w:asciiTheme="minorHAnsi" w:hAnsiTheme="minorHAnsi" w:eastAsiaTheme="minorEastAsia" w:cstheme="minorBidi"/>
          <w:sz w:val="22"/>
          <w:szCs w:val="22"/>
          <w:lang w:val="en-US"/>
        </w:rPr>
        <w:t>), and for the theta/alpha ratio data (</w:t>
      </w:r>
      <w:r w:rsidRPr="7D042A0F">
        <w:rPr>
          <w:rFonts w:asciiTheme="minorHAnsi" w:hAnsiTheme="minorHAnsi" w:eastAsiaTheme="minorEastAsia" w:cstheme="minorBidi"/>
          <w:i/>
          <w:iCs/>
          <w:sz w:val="22"/>
          <w:szCs w:val="22"/>
          <w:lang w:val="en-US"/>
        </w:rPr>
        <w:t xml:space="preserve">1 – β </w:t>
      </w:r>
      <w:r w:rsidRPr="7D042A0F">
        <w:rPr>
          <w:rFonts w:asciiTheme="minorHAnsi" w:hAnsiTheme="minorHAnsi" w:eastAsiaTheme="minorEastAsia" w:cstheme="minorBidi"/>
          <w:sz w:val="22"/>
          <w:szCs w:val="22"/>
          <w:lang w:val="en-US"/>
        </w:rPr>
        <w:t>=</w:t>
      </w:r>
      <w:r w:rsidRPr="7D042A0F">
        <w:rPr>
          <w:rFonts w:asciiTheme="minorHAnsi" w:hAnsiTheme="minorHAnsi" w:eastAsiaTheme="minorEastAsia" w:cstheme="minorBidi"/>
          <w:i/>
          <w:iCs/>
          <w:sz w:val="22"/>
          <w:szCs w:val="22"/>
          <w:lang w:val="en-US"/>
        </w:rPr>
        <w:t xml:space="preserve"> </w:t>
      </w:r>
      <w:r w:rsidRPr="7D042A0F">
        <w:rPr>
          <w:rFonts w:asciiTheme="minorHAnsi" w:hAnsiTheme="minorHAnsi" w:eastAsiaTheme="minorEastAsia" w:cstheme="minorBidi"/>
          <w:sz w:val="22"/>
          <w:szCs w:val="22"/>
          <w:lang w:val="en-US"/>
        </w:rPr>
        <w:t>.</w:t>
      </w:r>
      <w:r w:rsidR="001E7C47">
        <w:rPr>
          <w:rFonts w:asciiTheme="minorHAnsi" w:hAnsiTheme="minorHAnsi" w:eastAsiaTheme="minorEastAsia" w:cstheme="minorBidi"/>
          <w:sz w:val="22"/>
          <w:szCs w:val="22"/>
          <w:lang w:val="en-US"/>
        </w:rPr>
        <w:t>113</w:t>
      </w:r>
      <w:r w:rsidRPr="7D042A0F">
        <w:rPr>
          <w:rFonts w:asciiTheme="minorHAnsi" w:hAnsiTheme="minorHAnsi" w:eastAsiaTheme="minorEastAsia" w:cstheme="minorBidi"/>
          <w:sz w:val="22"/>
          <w:szCs w:val="22"/>
          <w:lang w:val="en-US"/>
        </w:rPr>
        <w:t>). The power analysis for the theta waves was not interpretable due to the null result.</w:t>
      </w:r>
    </w:p>
    <w:p w:rsidR="00536C1D" w:rsidP="00AE3D2D" w:rsidRDefault="00536C1D" w14:paraId="2CF3C3B1" w14:textId="717D65B8">
      <w:pPr>
        <w:spacing w:after="160" w:line="278" w:lineRule="auto"/>
        <w:rPr>
          <w:rFonts w:asciiTheme="minorHAnsi" w:hAnsiTheme="minorHAnsi" w:eastAsiaTheme="minorEastAsia" w:cstheme="minorBidi"/>
          <w:sz w:val="22"/>
          <w:szCs w:val="22"/>
          <w:lang w:val="en-US"/>
        </w:rPr>
      </w:pPr>
      <w:r w:rsidRPr="00536C1D">
        <w:rPr>
          <w:rFonts w:asciiTheme="minorHAnsi" w:hAnsiTheme="minorHAnsi" w:eastAsiaTheme="minorEastAsia" w:cstheme="minorBidi"/>
          <w:sz w:val="22"/>
          <w:szCs w:val="22"/>
          <w:lang w:val="en-US"/>
        </w:rPr>
        <w:t xml:space="preserve">Table </w:t>
      </w:r>
      <w:r w:rsidRPr="00536C1D">
        <w:rPr>
          <w:rFonts w:asciiTheme="minorHAnsi" w:hAnsiTheme="minorHAnsi" w:eastAsiaTheme="minorEastAsia" w:cstheme="minorBidi"/>
          <w:sz w:val="22"/>
          <w:szCs w:val="22"/>
          <w:lang w:val="en-US"/>
        </w:rPr>
        <w:t>3.3: Descriptive Statistics for Baseline Levels of the Theta/Alpha Ratio</w:t>
      </w:r>
    </w:p>
    <w:p w:rsidR="0008712C" w:rsidP="00AE3D2D" w:rsidRDefault="0008712C" w14:paraId="769454A0" w14:textId="2901B816">
      <w:pPr>
        <w:spacing w:after="160" w:line="278" w:lineRule="auto"/>
        <w:rPr>
          <w:rFonts w:asciiTheme="minorHAnsi" w:hAnsiTheme="minorHAnsi" w:eastAsiaTheme="minorEastAsia" w:cstheme="minorBidi"/>
          <w:sz w:val="22"/>
          <w:szCs w:val="22"/>
          <w:lang w:val="en-US"/>
        </w:rPr>
      </w:pPr>
      <w:r w:rsidRPr="0008712C">
        <w:rPr>
          <w:rFonts w:asciiTheme="minorHAnsi" w:hAnsiTheme="minorHAnsi" w:eastAsiaTheme="minorEastAsia" w:cstheme="minorBidi"/>
          <w:sz w:val="22"/>
          <w:szCs w:val="22"/>
          <w:lang w:val="en-US"/>
        </w:rPr>
        <w:drawing>
          <wp:inline distT="0" distB="0" distL="0" distR="0" wp14:anchorId="41FFEEFF" wp14:editId="12807FA9">
            <wp:extent cx="5133975" cy="1714500"/>
            <wp:effectExtent l="0" t="0" r="9525" b="0"/>
            <wp:docPr id="29645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7748" name=""/>
                    <pic:cNvPicPr/>
                  </pic:nvPicPr>
                  <pic:blipFill>
                    <a:blip r:embed="rId12"/>
                    <a:stretch>
                      <a:fillRect/>
                    </a:stretch>
                  </pic:blipFill>
                  <pic:spPr>
                    <a:xfrm>
                      <a:off x="0" y="0"/>
                      <a:ext cx="5133975" cy="1714500"/>
                    </a:xfrm>
                    <a:prstGeom prst="rect">
                      <a:avLst/>
                    </a:prstGeom>
                  </pic:spPr>
                </pic:pic>
              </a:graphicData>
            </a:graphic>
          </wp:inline>
        </w:drawing>
      </w:r>
    </w:p>
    <w:p w:rsidR="00625C81" w:rsidP="75520C79" w:rsidRDefault="00625C81" w14:paraId="1DDA464F" w14:textId="0811BD79">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097FA811" w14:textId="6F9AF313">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79710EB8" w14:textId="505D97DC">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50C9074D" w14:textId="525D6DC6">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1C7B00B2" w14:textId="21118E28">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014A1905" w14:textId="7F1D12A0">
      <w:pPr>
        <w:spacing w:after="160" w:line="278" w:lineRule="auto"/>
        <w:rPr>
          <w:rFonts w:ascii="Aptos" w:hAnsi="Aptos" w:eastAsia="" w:cs="" w:asciiTheme="minorAscii" w:hAnsiTheme="minorAscii" w:eastAsiaTheme="minorEastAsia" w:cstheme="minorBidi"/>
          <w:sz w:val="22"/>
          <w:szCs w:val="22"/>
          <w:lang w:val="en-US"/>
        </w:rPr>
      </w:pPr>
    </w:p>
    <w:p w:rsidR="75520C79" w:rsidP="75520C79" w:rsidRDefault="75520C79" w14:paraId="4086086B" w14:textId="313B4753">
      <w:pPr>
        <w:spacing w:after="160" w:line="278" w:lineRule="auto"/>
        <w:rPr>
          <w:rFonts w:ascii="Aptos" w:hAnsi="Aptos" w:eastAsia="" w:cs="" w:asciiTheme="minorAscii" w:hAnsiTheme="minorAscii" w:eastAsiaTheme="minorEastAsia" w:cstheme="minorBidi"/>
          <w:sz w:val="22"/>
          <w:szCs w:val="22"/>
          <w:lang w:val="en-US"/>
        </w:rPr>
      </w:pPr>
    </w:p>
    <w:p w:rsidRPr="00625C81" w:rsidR="00625C81" w:rsidP="00AE3D2D" w:rsidRDefault="00625C81" w14:paraId="7A767938" w14:textId="1A9F1924">
      <w:pPr>
        <w:pStyle w:val="ListParagraph"/>
        <w:numPr>
          <w:ilvl w:val="0"/>
          <w:numId w:val="10"/>
        </w:numPr>
        <w:spacing w:after="160" w:line="278" w:lineRule="auto"/>
        <w:jc w:val="center"/>
        <w:rPr>
          <w:rFonts w:asciiTheme="minorHAnsi" w:hAnsiTheme="minorHAnsi" w:eastAsiaTheme="minorEastAsia" w:cstheme="minorBidi"/>
          <w:b/>
          <w:bCs/>
          <w:lang w:val="en-US"/>
        </w:rPr>
      </w:pPr>
      <w:r w:rsidRPr="00625C81">
        <w:rPr>
          <w:rFonts w:asciiTheme="minorHAnsi" w:hAnsiTheme="minorHAnsi" w:eastAsiaTheme="minorEastAsia" w:cstheme="minorBidi"/>
          <w:b/>
          <w:bCs/>
          <w:lang w:val="en-US"/>
        </w:rPr>
        <w:t>Discussion</w:t>
      </w:r>
    </w:p>
    <w:p w:rsidRPr="00DD48BB" w:rsidR="7D042A0F" w:rsidP="75520C79" w:rsidRDefault="007D5227" w14:paraId="6FFE64FF" w14:textId="4372430A">
      <w:pPr>
        <w:spacing w:beforeAutospacing="on" w:afterAutospacing="on" w:line="360" w:lineRule="auto"/>
        <w:rPr>
          <w:rFonts w:ascii="Aptos" w:hAnsi="Aptos" w:eastAsia="" w:cs="" w:asciiTheme="minorAscii" w:hAnsiTheme="minorAscii" w:eastAsiaTheme="minorEastAsia" w:cstheme="minorBidi"/>
          <w:b w:val="1"/>
          <w:bCs w:val="1"/>
          <w:i w:val="1"/>
          <w:iCs w:val="1"/>
        </w:rPr>
      </w:pPr>
      <w:r w:rsidRPr="75520C79" w:rsidR="007D5227">
        <w:rPr>
          <w:rFonts w:ascii="Aptos" w:hAnsi="Aptos" w:eastAsia="" w:cs="" w:asciiTheme="minorAscii" w:hAnsiTheme="minorAscii" w:eastAsiaTheme="minorEastAsia" w:cstheme="minorBidi"/>
          <w:b w:val="1"/>
          <w:bCs w:val="1"/>
          <w:i w:val="1"/>
          <w:iCs w:val="1"/>
        </w:rPr>
        <w:t xml:space="preserve">4.1 </w:t>
      </w:r>
      <w:r w:rsidRPr="75520C79" w:rsidR="00D85E82">
        <w:rPr>
          <w:rFonts w:ascii="Aptos" w:hAnsi="Aptos" w:eastAsia="" w:cs="" w:asciiTheme="minorAscii" w:hAnsiTheme="minorAscii" w:eastAsiaTheme="minorEastAsia" w:cstheme="minorBidi"/>
          <w:b w:val="1"/>
          <w:bCs w:val="1"/>
          <w:i w:val="1"/>
          <w:iCs w:val="1"/>
        </w:rPr>
        <w:t>The</w:t>
      </w:r>
      <w:r w:rsidRPr="75520C79" w:rsidR="00033B2C">
        <w:rPr>
          <w:rFonts w:ascii="Aptos" w:hAnsi="Aptos" w:eastAsia="" w:cs="" w:asciiTheme="minorAscii" w:hAnsiTheme="minorAscii" w:eastAsiaTheme="minorEastAsia" w:cstheme="minorBidi"/>
          <w:b w:val="1"/>
          <w:bCs w:val="1"/>
          <w:i w:val="1"/>
          <w:iCs w:val="1"/>
        </w:rPr>
        <w:t xml:space="preserve"> </w:t>
      </w:r>
      <w:r w:rsidRPr="75520C79" w:rsidR="6ED612ED">
        <w:rPr>
          <w:rFonts w:ascii="Aptos" w:hAnsi="Aptos" w:eastAsia="" w:cs="" w:asciiTheme="minorAscii" w:hAnsiTheme="minorAscii" w:eastAsiaTheme="minorEastAsia" w:cstheme="minorBidi"/>
          <w:b w:val="1"/>
          <w:bCs w:val="1"/>
          <w:i w:val="1"/>
          <w:iCs w:val="1"/>
        </w:rPr>
        <w:t>F</w:t>
      </w:r>
      <w:r w:rsidRPr="75520C79" w:rsidR="00033B2C">
        <w:rPr>
          <w:rFonts w:ascii="Aptos" w:hAnsi="Aptos" w:eastAsia="" w:cs="" w:asciiTheme="minorAscii" w:hAnsiTheme="minorAscii" w:eastAsiaTheme="minorEastAsia" w:cstheme="minorBidi"/>
          <w:b w:val="1"/>
          <w:bCs w:val="1"/>
          <w:i w:val="1"/>
          <w:iCs w:val="1"/>
        </w:rPr>
        <w:t>indings o</w:t>
      </w:r>
      <w:r w:rsidRPr="75520C79" w:rsidR="00837FB5">
        <w:rPr>
          <w:rFonts w:ascii="Aptos" w:hAnsi="Aptos" w:eastAsia="" w:cs="" w:asciiTheme="minorAscii" w:hAnsiTheme="minorAscii" w:eastAsiaTheme="minorEastAsia" w:cstheme="minorBidi"/>
          <w:b w:val="1"/>
          <w:bCs w:val="1"/>
          <w:i w:val="1"/>
          <w:iCs w:val="1"/>
        </w:rPr>
        <w:t xml:space="preserve">f the </w:t>
      </w:r>
      <w:r w:rsidRPr="75520C79" w:rsidR="03170DA5">
        <w:rPr>
          <w:rFonts w:ascii="Aptos" w:hAnsi="Aptos" w:eastAsia="" w:cs="" w:asciiTheme="minorAscii" w:hAnsiTheme="minorAscii" w:eastAsiaTheme="minorEastAsia" w:cstheme="minorBidi"/>
          <w:b w:val="1"/>
          <w:bCs w:val="1"/>
          <w:i w:val="1"/>
          <w:iCs w:val="1"/>
        </w:rPr>
        <w:t>P</w:t>
      </w:r>
      <w:r w:rsidRPr="75520C79" w:rsidR="00253071">
        <w:rPr>
          <w:rFonts w:ascii="Aptos" w:hAnsi="Aptos" w:eastAsia="" w:cs="" w:asciiTheme="minorAscii" w:hAnsiTheme="minorAscii" w:eastAsiaTheme="minorEastAsia" w:cstheme="minorBidi"/>
          <w:b w:val="1"/>
          <w:bCs w:val="1"/>
          <w:i w:val="1"/>
          <w:iCs w:val="1"/>
        </w:rPr>
        <w:t>res</w:t>
      </w:r>
      <w:r w:rsidRPr="75520C79" w:rsidR="006B17E1">
        <w:rPr>
          <w:rFonts w:ascii="Aptos" w:hAnsi="Aptos" w:eastAsia="" w:cs="" w:asciiTheme="minorAscii" w:hAnsiTheme="minorAscii" w:eastAsiaTheme="minorEastAsia" w:cstheme="minorBidi"/>
          <w:b w:val="1"/>
          <w:bCs w:val="1"/>
          <w:i w:val="1"/>
          <w:iCs w:val="1"/>
        </w:rPr>
        <w:t xml:space="preserve">ent </w:t>
      </w:r>
      <w:r w:rsidRPr="75520C79" w:rsidR="19E48F39">
        <w:rPr>
          <w:rFonts w:ascii="Aptos" w:hAnsi="Aptos" w:eastAsia="" w:cs="" w:asciiTheme="minorAscii" w:hAnsiTheme="minorAscii" w:eastAsiaTheme="minorEastAsia" w:cstheme="minorBidi"/>
          <w:b w:val="1"/>
          <w:bCs w:val="1"/>
          <w:i w:val="1"/>
          <w:iCs w:val="1"/>
        </w:rPr>
        <w:t>S</w:t>
      </w:r>
      <w:r w:rsidRPr="75520C79" w:rsidR="006B17E1">
        <w:rPr>
          <w:rFonts w:ascii="Aptos" w:hAnsi="Aptos" w:eastAsia="" w:cs="" w:asciiTheme="minorAscii" w:hAnsiTheme="minorAscii" w:eastAsiaTheme="minorEastAsia" w:cstheme="minorBidi"/>
          <w:b w:val="1"/>
          <w:bCs w:val="1"/>
          <w:i w:val="1"/>
          <w:iCs w:val="1"/>
        </w:rPr>
        <w:t>tudy</w:t>
      </w:r>
    </w:p>
    <w:p w:rsidR="000D1E11" w:rsidP="003F1085" w:rsidRDefault="7B744218" w14:paraId="6C7FB1E3" w14:textId="3A2EB993">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The present study </w:t>
      </w:r>
      <w:r w:rsidRPr="7D042A0F" w:rsidR="5F153F65">
        <w:rPr>
          <w:rFonts w:asciiTheme="minorHAnsi" w:hAnsiTheme="minorHAnsi" w:eastAsiaTheme="minorEastAsia" w:cstheme="minorBidi"/>
          <w:sz w:val="22"/>
          <w:szCs w:val="22"/>
        </w:rPr>
        <w:t xml:space="preserve">investigated </w:t>
      </w:r>
      <w:r w:rsidRPr="7D042A0F" w:rsidR="3D0813A0">
        <w:rPr>
          <w:rFonts w:asciiTheme="minorHAnsi" w:hAnsiTheme="minorHAnsi" w:eastAsiaTheme="minorEastAsia" w:cstheme="minorBidi"/>
          <w:sz w:val="22"/>
          <w:szCs w:val="22"/>
        </w:rPr>
        <w:t xml:space="preserve">four research questions which were designed to test the validity and reliability of the </w:t>
      </w:r>
      <w:proofErr w:type="spellStart"/>
      <w:r w:rsidRPr="7D042A0F" w:rsidR="3D0813A0">
        <w:rPr>
          <w:rFonts w:asciiTheme="minorHAnsi" w:hAnsiTheme="minorHAnsi" w:eastAsiaTheme="minorEastAsia" w:cstheme="minorBidi"/>
          <w:sz w:val="22"/>
          <w:szCs w:val="22"/>
        </w:rPr>
        <w:t>Emotiv</w:t>
      </w:r>
      <w:proofErr w:type="spellEnd"/>
      <w:r w:rsidRPr="7D042A0F" w:rsidR="3D0813A0">
        <w:rPr>
          <w:rFonts w:asciiTheme="minorHAnsi" w:hAnsiTheme="minorHAnsi" w:eastAsiaTheme="minorEastAsia" w:cstheme="minorBidi"/>
          <w:sz w:val="22"/>
          <w:szCs w:val="22"/>
        </w:rPr>
        <w:t xml:space="preserve"> Insight EEG</w:t>
      </w:r>
      <w:r w:rsidRPr="7D042A0F" w:rsidR="6B192038">
        <w:rPr>
          <w:rFonts w:asciiTheme="minorHAnsi" w:hAnsiTheme="minorHAnsi" w:eastAsiaTheme="minorEastAsia" w:cstheme="minorBidi"/>
          <w:sz w:val="22"/>
          <w:szCs w:val="22"/>
        </w:rPr>
        <w:t>, and the statistical analys</w:t>
      </w:r>
      <w:r w:rsidRPr="7D042A0F" w:rsidR="2366BDEF">
        <w:rPr>
          <w:rFonts w:asciiTheme="minorHAnsi" w:hAnsiTheme="minorHAnsi" w:eastAsiaTheme="minorEastAsia" w:cstheme="minorBidi"/>
          <w:sz w:val="22"/>
          <w:szCs w:val="22"/>
        </w:rPr>
        <w:t>e</w:t>
      </w:r>
      <w:r w:rsidRPr="7D042A0F" w:rsidR="6B192038">
        <w:rPr>
          <w:rFonts w:asciiTheme="minorHAnsi" w:hAnsiTheme="minorHAnsi" w:eastAsiaTheme="minorEastAsia" w:cstheme="minorBidi"/>
          <w:sz w:val="22"/>
          <w:szCs w:val="22"/>
        </w:rPr>
        <w:t>s of the data provided mixed results</w:t>
      </w:r>
      <w:r w:rsidRPr="7D042A0F" w:rsidR="3D0813A0">
        <w:rPr>
          <w:rFonts w:asciiTheme="minorHAnsi" w:hAnsiTheme="minorHAnsi" w:eastAsiaTheme="minorEastAsia" w:cstheme="minorBidi"/>
          <w:sz w:val="22"/>
          <w:szCs w:val="22"/>
        </w:rPr>
        <w:t xml:space="preserve">. </w:t>
      </w:r>
      <w:r w:rsidR="00D775EF">
        <w:rPr>
          <w:rFonts w:asciiTheme="minorHAnsi" w:hAnsiTheme="minorHAnsi" w:eastAsiaTheme="minorEastAsia" w:cstheme="minorBidi"/>
          <w:sz w:val="22"/>
          <w:szCs w:val="22"/>
        </w:rPr>
        <w:t>Despit</w:t>
      </w:r>
      <w:r w:rsidR="005E525C">
        <w:rPr>
          <w:rFonts w:asciiTheme="minorHAnsi" w:hAnsiTheme="minorHAnsi" w:eastAsiaTheme="minorEastAsia" w:cstheme="minorBidi"/>
          <w:sz w:val="22"/>
          <w:szCs w:val="22"/>
        </w:rPr>
        <w:t>e the</w:t>
      </w:r>
      <w:r w:rsidR="008E0109">
        <w:rPr>
          <w:rFonts w:asciiTheme="minorHAnsi" w:hAnsiTheme="minorHAnsi" w:eastAsiaTheme="minorEastAsia" w:cstheme="minorBidi"/>
          <w:sz w:val="22"/>
          <w:szCs w:val="22"/>
        </w:rPr>
        <w:t xml:space="preserve"> pr</w:t>
      </w:r>
      <w:r w:rsidR="00536F50">
        <w:rPr>
          <w:rFonts w:asciiTheme="minorHAnsi" w:hAnsiTheme="minorHAnsi" w:eastAsiaTheme="minorEastAsia" w:cstheme="minorBidi"/>
          <w:sz w:val="22"/>
          <w:szCs w:val="22"/>
        </w:rPr>
        <w:t>omising cap</w:t>
      </w:r>
      <w:r w:rsidR="002F252A">
        <w:rPr>
          <w:rFonts w:asciiTheme="minorHAnsi" w:hAnsiTheme="minorHAnsi" w:eastAsiaTheme="minorEastAsia" w:cstheme="minorBidi"/>
          <w:sz w:val="22"/>
          <w:szCs w:val="22"/>
        </w:rPr>
        <w:t>abilitie</w:t>
      </w:r>
      <w:r w:rsidR="001A0038">
        <w:rPr>
          <w:rFonts w:asciiTheme="minorHAnsi" w:hAnsiTheme="minorHAnsi" w:eastAsiaTheme="minorEastAsia" w:cstheme="minorBidi"/>
          <w:sz w:val="22"/>
          <w:szCs w:val="22"/>
        </w:rPr>
        <w:t xml:space="preserve">s that the </w:t>
      </w:r>
      <w:r w:rsidR="00CE7CE0">
        <w:rPr>
          <w:rFonts w:asciiTheme="minorHAnsi" w:hAnsiTheme="minorHAnsi" w:eastAsiaTheme="minorEastAsia" w:cstheme="minorBidi"/>
          <w:sz w:val="22"/>
          <w:szCs w:val="22"/>
        </w:rPr>
        <w:t>device displa</w:t>
      </w:r>
      <w:r w:rsidR="002B141B">
        <w:rPr>
          <w:rFonts w:asciiTheme="minorHAnsi" w:hAnsiTheme="minorHAnsi" w:eastAsiaTheme="minorEastAsia" w:cstheme="minorBidi"/>
          <w:sz w:val="22"/>
          <w:szCs w:val="22"/>
        </w:rPr>
        <w:t xml:space="preserve">yed in </w:t>
      </w:r>
      <w:r w:rsidR="0034229F">
        <w:rPr>
          <w:rFonts w:asciiTheme="minorHAnsi" w:hAnsiTheme="minorHAnsi" w:eastAsiaTheme="minorEastAsia" w:cstheme="minorBidi"/>
          <w:sz w:val="22"/>
          <w:szCs w:val="22"/>
        </w:rPr>
        <w:t>certain</w:t>
      </w:r>
      <w:r w:rsidR="00F26C77">
        <w:rPr>
          <w:rFonts w:asciiTheme="minorHAnsi" w:hAnsiTheme="minorHAnsi" w:eastAsiaTheme="minorEastAsia" w:cstheme="minorBidi"/>
          <w:sz w:val="22"/>
          <w:szCs w:val="22"/>
        </w:rPr>
        <w:t xml:space="preserve"> aspects,</w:t>
      </w:r>
      <w:r w:rsidR="00D63F96">
        <w:rPr>
          <w:rFonts w:asciiTheme="minorHAnsi" w:hAnsiTheme="minorHAnsi" w:eastAsiaTheme="minorEastAsia" w:cstheme="minorBidi"/>
          <w:sz w:val="22"/>
          <w:szCs w:val="22"/>
        </w:rPr>
        <w:t xml:space="preserve"> </w:t>
      </w:r>
      <w:r w:rsidR="009C0801">
        <w:rPr>
          <w:rFonts w:asciiTheme="minorHAnsi" w:hAnsiTheme="minorHAnsi" w:eastAsiaTheme="minorEastAsia" w:cstheme="minorBidi"/>
          <w:sz w:val="22"/>
          <w:szCs w:val="22"/>
        </w:rPr>
        <w:t xml:space="preserve">the </w:t>
      </w:r>
      <w:r w:rsidR="006D1F02">
        <w:rPr>
          <w:rFonts w:asciiTheme="minorHAnsi" w:hAnsiTheme="minorHAnsi" w:eastAsiaTheme="minorEastAsia" w:cstheme="minorBidi"/>
          <w:sz w:val="22"/>
          <w:szCs w:val="22"/>
        </w:rPr>
        <w:t>find</w:t>
      </w:r>
      <w:r w:rsidR="00545ED8">
        <w:rPr>
          <w:rFonts w:asciiTheme="minorHAnsi" w:hAnsiTheme="minorHAnsi" w:eastAsiaTheme="minorEastAsia" w:cstheme="minorBidi"/>
          <w:sz w:val="22"/>
          <w:szCs w:val="22"/>
        </w:rPr>
        <w:t>in</w:t>
      </w:r>
      <w:r w:rsidR="00257C8C">
        <w:rPr>
          <w:rFonts w:asciiTheme="minorHAnsi" w:hAnsiTheme="minorHAnsi" w:eastAsiaTheme="minorEastAsia" w:cstheme="minorBidi"/>
          <w:sz w:val="22"/>
          <w:szCs w:val="22"/>
        </w:rPr>
        <w:t>gs f</w:t>
      </w:r>
      <w:r w:rsidR="001760CD">
        <w:rPr>
          <w:rFonts w:asciiTheme="minorHAnsi" w:hAnsiTheme="minorHAnsi" w:eastAsiaTheme="minorEastAsia" w:cstheme="minorBidi"/>
          <w:sz w:val="22"/>
          <w:szCs w:val="22"/>
        </w:rPr>
        <w:t>rom the curre</w:t>
      </w:r>
      <w:r w:rsidR="00BB38DD">
        <w:rPr>
          <w:rFonts w:asciiTheme="minorHAnsi" w:hAnsiTheme="minorHAnsi" w:eastAsiaTheme="minorEastAsia" w:cstheme="minorBidi"/>
          <w:sz w:val="22"/>
          <w:szCs w:val="22"/>
        </w:rPr>
        <w:t xml:space="preserve">nt study </w:t>
      </w:r>
      <w:r w:rsidR="0027014E">
        <w:rPr>
          <w:rFonts w:asciiTheme="minorHAnsi" w:hAnsiTheme="minorHAnsi" w:eastAsiaTheme="minorEastAsia" w:cstheme="minorBidi"/>
          <w:sz w:val="22"/>
          <w:szCs w:val="22"/>
        </w:rPr>
        <w:t>indi</w:t>
      </w:r>
      <w:r w:rsidR="000D04CC">
        <w:rPr>
          <w:rFonts w:asciiTheme="minorHAnsi" w:hAnsiTheme="minorHAnsi" w:eastAsiaTheme="minorEastAsia" w:cstheme="minorBidi"/>
          <w:sz w:val="22"/>
          <w:szCs w:val="22"/>
        </w:rPr>
        <w:t>cate that</w:t>
      </w:r>
      <w:r w:rsidR="00501D2D">
        <w:rPr>
          <w:rFonts w:asciiTheme="minorHAnsi" w:hAnsiTheme="minorHAnsi" w:eastAsiaTheme="minorEastAsia" w:cstheme="minorBidi"/>
          <w:sz w:val="22"/>
          <w:szCs w:val="22"/>
        </w:rPr>
        <w:t xml:space="preserve"> the devi</w:t>
      </w:r>
      <w:r w:rsidR="004F3AEB">
        <w:rPr>
          <w:rFonts w:asciiTheme="minorHAnsi" w:hAnsiTheme="minorHAnsi" w:eastAsiaTheme="minorEastAsia" w:cstheme="minorBidi"/>
          <w:sz w:val="22"/>
          <w:szCs w:val="22"/>
        </w:rPr>
        <w:t>ce is no</w:t>
      </w:r>
      <w:r w:rsidR="00876B2F">
        <w:rPr>
          <w:rFonts w:asciiTheme="minorHAnsi" w:hAnsiTheme="minorHAnsi" w:eastAsiaTheme="minorEastAsia" w:cstheme="minorBidi"/>
          <w:sz w:val="22"/>
          <w:szCs w:val="22"/>
        </w:rPr>
        <w:t>t feasi</w:t>
      </w:r>
      <w:r w:rsidR="003B0745">
        <w:rPr>
          <w:rFonts w:asciiTheme="minorHAnsi" w:hAnsiTheme="minorHAnsi" w:eastAsiaTheme="minorEastAsia" w:cstheme="minorBidi"/>
          <w:sz w:val="22"/>
          <w:szCs w:val="22"/>
        </w:rPr>
        <w:t xml:space="preserve">ble </w:t>
      </w:r>
      <w:r w:rsidR="006434CD">
        <w:rPr>
          <w:rFonts w:asciiTheme="minorHAnsi" w:hAnsiTheme="minorHAnsi" w:eastAsiaTheme="minorEastAsia" w:cstheme="minorBidi"/>
          <w:sz w:val="22"/>
          <w:szCs w:val="22"/>
        </w:rPr>
        <w:t>for use in</w:t>
      </w:r>
      <w:r w:rsidR="002D4A3B">
        <w:rPr>
          <w:rFonts w:asciiTheme="minorHAnsi" w:hAnsiTheme="minorHAnsi" w:eastAsiaTheme="minorEastAsia" w:cstheme="minorBidi"/>
          <w:sz w:val="22"/>
          <w:szCs w:val="22"/>
        </w:rPr>
        <w:t xml:space="preserve"> underg</w:t>
      </w:r>
      <w:r w:rsidR="00C7680A">
        <w:rPr>
          <w:rFonts w:asciiTheme="minorHAnsi" w:hAnsiTheme="minorHAnsi" w:eastAsiaTheme="minorEastAsia" w:cstheme="minorBidi"/>
          <w:sz w:val="22"/>
          <w:szCs w:val="22"/>
        </w:rPr>
        <w:t>raduate re</w:t>
      </w:r>
      <w:r w:rsidR="003A7695">
        <w:rPr>
          <w:rFonts w:asciiTheme="minorHAnsi" w:hAnsiTheme="minorHAnsi" w:eastAsiaTheme="minorEastAsia" w:cstheme="minorBidi"/>
          <w:sz w:val="22"/>
          <w:szCs w:val="22"/>
        </w:rPr>
        <w:t>s</w:t>
      </w:r>
      <w:r w:rsidR="00E922E7">
        <w:rPr>
          <w:rFonts w:asciiTheme="minorHAnsi" w:hAnsiTheme="minorHAnsi" w:eastAsiaTheme="minorEastAsia" w:cstheme="minorBidi"/>
          <w:sz w:val="22"/>
          <w:szCs w:val="22"/>
        </w:rPr>
        <w:t>earch se</w:t>
      </w:r>
      <w:r w:rsidR="00253764">
        <w:rPr>
          <w:rFonts w:asciiTheme="minorHAnsi" w:hAnsiTheme="minorHAnsi" w:eastAsiaTheme="minorEastAsia" w:cstheme="minorBidi"/>
          <w:sz w:val="22"/>
          <w:szCs w:val="22"/>
        </w:rPr>
        <w:t xml:space="preserve">ttings. </w:t>
      </w:r>
    </w:p>
    <w:p w:rsidRPr="00DD48BB" w:rsidR="00F5516C" w:rsidP="00D57C83" w:rsidRDefault="00B01E35" w14:paraId="457438B9" w14:textId="6B40164F">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4.2 </w:t>
      </w:r>
      <w:r w:rsidRPr="00DD48BB" w:rsidR="00BC71E1">
        <w:rPr>
          <w:rFonts w:asciiTheme="minorHAnsi" w:hAnsiTheme="minorHAnsi" w:eastAsiaTheme="minorEastAsia" w:cstheme="minorBidi"/>
          <w:b/>
          <w:bCs/>
          <w:i/>
          <w:iCs/>
        </w:rPr>
        <w:t>Statisti</w:t>
      </w:r>
      <w:r w:rsidRPr="00DD48BB" w:rsidR="00CE38CA">
        <w:rPr>
          <w:rFonts w:asciiTheme="minorHAnsi" w:hAnsiTheme="minorHAnsi" w:eastAsiaTheme="minorEastAsia" w:cstheme="minorBidi"/>
          <w:b/>
          <w:bCs/>
          <w:i/>
          <w:iCs/>
        </w:rPr>
        <w:t>cal A</w:t>
      </w:r>
      <w:r w:rsidRPr="00DD48BB" w:rsidR="00F95276">
        <w:rPr>
          <w:rFonts w:asciiTheme="minorHAnsi" w:hAnsiTheme="minorHAnsi" w:eastAsiaTheme="minorEastAsia" w:cstheme="minorBidi"/>
          <w:b/>
          <w:bCs/>
          <w:i/>
          <w:iCs/>
        </w:rPr>
        <w:t>nal</w:t>
      </w:r>
      <w:r w:rsidRPr="00DD48BB" w:rsidR="006F0629">
        <w:rPr>
          <w:rFonts w:asciiTheme="minorHAnsi" w:hAnsiTheme="minorHAnsi" w:eastAsiaTheme="minorEastAsia" w:cstheme="minorBidi"/>
          <w:b/>
          <w:bCs/>
          <w:i/>
          <w:iCs/>
        </w:rPr>
        <w:t>yses</w:t>
      </w:r>
    </w:p>
    <w:p w:rsidR="7B744218" w:rsidP="00D57C83" w:rsidRDefault="6A5344A6" w14:paraId="30039C6A" w14:textId="687E0434">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The device’s ability to measure changes in participant attention across the different task conditions was found to be lacking, with no significant changes detected upon analysis.</w:t>
      </w:r>
      <w:r w:rsidR="0091597F">
        <w:rPr>
          <w:rFonts w:asciiTheme="minorHAnsi" w:hAnsiTheme="minorHAnsi" w:eastAsiaTheme="minorEastAsia" w:cstheme="minorBidi"/>
          <w:sz w:val="22"/>
          <w:szCs w:val="22"/>
        </w:rPr>
        <w:t xml:space="preserve"> </w:t>
      </w:r>
      <w:r w:rsidR="00223077">
        <w:rPr>
          <w:rFonts w:asciiTheme="minorHAnsi" w:hAnsiTheme="minorHAnsi" w:eastAsiaTheme="minorEastAsia" w:cstheme="minorBidi"/>
          <w:sz w:val="22"/>
          <w:szCs w:val="22"/>
        </w:rPr>
        <w:t>Thi</w:t>
      </w:r>
      <w:r w:rsidR="000B4F8D">
        <w:rPr>
          <w:rFonts w:asciiTheme="minorHAnsi" w:hAnsiTheme="minorHAnsi" w:eastAsiaTheme="minorEastAsia" w:cstheme="minorBidi"/>
          <w:sz w:val="22"/>
          <w:szCs w:val="22"/>
        </w:rPr>
        <w:t xml:space="preserve">s </w:t>
      </w:r>
      <w:r w:rsidR="007E4871">
        <w:rPr>
          <w:rFonts w:asciiTheme="minorHAnsi" w:hAnsiTheme="minorHAnsi" w:eastAsiaTheme="minorEastAsia" w:cstheme="minorBidi"/>
          <w:sz w:val="22"/>
          <w:szCs w:val="22"/>
        </w:rPr>
        <w:t>ma</w:t>
      </w:r>
      <w:r w:rsidR="00BE0CF9">
        <w:rPr>
          <w:rFonts w:asciiTheme="minorHAnsi" w:hAnsiTheme="minorHAnsi" w:eastAsiaTheme="minorEastAsia" w:cstheme="minorBidi"/>
          <w:sz w:val="22"/>
          <w:szCs w:val="22"/>
        </w:rPr>
        <w:t xml:space="preserve">y </w:t>
      </w:r>
      <w:r w:rsidR="00F44A9D">
        <w:rPr>
          <w:rFonts w:asciiTheme="minorHAnsi" w:hAnsiTheme="minorHAnsi" w:eastAsiaTheme="minorEastAsia" w:cstheme="minorBidi"/>
          <w:sz w:val="22"/>
          <w:szCs w:val="22"/>
        </w:rPr>
        <w:t xml:space="preserve">be </w:t>
      </w:r>
      <w:proofErr w:type="gramStart"/>
      <w:r w:rsidR="006677D5">
        <w:rPr>
          <w:rFonts w:asciiTheme="minorHAnsi" w:hAnsiTheme="minorHAnsi" w:eastAsiaTheme="minorEastAsia" w:cstheme="minorBidi"/>
          <w:sz w:val="22"/>
          <w:szCs w:val="22"/>
        </w:rPr>
        <w:t xml:space="preserve">due to the </w:t>
      </w:r>
      <w:r w:rsidR="00F80150">
        <w:rPr>
          <w:rFonts w:asciiTheme="minorHAnsi" w:hAnsiTheme="minorHAnsi" w:eastAsiaTheme="minorEastAsia" w:cstheme="minorBidi"/>
          <w:sz w:val="22"/>
          <w:szCs w:val="22"/>
        </w:rPr>
        <w:t>fact that</w:t>
      </w:r>
      <w:proofErr w:type="gramEnd"/>
      <w:r w:rsidR="00F80150">
        <w:rPr>
          <w:rFonts w:asciiTheme="minorHAnsi" w:hAnsiTheme="minorHAnsi" w:eastAsiaTheme="minorEastAsia" w:cstheme="minorBidi"/>
          <w:sz w:val="22"/>
          <w:szCs w:val="22"/>
        </w:rPr>
        <w:t xml:space="preserve"> the </w:t>
      </w:r>
      <w:r w:rsidR="00B04AA3">
        <w:rPr>
          <w:rFonts w:asciiTheme="minorHAnsi" w:hAnsiTheme="minorHAnsi" w:eastAsiaTheme="minorEastAsia" w:cstheme="minorBidi"/>
          <w:sz w:val="22"/>
          <w:szCs w:val="22"/>
        </w:rPr>
        <w:t>despite t</w:t>
      </w:r>
      <w:r w:rsidR="00B77568">
        <w:rPr>
          <w:rFonts w:asciiTheme="minorHAnsi" w:hAnsiTheme="minorHAnsi" w:eastAsiaTheme="minorEastAsia" w:cstheme="minorBidi"/>
          <w:sz w:val="22"/>
          <w:szCs w:val="22"/>
        </w:rPr>
        <w:t>he di</w:t>
      </w:r>
      <w:r w:rsidR="009F4EC4">
        <w:rPr>
          <w:rFonts w:asciiTheme="minorHAnsi" w:hAnsiTheme="minorHAnsi" w:eastAsiaTheme="minorEastAsia" w:cstheme="minorBidi"/>
          <w:sz w:val="22"/>
          <w:szCs w:val="22"/>
        </w:rPr>
        <w:t>fferent musical</w:t>
      </w:r>
      <w:r w:rsidR="007A6488">
        <w:rPr>
          <w:rFonts w:asciiTheme="minorHAnsi" w:hAnsiTheme="minorHAnsi" w:eastAsiaTheme="minorEastAsia" w:cstheme="minorBidi"/>
          <w:sz w:val="22"/>
          <w:szCs w:val="22"/>
        </w:rPr>
        <w:t xml:space="preserve"> conditi</w:t>
      </w:r>
      <w:r w:rsidR="00274F5F">
        <w:rPr>
          <w:rFonts w:asciiTheme="minorHAnsi" w:hAnsiTheme="minorHAnsi" w:eastAsiaTheme="minorEastAsia" w:cstheme="minorBidi"/>
          <w:sz w:val="22"/>
          <w:szCs w:val="22"/>
        </w:rPr>
        <w:t xml:space="preserve">ons, </w:t>
      </w:r>
      <w:r w:rsidR="00911901">
        <w:rPr>
          <w:rFonts w:asciiTheme="minorHAnsi" w:hAnsiTheme="minorHAnsi" w:eastAsiaTheme="minorEastAsia" w:cstheme="minorBidi"/>
          <w:sz w:val="22"/>
          <w:szCs w:val="22"/>
        </w:rPr>
        <w:t>attentio</w:t>
      </w:r>
      <w:r w:rsidR="00E54F4E">
        <w:rPr>
          <w:rFonts w:asciiTheme="minorHAnsi" w:hAnsiTheme="minorHAnsi" w:eastAsiaTheme="minorEastAsia" w:cstheme="minorBidi"/>
          <w:sz w:val="22"/>
          <w:szCs w:val="22"/>
        </w:rPr>
        <w:t>n levels s</w:t>
      </w:r>
      <w:r w:rsidR="00AF2491">
        <w:rPr>
          <w:rFonts w:asciiTheme="minorHAnsi" w:hAnsiTheme="minorHAnsi" w:eastAsiaTheme="minorEastAsia" w:cstheme="minorBidi"/>
          <w:sz w:val="22"/>
          <w:szCs w:val="22"/>
        </w:rPr>
        <w:t>taye</w:t>
      </w:r>
      <w:r w:rsidR="00D12E7C">
        <w:rPr>
          <w:rFonts w:asciiTheme="minorHAnsi" w:hAnsiTheme="minorHAnsi" w:eastAsiaTheme="minorEastAsia" w:cstheme="minorBidi"/>
          <w:sz w:val="22"/>
          <w:szCs w:val="22"/>
        </w:rPr>
        <w:t>d simi</w:t>
      </w:r>
      <w:r w:rsidR="006B7C68">
        <w:rPr>
          <w:rFonts w:asciiTheme="minorHAnsi" w:hAnsiTheme="minorHAnsi" w:eastAsiaTheme="minorEastAsia" w:cstheme="minorBidi"/>
          <w:sz w:val="22"/>
          <w:szCs w:val="22"/>
        </w:rPr>
        <w:t xml:space="preserve">lar </w:t>
      </w:r>
      <w:r w:rsidR="00C31D95">
        <w:rPr>
          <w:rFonts w:asciiTheme="minorHAnsi" w:hAnsiTheme="minorHAnsi" w:eastAsiaTheme="minorEastAsia" w:cstheme="minorBidi"/>
          <w:sz w:val="22"/>
          <w:szCs w:val="22"/>
        </w:rPr>
        <w:t>du</w:t>
      </w:r>
      <w:r w:rsidR="003D7168">
        <w:rPr>
          <w:rFonts w:asciiTheme="minorHAnsi" w:hAnsiTheme="minorHAnsi" w:eastAsiaTheme="minorEastAsia" w:cstheme="minorBidi"/>
          <w:sz w:val="22"/>
          <w:szCs w:val="22"/>
        </w:rPr>
        <w:t>e to t</w:t>
      </w:r>
      <w:r w:rsidR="00500287">
        <w:rPr>
          <w:rFonts w:asciiTheme="minorHAnsi" w:hAnsiTheme="minorHAnsi" w:eastAsiaTheme="minorEastAsia" w:cstheme="minorBidi"/>
          <w:sz w:val="22"/>
          <w:szCs w:val="22"/>
        </w:rPr>
        <w:t>he task remainin</w:t>
      </w:r>
      <w:r w:rsidR="00BC2481">
        <w:rPr>
          <w:rFonts w:asciiTheme="minorHAnsi" w:hAnsiTheme="minorHAnsi" w:eastAsiaTheme="minorEastAsia" w:cstheme="minorBidi"/>
          <w:sz w:val="22"/>
          <w:szCs w:val="22"/>
        </w:rPr>
        <w:t>g the sam</w:t>
      </w:r>
      <w:r w:rsidR="0019398C">
        <w:rPr>
          <w:rFonts w:asciiTheme="minorHAnsi" w:hAnsiTheme="minorHAnsi" w:eastAsiaTheme="minorEastAsia" w:cstheme="minorBidi"/>
          <w:sz w:val="22"/>
          <w:szCs w:val="22"/>
        </w:rPr>
        <w:t>e throughout each</w:t>
      </w:r>
      <w:r w:rsidR="00AC6444">
        <w:rPr>
          <w:rFonts w:asciiTheme="minorHAnsi" w:hAnsiTheme="minorHAnsi" w:eastAsiaTheme="minorEastAsia" w:cstheme="minorBidi"/>
          <w:sz w:val="22"/>
          <w:szCs w:val="22"/>
        </w:rPr>
        <w:t xml:space="preserve"> condition</w:t>
      </w:r>
      <w:r w:rsidR="00317027">
        <w:rPr>
          <w:rFonts w:asciiTheme="minorHAnsi" w:hAnsiTheme="minorHAnsi" w:eastAsiaTheme="minorEastAsia" w:cstheme="minorBidi"/>
          <w:sz w:val="22"/>
          <w:szCs w:val="22"/>
        </w:rPr>
        <w:t>. How</w:t>
      </w:r>
      <w:r w:rsidR="00AA32FB">
        <w:rPr>
          <w:rFonts w:asciiTheme="minorHAnsi" w:hAnsiTheme="minorHAnsi" w:eastAsiaTheme="minorEastAsia" w:cstheme="minorBidi"/>
          <w:sz w:val="22"/>
          <w:szCs w:val="22"/>
        </w:rPr>
        <w:t>ever,</w:t>
      </w:r>
      <w:r w:rsidR="00410093">
        <w:rPr>
          <w:rFonts w:asciiTheme="minorHAnsi" w:hAnsiTheme="minorHAnsi" w:eastAsiaTheme="minorEastAsia" w:cstheme="minorBidi"/>
          <w:sz w:val="22"/>
          <w:szCs w:val="22"/>
        </w:rPr>
        <w:t xml:space="preserve"> </w:t>
      </w:r>
      <w:r w:rsidR="001F59E8">
        <w:rPr>
          <w:rFonts w:asciiTheme="minorHAnsi" w:hAnsiTheme="minorHAnsi" w:eastAsiaTheme="minorEastAsia" w:cstheme="minorBidi"/>
          <w:sz w:val="22"/>
          <w:szCs w:val="22"/>
        </w:rPr>
        <w:t>low stat</w:t>
      </w:r>
      <w:r w:rsidR="006618C5">
        <w:rPr>
          <w:rFonts w:asciiTheme="minorHAnsi" w:hAnsiTheme="minorHAnsi" w:eastAsiaTheme="minorEastAsia" w:cstheme="minorBidi"/>
          <w:sz w:val="22"/>
          <w:szCs w:val="22"/>
        </w:rPr>
        <w:t xml:space="preserve">istical </w:t>
      </w:r>
      <w:r w:rsidR="00D57133">
        <w:rPr>
          <w:rFonts w:asciiTheme="minorHAnsi" w:hAnsiTheme="minorHAnsi" w:eastAsiaTheme="minorEastAsia" w:cstheme="minorBidi"/>
          <w:sz w:val="22"/>
          <w:szCs w:val="22"/>
        </w:rPr>
        <w:t>power</w:t>
      </w:r>
      <w:r w:rsidR="00156486">
        <w:rPr>
          <w:rFonts w:asciiTheme="minorHAnsi" w:hAnsiTheme="minorHAnsi" w:eastAsiaTheme="minorEastAsia" w:cstheme="minorBidi"/>
          <w:sz w:val="22"/>
          <w:szCs w:val="22"/>
        </w:rPr>
        <w:t xml:space="preserve"> was re</w:t>
      </w:r>
      <w:r w:rsidR="004166DD">
        <w:rPr>
          <w:rFonts w:asciiTheme="minorHAnsi" w:hAnsiTheme="minorHAnsi" w:eastAsiaTheme="minorEastAsia" w:cstheme="minorBidi"/>
          <w:sz w:val="22"/>
          <w:szCs w:val="22"/>
        </w:rPr>
        <w:t>ve</w:t>
      </w:r>
      <w:r w:rsidR="000C363D">
        <w:rPr>
          <w:rFonts w:asciiTheme="minorHAnsi" w:hAnsiTheme="minorHAnsi" w:eastAsiaTheme="minorEastAsia" w:cstheme="minorBidi"/>
          <w:sz w:val="22"/>
          <w:szCs w:val="22"/>
        </w:rPr>
        <w:t>aled a</w:t>
      </w:r>
      <w:r w:rsidR="00DC4C0D">
        <w:rPr>
          <w:rFonts w:asciiTheme="minorHAnsi" w:hAnsiTheme="minorHAnsi" w:eastAsiaTheme="minorEastAsia" w:cstheme="minorBidi"/>
          <w:sz w:val="22"/>
          <w:szCs w:val="22"/>
        </w:rPr>
        <w:t xml:space="preserve">fter </w:t>
      </w:r>
      <w:r w:rsidR="00AC6B29">
        <w:rPr>
          <w:rFonts w:asciiTheme="minorHAnsi" w:hAnsiTheme="minorHAnsi" w:eastAsiaTheme="minorEastAsia" w:cstheme="minorBidi"/>
          <w:sz w:val="22"/>
          <w:szCs w:val="22"/>
        </w:rPr>
        <w:t>post-ho</w:t>
      </w:r>
      <w:r w:rsidR="002241AA">
        <w:rPr>
          <w:rFonts w:asciiTheme="minorHAnsi" w:hAnsiTheme="minorHAnsi" w:eastAsiaTheme="minorEastAsia" w:cstheme="minorBidi"/>
          <w:sz w:val="22"/>
          <w:szCs w:val="22"/>
        </w:rPr>
        <w:t xml:space="preserve">c </w:t>
      </w:r>
      <w:r w:rsidR="00F80652">
        <w:rPr>
          <w:rFonts w:asciiTheme="minorHAnsi" w:hAnsiTheme="minorHAnsi" w:eastAsiaTheme="minorEastAsia" w:cstheme="minorBidi"/>
          <w:sz w:val="22"/>
          <w:szCs w:val="22"/>
        </w:rPr>
        <w:t>testing</w:t>
      </w:r>
      <w:r w:rsidR="002C0430">
        <w:rPr>
          <w:rFonts w:asciiTheme="minorHAnsi" w:hAnsiTheme="minorHAnsi" w:eastAsiaTheme="minorEastAsia" w:cstheme="minorBidi"/>
          <w:sz w:val="22"/>
          <w:szCs w:val="22"/>
        </w:rPr>
        <w:t xml:space="preserve">, </w:t>
      </w:r>
      <w:r w:rsidR="00C25B19">
        <w:rPr>
          <w:rFonts w:asciiTheme="minorHAnsi" w:hAnsiTheme="minorHAnsi" w:eastAsiaTheme="minorEastAsia" w:cstheme="minorBidi"/>
          <w:sz w:val="22"/>
          <w:szCs w:val="22"/>
        </w:rPr>
        <w:t xml:space="preserve">making it </w:t>
      </w:r>
      <w:r w:rsidR="00AF6C28">
        <w:rPr>
          <w:rFonts w:asciiTheme="minorHAnsi" w:hAnsiTheme="minorHAnsi" w:eastAsiaTheme="minorEastAsia" w:cstheme="minorBidi"/>
          <w:sz w:val="22"/>
          <w:szCs w:val="22"/>
        </w:rPr>
        <w:t>more likel</w:t>
      </w:r>
      <w:r w:rsidR="00DA19FD">
        <w:rPr>
          <w:rFonts w:asciiTheme="minorHAnsi" w:hAnsiTheme="minorHAnsi" w:eastAsiaTheme="minorEastAsia" w:cstheme="minorBidi"/>
          <w:sz w:val="22"/>
          <w:szCs w:val="22"/>
        </w:rPr>
        <w:t>y that the</w:t>
      </w:r>
      <w:r w:rsidR="00332A51">
        <w:rPr>
          <w:rFonts w:asciiTheme="minorHAnsi" w:hAnsiTheme="minorHAnsi" w:eastAsiaTheme="minorEastAsia" w:cstheme="minorBidi"/>
          <w:sz w:val="22"/>
          <w:szCs w:val="22"/>
        </w:rPr>
        <w:t xml:space="preserve"> smal</w:t>
      </w:r>
      <w:r w:rsidR="008B3C91">
        <w:rPr>
          <w:rFonts w:asciiTheme="minorHAnsi" w:hAnsiTheme="minorHAnsi" w:eastAsiaTheme="minorEastAsia" w:cstheme="minorBidi"/>
          <w:sz w:val="22"/>
          <w:szCs w:val="22"/>
        </w:rPr>
        <w:t>l sample s</w:t>
      </w:r>
      <w:r w:rsidR="00870D9C">
        <w:rPr>
          <w:rFonts w:asciiTheme="minorHAnsi" w:hAnsiTheme="minorHAnsi" w:eastAsiaTheme="minorEastAsia" w:cstheme="minorBidi"/>
          <w:sz w:val="22"/>
          <w:szCs w:val="22"/>
        </w:rPr>
        <w:t xml:space="preserve">ize </w:t>
      </w:r>
      <w:r w:rsidR="0020505E">
        <w:rPr>
          <w:rFonts w:asciiTheme="minorHAnsi" w:hAnsiTheme="minorHAnsi" w:eastAsiaTheme="minorEastAsia" w:cstheme="minorBidi"/>
          <w:sz w:val="22"/>
          <w:szCs w:val="22"/>
        </w:rPr>
        <w:t>was</w:t>
      </w:r>
      <w:r w:rsidR="00BD4075">
        <w:rPr>
          <w:rFonts w:asciiTheme="minorHAnsi" w:hAnsiTheme="minorHAnsi" w:eastAsiaTheme="minorEastAsia" w:cstheme="minorBidi"/>
          <w:sz w:val="22"/>
          <w:szCs w:val="22"/>
        </w:rPr>
        <w:t xml:space="preserve"> not </w:t>
      </w:r>
      <w:proofErr w:type="gramStart"/>
      <w:r w:rsidR="00BD4075">
        <w:rPr>
          <w:rFonts w:asciiTheme="minorHAnsi" w:hAnsiTheme="minorHAnsi" w:eastAsiaTheme="minorEastAsia" w:cstheme="minorBidi"/>
          <w:sz w:val="22"/>
          <w:szCs w:val="22"/>
        </w:rPr>
        <w:t>suff</w:t>
      </w:r>
      <w:r w:rsidR="00472478">
        <w:rPr>
          <w:rFonts w:asciiTheme="minorHAnsi" w:hAnsiTheme="minorHAnsi" w:eastAsiaTheme="minorEastAsia" w:cstheme="minorBidi"/>
          <w:sz w:val="22"/>
          <w:szCs w:val="22"/>
        </w:rPr>
        <w:t>icient eno</w:t>
      </w:r>
      <w:r w:rsidR="003C2474">
        <w:rPr>
          <w:rFonts w:asciiTheme="minorHAnsi" w:hAnsiTheme="minorHAnsi" w:eastAsiaTheme="minorEastAsia" w:cstheme="minorBidi"/>
          <w:sz w:val="22"/>
          <w:szCs w:val="22"/>
        </w:rPr>
        <w:t>ugh</w:t>
      </w:r>
      <w:proofErr w:type="gramEnd"/>
      <w:r w:rsidR="003C2474">
        <w:rPr>
          <w:rFonts w:asciiTheme="minorHAnsi" w:hAnsiTheme="minorHAnsi" w:eastAsiaTheme="minorEastAsia" w:cstheme="minorBidi"/>
          <w:sz w:val="22"/>
          <w:szCs w:val="22"/>
        </w:rPr>
        <w:t xml:space="preserve"> to all</w:t>
      </w:r>
      <w:r w:rsidR="0039557D">
        <w:rPr>
          <w:rFonts w:asciiTheme="minorHAnsi" w:hAnsiTheme="minorHAnsi" w:eastAsiaTheme="minorEastAsia" w:cstheme="minorBidi"/>
          <w:sz w:val="22"/>
          <w:szCs w:val="22"/>
        </w:rPr>
        <w:t xml:space="preserve">ow the </w:t>
      </w:r>
      <w:r w:rsidR="00ED005E">
        <w:rPr>
          <w:rFonts w:asciiTheme="minorHAnsi" w:hAnsiTheme="minorHAnsi" w:eastAsiaTheme="minorEastAsia" w:cstheme="minorBidi"/>
          <w:sz w:val="22"/>
          <w:szCs w:val="22"/>
        </w:rPr>
        <w:t>statisti</w:t>
      </w:r>
      <w:r w:rsidR="00AE3443">
        <w:rPr>
          <w:rFonts w:asciiTheme="minorHAnsi" w:hAnsiTheme="minorHAnsi" w:eastAsiaTheme="minorEastAsia" w:cstheme="minorBidi"/>
          <w:sz w:val="22"/>
          <w:szCs w:val="22"/>
        </w:rPr>
        <w:t>cal analy</w:t>
      </w:r>
      <w:r w:rsidR="00A42A8B">
        <w:rPr>
          <w:rFonts w:asciiTheme="minorHAnsi" w:hAnsiTheme="minorHAnsi" w:eastAsiaTheme="minorEastAsia" w:cstheme="minorBidi"/>
          <w:sz w:val="22"/>
          <w:szCs w:val="22"/>
        </w:rPr>
        <w:t xml:space="preserve">sis to </w:t>
      </w:r>
      <w:r w:rsidR="00BE2410">
        <w:rPr>
          <w:rFonts w:asciiTheme="minorHAnsi" w:hAnsiTheme="minorHAnsi" w:eastAsiaTheme="minorEastAsia" w:cstheme="minorBidi"/>
          <w:sz w:val="22"/>
          <w:szCs w:val="22"/>
        </w:rPr>
        <w:t>detect an</w:t>
      </w:r>
      <w:r w:rsidR="00DC68DA">
        <w:rPr>
          <w:rFonts w:asciiTheme="minorHAnsi" w:hAnsiTheme="minorHAnsi" w:eastAsiaTheme="minorEastAsia" w:cstheme="minorBidi"/>
          <w:sz w:val="22"/>
          <w:szCs w:val="22"/>
        </w:rPr>
        <w:t>y meaningful</w:t>
      </w:r>
      <w:r w:rsidR="007D48F4">
        <w:rPr>
          <w:rFonts w:asciiTheme="minorHAnsi" w:hAnsiTheme="minorHAnsi" w:eastAsiaTheme="minorEastAsia" w:cstheme="minorBidi"/>
          <w:sz w:val="22"/>
          <w:szCs w:val="22"/>
        </w:rPr>
        <w:t xml:space="preserve"> chang</w:t>
      </w:r>
      <w:r w:rsidR="00363226">
        <w:rPr>
          <w:rFonts w:asciiTheme="minorHAnsi" w:hAnsiTheme="minorHAnsi" w:eastAsiaTheme="minorEastAsia" w:cstheme="minorBidi"/>
          <w:sz w:val="22"/>
          <w:szCs w:val="22"/>
        </w:rPr>
        <w:t>es</w:t>
      </w:r>
      <w:r w:rsidR="00280193">
        <w:rPr>
          <w:rFonts w:asciiTheme="minorHAnsi" w:hAnsiTheme="minorHAnsi" w:eastAsiaTheme="minorEastAsia" w:cstheme="minorBidi"/>
          <w:sz w:val="22"/>
          <w:szCs w:val="22"/>
        </w:rPr>
        <w:t xml:space="preserve">. </w:t>
      </w:r>
    </w:p>
    <w:p w:rsidR="47F400DB" w:rsidP="00F56F6D" w:rsidRDefault="47F400DB" w14:paraId="4F35956A" w14:textId="2CE8F3FC">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It was found that out of the three different datasets, there was no relationship between the data from the EEG recordings and the data from the </w:t>
      </w:r>
      <w:r w:rsidRPr="7D042A0F" w:rsidR="2D458BC3">
        <w:rPr>
          <w:rFonts w:asciiTheme="minorHAnsi" w:hAnsiTheme="minorHAnsi" w:eastAsiaTheme="minorEastAsia" w:cstheme="minorBidi"/>
          <w:sz w:val="22"/>
          <w:szCs w:val="22"/>
        </w:rPr>
        <w:t xml:space="preserve">2-back task. However, there was a significant positive correlation noted between these datasets on task three, which had rock music playing while participants completed the 2-back task. </w:t>
      </w:r>
      <w:r w:rsidRPr="7D042A0F" w:rsidR="17B3C038">
        <w:rPr>
          <w:rFonts w:asciiTheme="minorHAnsi" w:hAnsiTheme="minorHAnsi" w:eastAsiaTheme="minorEastAsia" w:cstheme="minorBidi"/>
          <w:sz w:val="22"/>
          <w:szCs w:val="22"/>
        </w:rPr>
        <w:t xml:space="preserve">This may be due to participant familiarity with the task increasing after completing it twice, </w:t>
      </w:r>
      <w:r w:rsidRPr="7D042A0F" w:rsidR="7E6BFE8F">
        <w:rPr>
          <w:rFonts w:asciiTheme="minorHAnsi" w:hAnsiTheme="minorHAnsi" w:eastAsiaTheme="minorEastAsia" w:cstheme="minorBidi"/>
          <w:sz w:val="22"/>
          <w:szCs w:val="22"/>
        </w:rPr>
        <w:t xml:space="preserve">which may have led to a lower miss rate. </w:t>
      </w:r>
      <w:r w:rsidRPr="7D042A0F" w:rsidR="1043F89A">
        <w:rPr>
          <w:rFonts w:asciiTheme="minorHAnsi" w:hAnsiTheme="minorHAnsi" w:eastAsiaTheme="minorEastAsia" w:cstheme="minorBidi"/>
          <w:sz w:val="22"/>
          <w:szCs w:val="22"/>
        </w:rPr>
        <w:t>The rock music condition may also have increased the level of cognitive load</w:t>
      </w:r>
      <w:r w:rsidRPr="7D042A0F" w:rsidR="0E111CFF">
        <w:rPr>
          <w:rFonts w:asciiTheme="minorHAnsi" w:hAnsiTheme="minorHAnsi" w:eastAsiaTheme="minorEastAsia" w:cstheme="minorBidi"/>
          <w:sz w:val="22"/>
          <w:szCs w:val="22"/>
        </w:rPr>
        <w:t>, thus increasing the theta/alpha ratio scores</w:t>
      </w:r>
      <w:r w:rsidRPr="7D042A0F" w:rsidR="334132EE">
        <w:rPr>
          <w:rFonts w:asciiTheme="minorHAnsi" w:hAnsiTheme="minorHAnsi" w:eastAsiaTheme="minorEastAsia" w:cstheme="minorBidi"/>
          <w:sz w:val="22"/>
          <w:szCs w:val="22"/>
        </w:rPr>
        <w:t xml:space="preserve"> (Klimesch, 1999). This, combined with the reduced miss rate, may have played a role in the positive correlation. </w:t>
      </w:r>
      <w:r w:rsidR="007E06DD">
        <w:rPr>
          <w:rFonts w:asciiTheme="minorHAnsi" w:hAnsiTheme="minorHAnsi" w:eastAsiaTheme="minorEastAsia" w:cstheme="minorBidi"/>
          <w:sz w:val="22"/>
          <w:szCs w:val="22"/>
        </w:rPr>
        <w:t xml:space="preserve">We had originally planned to account for the lack of a correlation to increases in cognitive load, however due to the low statistical power of the study, it is not feasible to assume this as a conclusive answer for the lack of correlation between the first two conditions. </w:t>
      </w:r>
    </w:p>
    <w:p w:rsidR="33089E14" w:rsidP="004E60FD" w:rsidRDefault="33089E14" w14:paraId="719DA9E2" w14:textId="2CF1019C">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The device </w:t>
      </w:r>
      <w:bookmarkStart w:name="_Int_9gnCubzH" w:id="2"/>
      <w:proofErr w:type="gramStart"/>
      <w:r w:rsidRPr="7D042A0F">
        <w:rPr>
          <w:rFonts w:asciiTheme="minorHAnsi" w:hAnsiTheme="minorHAnsi" w:eastAsiaTheme="minorEastAsia" w:cstheme="minorBidi"/>
          <w:sz w:val="22"/>
          <w:szCs w:val="22"/>
        </w:rPr>
        <w:t xml:space="preserve">was </w:t>
      </w:r>
      <w:r w:rsidRPr="7D042A0F" w:rsidR="696599FA">
        <w:rPr>
          <w:rFonts w:asciiTheme="minorHAnsi" w:hAnsiTheme="minorHAnsi" w:eastAsiaTheme="minorEastAsia" w:cstheme="minorBidi"/>
          <w:sz w:val="22"/>
          <w:szCs w:val="22"/>
        </w:rPr>
        <w:t>capable of detecting</w:t>
      </w:r>
      <w:bookmarkEnd w:id="2"/>
      <w:proofErr w:type="gramEnd"/>
      <w:r w:rsidRPr="7D042A0F" w:rsidR="696599FA">
        <w:rPr>
          <w:rFonts w:asciiTheme="minorHAnsi" w:hAnsiTheme="minorHAnsi" w:eastAsiaTheme="minorEastAsia" w:cstheme="minorBidi"/>
          <w:sz w:val="22"/>
          <w:szCs w:val="22"/>
        </w:rPr>
        <w:t xml:space="preserve"> differences between task and baseline conditions across participants; however, </w:t>
      </w:r>
      <w:r w:rsidRPr="7D042A0F" w:rsidR="62FCA154">
        <w:rPr>
          <w:rFonts w:asciiTheme="minorHAnsi" w:hAnsiTheme="minorHAnsi" w:eastAsiaTheme="minorEastAsia" w:cstheme="minorBidi"/>
          <w:sz w:val="22"/>
          <w:szCs w:val="22"/>
        </w:rPr>
        <w:t>only</w:t>
      </w:r>
      <w:r w:rsidRPr="7D042A0F" w:rsidR="6EA5B647">
        <w:rPr>
          <w:rFonts w:asciiTheme="minorHAnsi" w:hAnsiTheme="minorHAnsi" w:eastAsiaTheme="minorEastAsia" w:cstheme="minorBidi"/>
          <w:sz w:val="22"/>
          <w:szCs w:val="22"/>
        </w:rPr>
        <w:t xml:space="preserve"> during the silent and lo-fi conditions. </w:t>
      </w:r>
      <w:r w:rsidRPr="7D042A0F" w:rsidR="77939D13">
        <w:rPr>
          <w:rFonts w:asciiTheme="minorHAnsi" w:hAnsiTheme="minorHAnsi" w:eastAsiaTheme="minorEastAsia" w:cstheme="minorBidi"/>
          <w:sz w:val="22"/>
          <w:szCs w:val="22"/>
        </w:rPr>
        <w:t>The data from the rock condition did not display a</w:t>
      </w:r>
      <w:r w:rsidRPr="7D042A0F" w:rsidR="7EC6CE7C">
        <w:rPr>
          <w:rFonts w:asciiTheme="minorHAnsi" w:hAnsiTheme="minorHAnsi" w:eastAsiaTheme="minorEastAsia" w:cstheme="minorBidi"/>
          <w:sz w:val="22"/>
          <w:szCs w:val="22"/>
        </w:rPr>
        <w:t xml:space="preserve"> significant difference from the baseline period data. </w:t>
      </w:r>
      <w:r w:rsidRPr="7D042A0F" w:rsidR="4B980FFB">
        <w:rPr>
          <w:rFonts w:asciiTheme="minorHAnsi" w:hAnsiTheme="minorHAnsi" w:eastAsiaTheme="minorEastAsia" w:cstheme="minorBidi"/>
          <w:sz w:val="22"/>
          <w:szCs w:val="22"/>
        </w:rPr>
        <w:t xml:space="preserve">This condition had the lowest statistical power out of the three, and the low sample size used in this study may have caused a type II error. </w:t>
      </w:r>
    </w:p>
    <w:p w:rsidR="4FCFFFEE" w:rsidP="001B608B" w:rsidRDefault="4FCFFFEE" w14:paraId="15802B05" w14:textId="4C498C8D">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Baseline conditions were all found to be stable across time and across participants. This finding demonstrates the device’s reliability, </w:t>
      </w:r>
      <w:r w:rsidRPr="7D042A0F" w:rsidR="6C8C4A0C">
        <w:rPr>
          <w:rFonts w:asciiTheme="minorHAnsi" w:hAnsiTheme="minorHAnsi" w:eastAsiaTheme="minorEastAsia" w:cstheme="minorBidi"/>
          <w:sz w:val="22"/>
          <w:szCs w:val="22"/>
        </w:rPr>
        <w:t>demonstrating</w:t>
      </w:r>
      <w:r w:rsidRPr="7D042A0F">
        <w:rPr>
          <w:rFonts w:asciiTheme="minorHAnsi" w:hAnsiTheme="minorHAnsi" w:eastAsiaTheme="minorEastAsia" w:cstheme="minorBidi"/>
          <w:sz w:val="22"/>
          <w:szCs w:val="22"/>
        </w:rPr>
        <w:t xml:space="preserve"> that it </w:t>
      </w:r>
      <w:proofErr w:type="gramStart"/>
      <w:r w:rsidRPr="7D042A0F">
        <w:rPr>
          <w:rFonts w:asciiTheme="minorHAnsi" w:hAnsiTheme="minorHAnsi" w:eastAsiaTheme="minorEastAsia" w:cstheme="minorBidi"/>
          <w:sz w:val="22"/>
          <w:szCs w:val="22"/>
        </w:rPr>
        <w:t>is capable of gathering</w:t>
      </w:r>
      <w:proofErr w:type="gramEnd"/>
      <w:r w:rsidRPr="7D042A0F">
        <w:rPr>
          <w:rFonts w:asciiTheme="minorHAnsi" w:hAnsiTheme="minorHAnsi" w:eastAsiaTheme="minorEastAsia" w:cstheme="minorBidi"/>
          <w:sz w:val="22"/>
          <w:szCs w:val="22"/>
        </w:rPr>
        <w:t xml:space="preserve"> data consistently within a suitable rese</w:t>
      </w:r>
      <w:r w:rsidRPr="7D042A0F" w:rsidR="4FFDE8C4">
        <w:rPr>
          <w:rFonts w:asciiTheme="minorHAnsi" w:hAnsiTheme="minorHAnsi" w:eastAsiaTheme="minorEastAsia" w:cstheme="minorBidi"/>
          <w:sz w:val="22"/>
          <w:szCs w:val="22"/>
        </w:rPr>
        <w:t xml:space="preserve">arch setting. </w:t>
      </w:r>
      <w:r w:rsidR="003D7B2A">
        <w:rPr>
          <w:rFonts w:asciiTheme="minorHAnsi" w:hAnsiTheme="minorHAnsi" w:eastAsiaTheme="minorEastAsia" w:cstheme="minorBidi"/>
          <w:sz w:val="22"/>
          <w:szCs w:val="22"/>
        </w:rPr>
        <w:t xml:space="preserve">Alpha readings, theta readings, and the theta/alpha ratio readings were measured, and </w:t>
      </w:r>
      <w:r w:rsidR="00556A3F">
        <w:rPr>
          <w:rFonts w:asciiTheme="minorHAnsi" w:hAnsiTheme="minorHAnsi" w:eastAsiaTheme="minorEastAsia" w:cstheme="minorBidi"/>
          <w:sz w:val="22"/>
          <w:szCs w:val="22"/>
        </w:rPr>
        <w:t xml:space="preserve">signal stability was noted, </w:t>
      </w:r>
      <w:r w:rsidR="002C2E0D">
        <w:rPr>
          <w:rFonts w:asciiTheme="minorHAnsi" w:hAnsiTheme="minorHAnsi" w:eastAsiaTheme="minorEastAsia" w:cstheme="minorBidi"/>
          <w:sz w:val="22"/>
          <w:szCs w:val="22"/>
        </w:rPr>
        <w:t>s</w:t>
      </w:r>
      <w:r w:rsidR="008D771A">
        <w:rPr>
          <w:rFonts w:asciiTheme="minorHAnsi" w:hAnsiTheme="minorHAnsi" w:eastAsiaTheme="minorEastAsia" w:cstheme="minorBidi"/>
          <w:sz w:val="22"/>
          <w:szCs w:val="22"/>
        </w:rPr>
        <w:t>uggesting</w:t>
      </w:r>
      <w:r w:rsidR="002C2E0D">
        <w:rPr>
          <w:rFonts w:asciiTheme="minorHAnsi" w:hAnsiTheme="minorHAnsi" w:eastAsiaTheme="minorEastAsia" w:cstheme="minorBidi"/>
          <w:sz w:val="22"/>
          <w:szCs w:val="22"/>
        </w:rPr>
        <w:t xml:space="preserve"> that all participants began the task without any major artefacts corrupting the data. </w:t>
      </w:r>
      <w:r w:rsidR="004B47A5">
        <w:rPr>
          <w:rFonts w:asciiTheme="minorHAnsi" w:hAnsiTheme="minorHAnsi" w:eastAsiaTheme="minorEastAsia" w:cstheme="minorBidi"/>
          <w:sz w:val="22"/>
          <w:szCs w:val="22"/>
        </w:rPr>
        <w:t>Low power was noted for two of the baseline stability tests,</w:t>
      </w:r>
      <w:r w:rsidR="003C3A52">
        <w:rPr>
          <w:rFonts w:asciiTheme="minorHAnsi" w:hAnsiTheme="minorHAnsi" w:eastAsiaTheme="minorEastAsia" w:cstheme="minorBidi"/>
          <w:sz w:val="22"/>
          <w:szCs w:val="22"/>
        </w:rPr>
        <w:t xml:space="preserve"> however the </w:t>
      </w:r>
      <w:r w:rsidR="00417296">
        <w:rPr>
          <w:rFonts w:asciiTheme="minorHAnsi" w:hAnsiTheme="minorHAnsi" w:eastAsiaTheme="minorEastAsia" w:cstheme="minorBidi"/>
          <w:sz w:val="22"/>
          <w:szCs w:val="22"/>
        </w:rPr>
        <w:t xml:space="preserve">negligible effect sizes suggest baseline stability across time. </w:t>
      </w:r>
    </w:p>
    <w:p w:rsidRPr="00DD48BB" w:rsidR="008032EE" w:rsidP="001D4D6A" w:rsidRDefault="0050707A" w14:paraId="0A9233B0" w14:textId="57B7134A">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4.3 </w:t>
      </w:r>
      <w:r w:rsidRPr="00DD48BB" w:rsidR="00D50F24">
        <w:rPr>
          <w:rFonts w:asciiTheme="minorHAnsi" w:hAnsiTheme="minorHAnsi" w:eastAsiaTheme="minorEastAsia" w:cstheme="minorBidi"/>
          <w:b/>
          <w:bCs/>
          <w:i/>
          <w:iCs/>
        </w:rPr>
        <w:t>S</w:t>
      </w:r>
      <w:r w:rsidRPr="00DD48BB" w:rsidR="008D3922">
        <w:rPr>
          <w:rFonts w:asciiTheme="minorHAnsi" w:hAnsiTheme="minorHAnsi" w:eastAsiaTheme="minorEastAsia" w:cstheme="minorBidi"/>
          <w:b/>
          <w:bCs/>
          <w:i/>
          <w:iCs/>
        </w:rPr>
        <w:t>emi-</w:t>
      </w:r>
      <w:r w:rsidRPr="00DD48BB" w:rsidR="00566210">
        <w:rPr>
          <w:rFonts w:asciiTheme="minorHAnsi" w:hAnsiTheme="minorHAnsi" w:eastAsiaTheme="minorEastAsia" w:cstheme="minorBidi"/>
          <w:b/>
          <w:bCs/>
          <w:i/>
          <w:iCs/>
        </w:rPr>
        <w:t xml:space="preserve">dry </w:t>
      </w:r>
      <w:r w:rsidRPr="00DD48BB" w:rsidR="0061646E">
        <w:rPr>
          <w:rFonts w:asciiTheme="minorHAnsi" w:hAnsiTheme="minorHAnsi" w:eastAsiaTheme="minorEastAsia" w:cstheme="minorBidi"/>
          <w:b/>
          <w:bCs/>
          <w:i/>
          <w:iCs/>
        </w:rPr>
        <w:t>E</w:t>
      </w:r>
      <w:r w:rsidRPr="00DD48BB" w:rsidR="00D03CAA">
        <w:rPr>
          <w:rFonts w:asciiTheme="minorHAnsi" w:hAnsiTheme="minorHAnsi" w:eastAsiaTheme="minorEastAsia" w:cstheme="minorBidi"/>
          <w:b/>
          <w:bCs/>
          <w:i/>
          <w:iCs/>
        </w:rPr>
        <w:t>le</w:t>
      </w:r>
      <w:r w:rsidRPr="00DD48BB" w:rsidR="0068754E">
        <w:rPr>
          <w:rFonts w:asciiTheme="minorHAnsi" w:hAnsiTheme="minorHAnsi" w:eastAsiaTheme="minorEastAsia" w:cstheme="minorBidi"/>
          <w:b/>
          <w:bCs/>
          <w:i/>
          <w:iCs/>
        </w:rPr>
        <w:t>ctr</w:t>
      </w:r>
      <w:r w:rsidRPr="00DD48BB" w:rsidR="00367EC4">
        <w:rPr>
          <w:rFonts w:asciiTheme="minorHAnsi" w:hAnsiTheme="minorHAnsi" w:eastAsiaTheme="minorEastAsia" w:cstheme="minorBidi"/>
          <w:b/>
          <w:bCs/>
          <w:i/>
          <w:iCs/>
        </w:rPr>
        <w:t>odes</w:t>
      </w:r>
    </w:p>
    <w:p w:rsidR="1B319B1E" w:rsidP="001D4D6A" w:rsidRDefault="1B319B1E" w14:paraId="4ABC6095" w14:textId="296B3E96">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The findings of this study were not consistent with those of Li et al., (2020), </w:t>
      </w:r>
      <w:r w:rsidRPr="7D042A0F" w:rsidR="5BDA5249">
        <w:rPr>
          <w:rFonts w:asciiTheme="minorHAnsi" w:hAnsiTheme="minorHAnsi" w:eastAsiaTheme="minorEastAsia" w:cstheme="minorBidi"/>
          <w:sz w:val="22"/>
          <w:szCs w:val="22"/>
        </w:rPr>
        <w:t xml:space="preserve">which claimed that semi-dry electrodes could collect EEG signals that were comparable to those collected using wet electrodes. </w:t>
      </w:r>
      <w:r w:rsidRPr="7D042A0F" w:rsidR="03A5498F">
        <w:rPr>
          <w:rFonts w:asciiTheme="minorHAnsi" w:hAnsiTheme="minorHAnsi" w:eastAsiaTheme="minorEastAsia" w:cstheme="minorBidi"/>
          <w:sz w:val="22"/>
          <w:szCs w:val="22"/>
        </w:rPr>
        <w:t xml:space="preserve">Throughout the course of data collection, severe drops in signal quality were noted, and set-up procedure </w:t>
      </w:r>
      <w:r w:rsidRPr="7D042A0F" w:rsidR="15CA7E3A">
        <w:rPr>
          <w:rFonts w:asciiTheme="minorHAnsi" w:hAnsiTheme="minorHAnsi" w:eastAsiaTheme="minorEastAsia" w:cstheme="minorBidi"/>
          <w:sz w:val="22"/>
          <w:szCs w:val="22"/>
        </w:rPr>
        <w:t xml:space="preserve">appeared </w:t>
      </w:r>
      <w:r w:rsidRPr="7D042A0F" w:rsidR="03A5498F">
        <w:rPr>
          <w:rFonts w:asciiTheme="minorHAnsi" w:hAnsiTheme="minorHAnsi" w:eastAsiaTheme="minorEastAsia" w:cstheme="minorBidi"/>
          <w:sz w:val="22"/>
          <w:szCs w:val="22"/>
        </w:rPr>
        <w:t>notoriously inconsistent. T</w:t>
      </w:r>
      <w:r w:rsidRPr="7D042A0F" w:rsidR="7ECB65B9">
        <w:rPr>
          <w:rFonts w:asciiTheme="minorHAnsi" w:hAnsiTheme="minorHAnsi" w:eastAsiaTheme="minorEastAsia" w:cstheme="minorBidi"/>
          <w:sz w:val="22"/>
          <w:szCs w:val="22"/>
        </w:rPr>
        <w:t xml:space="preserve">he </w:t>
      </w:r>
      <w:proofErr w:type="spellStart"/>
      <w:r w:rsidRPr="7D042A0F" w:rsidR="7ECB65B9">
        <w:rPr>
          <w:rFonts w:asciiTheme="minorHAnsi" w:hAnsiTheme="minorHAnsi" w:eastAsiaTheme="minorEastAsia" w:cstheme="minorBidi"/>
          <w:sz w:val="22"/>
          <w:szCs w:val="22"/>
        </w:rPr>
        <w:t>EmotivPRO</w:t>
      </w:r>
      <w:proofErr w:type="spellEnd"/>
      <w:r w:rsidRPr="7D042A0F" w:rsidR="7ECB65B9">
        <w:rPr>
          <w:rFonts w:asciiTheme="minorHAnsi" w:hAnsiTheme="minorHAnsi" w:eastAsiaTheme="minorEastAsia" w:cstheme="minorBidi"/>
          <w:sz w:val="22"/>
          <w:szCs w:val="22"/>
        </w:rPr>
        <w:t xml:space="preserve"> software displayed a 100% contact and EEG signal rate within two-to-three minutes for some participants, while others took closer to ten minutes. In one </w:t>
      </w:r>
      <w:r w:rsidRPr="7D042A0F" w:rsidR="215FEDE2">
        <w:rPr>
          <w:rFonts w:asciiTheme="minorHAnsi" w:hAnsiTheme="minorHAnsi" w:eastAsiaTheme="minorEastAsia" w:cstheme="minorBidi"/>
          <w:sz w:val="22"/>
          <w:szCs w:val="22"/>
        </w:rPr>
        <w:t>case, a connection was attempted to be established for just under twenty minutes to no avail</w:t>
      </w:r>
      <w:r w:rsidR="00C810F7">
        <w:rPr>
          <w:rFonts w:asciiTheme="minorHAnsi" w:hAnsiTheme="minorHAnsi" w:eastAsiaTheme="minorEastAsia" w:cstheme="minorBidi"/>
          <w:sz w:val="22"/>
          <w:szCs w:val="22"/>
        </w:rPr>
        <w:t>.</w:t>
      </w:r>
      <w:r w:rsidR="0063158F">
        <w:rPr>
          <w:rFonts w:asciiTheme="minorHAnsi" w:hAnsiTheme="minorHAnsi" w:eastAsiaTheme="minorEastAsia" w:cstheme="minorBidi"/>
          <w:sz w:val="22"/>
          <w:szCs w:val="22"/>
        </w:rPr>
        <w:t xml:space="preserve"> </w:t>
      </w:r>
      <w:r w:rsidR="008713D7">
        <w:rPr>
          <w:rFonts w:asciiTheme="minorHAnsi" w:hAnsiTheme="minorHAnsi" w:eastAsiaTheme="minorEastAsia" w:cstheme="minorBidi"/>
          <w:sz w:val="22"/>
          <w:szCs w:val="22"/>
        </w:rPr>
        <w:t>T</w:t>
      </w:r>
      <w:r w:rsidR="003D65F7">
        <w:rPr>
          <w:rFonts w:asciiTheme="minorHAnsi" w:hAnsiTheme="minorHAnsi" w:eastAsiaTheme="minorEastAsia" w:cstheme="minorBidi"/>
          <w:sz w:val="22"/>
          <w:szCs w:val="22"/>
        </w:rPr>
        <w:t xml:space="preserve">his </w:t>
      </w:r>
      <w:r w:rsidR="00B23A82">
        <w:rPr>
          <w:rFonts w:asciiTheme="minorHAnsi" w:hAnsiTheme="minorHAnsi" w:eastAsiaTheme="minorEastAsia" w:cstheme="minorBidi"/>
          <w:sz w:val="22"/>
          <w:szCs w:val="22"/>
        </w:rPr>
        <w:t>part</w:t>
      </w:r>
      <w:r w:rsidR="00275B96">
        <w:rPr>
          <w:rFonts w:asciiTheme="minorHAnsi" w:hAnsiTheme="minorHAnsi" w:eastAsiaTheme="minorEastAsia" w:cstheme="minorBidi"/>
          <w:sz w:val="22"/>
          <w:szCs w:val="22"/>
        </w:rPr>
        <w:t xml:space="preserve">icipant </w:t>
      </w:r>
      <w:r w:rsidR="00366F6B">
        <w:rPr>
          <w:rFonts w:asciiTheme="minorHAnsi" w:hAnsiTheme="minorHAnsi" w:eastAsiaTheme="minorEastAsia" w:cstheme="minorBidi"/>
          <w:sz w:val="22"/>
          <w:szCs w:val="22"/>
        </w:rPr>
        <w:t xml:space="preserve">had </w:t>
      </w:r>
      <w:r w:rsidR="00DC6718">
        <w:rPr>
          <w:rFonts w:asciiTheme="minorHAnsi" w:hAnsiTheme="minorHAnsi" w:eastAsiaTheme="minorEastAsia" w:cstheme="minorBidi"/>
          <w:sz w:val="22"/>
          <w:szCs w:val="22"/>
        </w:rPr>
        <w:t>long</w:t>
      </w:r>
      <w:r w:rsidR="00697320">
        <w:rPr>
          <w:rFonts w:asciiTheme="minorHAnsi" w:hAnsiTheme="minorHAnsi" w:eastAsiaTheme="minorEastAsia" w:cstheme="minorBidi"/>
          <w:sz w:val="22"/>
          <w:szCs w:val="22"/>
        </w:rPr>
        <w:t xml:space="preserve"> hair</w:t>
      </w:r>
      <w:r w:rsidR="004C7DA7">
        <w:rPr>
          <w:rFonts w:asciiTheme="minorHAnsi" w:hAnsiTheme="minorHAnsi" w:eastAsiaTheme="minorEastAsia" w:cstheme="minorBidi"/>
          <w:sz w:val="22"/>
          <w:szCs w:val="22"/>
        </w:rPr>
        <w:t>, and</w:t>
      </w:r>
      <w:r w:rsidR="005A0CD8">
        <w:rPr>
          <w:rFonts w:asciiTheme="minorHAnsi" w:hAnsiTheme="minorHAnsi" w:eastAsiaTheme="minorEastAsia" w:cstheme="minorBidi"/>
          <w:sz w:val="22"/>
          <w:szCs w:val="22"/>
        </w:rPr>
        <w:t xml:space="preserve"> </w:t>
      </w:r>
      <w:r w:rsidR="00C54A2B">
        <w:rPr>
          <w:rFonts w:asciiTheme="minorHAnsi" w:hAnsiTheme="minorHAnsi" w:eastAsiaTheme="minorEastAsia" w:cstheme="minorBidi"/>
          <w:sz w:val="22"/>
          <w:szCs w:val="22"/>
        </w:rPr>
        <w:t>this ma</w:t>
      </w:r>
      <w:r w:rsidR="005652A6">
        <w:rPr>
          <w:rFonts w:asciiTheme="minorHAnsi" w:hAnsiTheme="minorHAnsi" w:eastAsiaTheme="minorEastAsia" w:cstheme="minorBidi"/>
          <w:sz w:val="22"/>
          <w:szCs w:val="22"/>
        </w:rPr>
        <w:t>y h</w:t>
      </w:r>
      <w:r w:rsidR="00A939ED">
        <w:rPr>
          <w:rFonts w:asciiTheme="minorHAnsi" w:hAnsiTheme="minorHAnsi" w:eastAsiaTheme="minorEastAsia" w:cstheme="minorBidi"/>
          <w:sz w:val="22"/>
          <w:szCs w:val="22"/>
        </w:rPr>
        <w:t xml:space="preserve">ave </w:t>
      </w:r>
      <w:r w:rsidR="003A2168">
        <w:rPr>
          <w:rFonts w:asciiTheme="minorHAnsi" w:hAnsiTheme="minorHAnsi" w:eastAsiaTheme="minorEastAsia" w:cstheme="minorBidi"/>
          <w:sz w:val="22"/>
          <w:szCs w:val="22"/>
        </w:rPr>
        <w:t xml:space="preserve">affected the </w:t>
      </w:r>
      <w:r w:rsidR="004D3A62">
        <w:rPr>
          <w:rFonts w:asciiTheme="minorHAnsi" w:hAnsiTheme="minorHAnsi" w:eastAsiaTheme="minorEastAsia" w:cstheme="minorBidi"/>
          <w:sz w:val="22"/>
          <w:szCs w:val="22"/>
        </w:rPr>
        <w:t>co</w:t>
      </w:r>
      <w:r w:rsidR="005035A2">
        <w:rPr>
          <w:rFonts w:asciiTheme="minorHAnsi" w:hAnsiTheme="minorHAnsi" w:eastAsiaTheme="minorEastAsia" w:cstheme="minorBidi"/>
          <w:sz w:val="22"/>
          <w:szCs w:val="22"/>
        </w:rPr>
        <w:t xml:space="preserve">nnection </w:t>
      </w:r>
      <w:r w:rsidR="002D1878">
        <w:rPr>
          <w:rFonts w:asciiTheme="minorHAnsi" w:hAnsiTheme="minorHAnsi" w:eastAsiaTheme="minorEastAsia" w:cstheme="minorBidi"/>
          <w:sz w:val="22"/>
          <w:szCs w:val="22"/>
        </w:rPr>
        <w:t>between e</w:t>
      </w:r>
      <w:r w:rsidR="00A02426">
        <w:rPr>
          <w:rFonts w:asciiTheme="minorHAnsi" w:hAnsiTheme="minorHAnsi" w:eastAsiaTheme="minorEastAsia" w:cstheme="minorBidi"/>
          <w:sz w:val="22"/>
          <w:szCs w:val="22"/>
        </w:rPr>
        <w:t>lectro</w:t>
      </w:r>
      <w:r w:rsidR="00142D7A">
        <w:rPr>
          <w:rFonts w:asciiTheme="minorHAnsi" w:hAnsiTheme="minorHAnsi" w:eastAsiaTheme="minorEastAsia" w:cstheme="minorBidi"/>
          <w:sz w:val="22"/>
          <w:szCs w:val="22"/>
        </w:rPr>
        <w:t xml:space="preserve">des and </w:t>
      </w:r>
      <w:r w:rsidR="0021466D">
        <w:rPr>
          <w:rFonts w:asciiTheme="minorHAnsi" w:hAnsiTheme="minorHAnsi" w:eastAsiaTheme="minorEastAsia" w:cstheme="minorBidi"/>
          <w:sz w:val="22"/>
          <w:szCs w:val="22"/>
        </w:rPr>
        <w:t xml:space="preserve">the </w:t>
      </w:r>
      <w:r w:rsidR="001B6FAE">
        <w:rPr>
          <w:rFonts w:asciiTheme="minorHAnsi" w:hAnsiTheme="minorHAnsi" w:eastAsiaTheme="minorEastAsia" w:cstheme="minorBidi"/>
          <w:sz w:val="22"/>
          <w:szCs w:val="22"/>
        </w:rPr>
        <w:t>scalp</w:t>
      </w:r>
      <w:r w:rsidR="000C54FC">
        <w:rPr>
          <w:rFonts w:asciiTheme="minorHAnsi" w:hAnsiTheme="minorHAnsi" w:eastAsiaTheme="minorEastAsia" w:cstheme="minorBidi"/>
          <w:sz w:val="22"/>
          <w:szCs w:val="22"/>
        </w:rPr>
        <w:t>.</w:t>
      </w:r>
      <w:r w:rsidR="00C810F7">
        <w:rPr>
          <w:rFonts w:asciiTheme="minorHAnsi" w:hAnsiTheme="minorHAnsi" w:eastAsiaTheme="minorEastAsia" w:cstheme="minorBidi"/>
          <w:sz w:val="22"/>
          <w:szCs w:val="22"/>
        </w:rPr>
        <w:t xml:space="preserve"> While the various reductions in signal quality may have been a result of artefacts such as muscle movement or eye blinks, </w:t>
      </w:r>
      <w:r w:rsidR="004C404B">
        <w:rPr>
          <w:rFonts w:asciiTheme="minorHAnsi" w:hAnsiTheme="minorHAnsi" w:eastAsiaTheme="minorEastAsia" w:cstheme="minorBidi"/>
          <w:sz w:val="22"/>
          <w:szCs w:val="22"/>
        </w:rPr>
        <w:t xml:space="preserve">the inability to establish a connection </w:t>
      </w:r>
      <w:r w:rsidR="00004A85">
        <w:rPr>
          <w:rFonts w:asciiTheme="minorHAnsi" w:hAnsiTheme="minorHAnsi" w:eastAsiaTheme="minorEastAsia" w:cstheme="minorBidi"/>
          <w:sz w:val="22"/>
          <w:szCs w:val="22"/>
        </w:rPr>
        <w:t>is more likely due to the electrodes</w:t>
      </w:r>
      <w:r w:rsidR="00ED29B4">
        <w:rPr>
          <w:rFonts w:asciiTheme="minorHAnsi" w:hAnsiTheme="minorHAnsi" w:eastAsiaTheme="minorEastAsia" w:cstheme="minorBidi"/>
          <w:sz w:val="22"/>
          <w:szCs w:val="22"/>
        </w:rPr>
        <w:t>,</w:t>
      </w:r>
      <w:r w:rsidR="00004A85">
        <w:rPr>
          <w:rFonts w:asciiTheme="minorHAnsi" w:hAnsiTheme="minorHAnsi" w:eastAsiaTheme="minorEastAsia" w:cstheme="minorBidi"/>
          <w:sz w:val="22"/>
          <w:szCs w:val="22"/>
        </w:rPr>
        <w:t xml:space="preserve"> or the device itself</w:t>
      </w:r>
      <w:r w:rsidR="00F15FCE">
        <w:rPr>
          <w:rFonts w:asciiTheme="minorHAnsi" w:hAnsiTheme="minorHAnsi" w:eastAsiaTheme="minorEastAsia" w:cstheme="minorBidi"/>
          <w:sz w:val="22"/>
          <w:szCs w:val="22"/>
        </w:rPr>
        <w:t xml:space="preserve">. </w:t>
      </w:r>
    </w:p>
    <w:p w:rsidRPr="00DD48BB" w:rsidR="0046553E" w:rsidP="00334565" w:rsidRDefault="00135A5D" w14:paraId="0D0C9FBA" w14:textId="2B43B247">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4.4 </w:t>
      </w:r>
      <w:r w:rsidRPr="00DD48BB" w:rsidR="0057334A">
        <w:rPr>
          <w:rFonts w:asciiTheme="minorHAnsi" w:hAnsiTheme="minorHAnsi" w:eastAsiaTheme="minorEastAsia" w:cstheme="minorBidi"/>
          <w:b/>
          <w:bCs/>
          <w:i/>
          <w:iCs/>
        </w:rPr>
        <w:t>S</w:t>
      </w:r>
      <w:r w:rsidRPr="00DD48BB" w:rsidR="00BD5DAD">
        <w:rPr>
          <w:rFonts w:asciiTheme="minorHAnsi" w:hAnsiTheme="minorHAnsi" w:eastAsiaTheme="minorEastAsia" w:cstheme="minorBidi"/>
          <w:b/>
          <w:bCs/>
          <w:i/>
          <w:iCs/>
        </w:rPr>
        <w:t>ignal Q</w:t>
      </w:r>
      <w:r w:rsidRPr="00DD48BB" w:rsidR="00A3784C">
        <w:rPr>
          <w:rFonts w:asciiTheme="minorHAnsi" w:hAnsiTheme="minorHAnsi" w:eastAsiaTheme="minorEastAsia" w:cstheme="minorBidi"/>
          <w:b/>
          <w:bCs/>
          <w:i/>
          <w:iCs/>
        </w:rPr>
        <w:t>ual</w:t>
      </w:r>
      <w:r w:rsidRPr="00DD48BB" w:rsidR="00D95A94">
        <w:rPr>
          <w:rFonts w:asciiTheme="minorHAnsi" w:hAnsiTheme="minorHAnsi" w:eastAsiaTheme="minorEastAsia" w:cstheme="minorBidi"/>
          <w:b/>
          <w:bCs/>
          <w:i/>
          <w:iCs/>
        </w:rPr>
        <w:t>ity Issues</w:t>
      </w:r>
    </w:p>
    <w:p w:rsidR="00881658" w:rsidP="008B70E7" w:rsidRDefault="00881658" w14:paraId="28F3711B" w14:textId="51557A1C">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Certain data sets wer</w:t>
      </w:r>
      <w:r w:rsidR="00E66030">
        <w:rPr>
          <w:rFonts w:asciiTheme="minorHAnsi" w:hAnsiTheme="minorHAnsi" w:eastAsiaTheme="minorEastAsia" w:cstheme="minorBidi"/>
          <w:sz w:val="22"/>
          <w:szCs w:val="22"/>
        </w:rPr>
        <w:t>e</w:t>
      </w:r>
      <w:r>
        <w:rPr>
          <w:rFonts w:asciiTheme="minorHAnsi" w:hAnsiTheme="minorHAnsi" w:eastAsiaTheme="minorEastAsia" w:cstheme="minorBidi"/>
          <w:sz w:val="22"/>
          <w:szCs w:val="22"/>
        </w:rPr>
        <w:t xml:space="preserve"> deemed unusable due to noise corruption. Many artefacts were noted during data processing, with some channels having signal variability scores above 400 microvolts. For reference, to be included in the statistical analysis, variability had to be between 10 and 100 microvolts. </w:t>
      </w:r>
      <w:r w:rsidR="00FB07C0">
        <w:rPr>
          <w:rFonts w:asciiTheme="minorHAnsi" w:hAnsiTheme="minorHAnsi" w:eastAsiaTheme="minorEastAsia" w:cstheme="minorBidi"/>
          <w:sz w:val="22"/>
          <w:szCs w:val="22"/>
        </w:rPr>
        <w:t xml:space="preserve">It was not possible to conduct an </w:t>
      </w:r>
      <w:proofErr w:type="gramStart"/>
      <w:r w:rsidR="00FB07C0">
        <w:rPr>
          <w:rFonts w:asciiTheme="minorHAnsi" w:hAnsiTheme="minorHAnsi" w:eastAsiaTheme="minorEastAsia" w:cstheme="minorBidi"/>
          <w:sz w:val="22"/>
          <w:szCs w:val="22"/>
        </w:rPr>
        <w:t xml:space="preserve">ICA </w:t>
      </w:r>
      <w:r>
        <w:rPr>
          <w:rFonts w:asciiTheme="minorHAnsi" w:hAnsiTheme="minorHAnsi" w:eastAsiaTheme="minorEastAsia" w:cstheme="minorBidi"/>
          <w:sz w:val="22"/>
          <w:szCs w:val="22"/>
        </w:rPr>
        <w:t xml:space="preserve"> on</w:t>
      </w:r>
      <w:proofErr w:type="gramEnd"/>
      <w:r>
        <w:rPr>
          <w:rFonts w:asciiTheme="minorHAnsi" w:hAnsiTheme="minorHAnsi" w:eastAsiaTheme="minorEastAsia" w:cstheme="minorBidi"/>
          <w:sz w:val="22"/>
          <w:szCs w:val="22"/>
        </w:rPr>
        <w:t xml:space="preserve"> </w:t>
      </w:r>
      <w:proofErr w:type="gramStart"/>
      <w:r>
        <w:rPr>
          <w:rFonts w:asciiTheme="minorHAnsi" w:hAnsiTheme="minorHAnsi" w:eastAsiaTheme="minorEastAsia" w:cstheme="minorBidi"/>
          <w:sz w:val="22"/>
          <w:szCs w:val="22"/>
        </w:rPr>
        <w:t>the majority of</w:t>
      </w:r>
      <w:proofErr w:type="gramEnd"/>
      <w:r>
        <w:rPr>
          <w:rFonts w:asciiTheme="minorHAnsi" w:hAnsiTheme="minorHAnsi" w:eastAsiaTheme="minorEastAsia" w:cstheme="minorBidi"/>
          <w:sz w:val="22"/>
          <w:szCs w:val="22"/>
        </w:rPr>
        <w:t xml:space="preserve"> the datasets, due to the low number of electrodes present. This led to the inclusion of data that may have contained artefacts to be present in the results output. Additionally, upon completion of ICA, kurtosis values were unusually high, in some cases reaching scores above 2,500, which was an extreme indicator of signal spikiness. To put this score into perspective, a kurtosis threshold was put in place with an upper limit of 10. The high values indicated a vast amount of noise and artefacts within the recording. </w:t>
      </w:r>
    </w:p>
    <w:p w:rsidR="00A26FFE" w:rsidP="001274A8" w:rsidRDefault="00881658" w14:paraId="5C07E66A" w14:textId="2B9C1906">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The </w:t>
      </w:r>
      <w:proofErr w:type="gramStart"/>
      <w:r>
        <w:rPr>
          <w:rFonts w:asciiTheme="minorHAnsi" w:hAnsiTheme="minorHAnsi" w:eastAsiaTheme="minorEastAsia" w:cstheme="minorBidi"/>
          <w:sz w:val="22"/>
          <w:szCs w:val="22"/>
        </w:rPr>
        <w:t>aforementioned dips</w:t>
      </w:r>
      <w:proofErr w:type="gramEnd"/>
      <w:r>
        <w:rPr>
          <w:rFonts w:asciiTheme="minorHAnsi" w:hAnsiTheme="minorHAnsi" w:eastAsiaTheme="minorEastAsia" w:cstheme="minorBidi"/>
          <w:sz w:val="22"/>
          <w:szCs w:val="22"/>
        </w:rPr>
        <w:t xml:space="preserve"> in signal quality were a notable issue </w:t>
      </w:r>
      <w:proofErr w:type="gramStart"/>
      <w:r>
        <w:rPr>
          <w:rFonts w:asciiTheme="minorHAnsi" w:hAnsiTheme="minorHAnsi" w:eastAsiaTheme="minorEastAsia" w:cstheme="minorBidi"/>
          <w:sz w:val="22"/>
          <w:szCs w:val="22"/>
        </w:rPr>
        <w:t>during the course of</w:t>
      </w:r>
      <w:proofErr w:type="gramEnd"/>
      <w:r>
        <w:rPr>
          <w:rFonts w:asciiTheme="minorHAnsi" w:hAnsiTheme="minorHAnsi" w:eastAsiaTheme="minorEastAsia" w:cstheme="minorBidi"/>
          <w:sz w:val="22"/>
          <w:szCs w:val="22"/>
        </w:rPr>
        <w:t xml:space="preserve"> this study. While the study would start with the EEG device at 100% signal quality, dips were a common occurrence, and this may have also caused noise within the data stream. Any slight movement appeared to cause artefacts, and it was unrealistic in a non-clinical setting to expect participants to sit completely still without moving at all for the duration of the sessions, which lasted approximately 30-40 minutes. </w:t>
      </w:r>
    </w:p>
    <w:p w:rsidRPr="00DD48BB" w:rsidR="4FFDE8C4" w:rsidP="00BA3A23" w:rsidRDefault="00843B00" w14:paraId="4AEC2230" w14:textId="7EC5AEEC">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 xml:space="preserve">4.5 </w:t>
      </w:r>
      <w:r w:rsidRPr="00DD48BB" w:rsidR="4FFDE8C4">
        <w:rPr>
          <w:rFonts w:asciiTheme="minorHAnsi" w:hAnsiTheme="minorHAnsi" w:eastAsiaTheme="minorEastAsia" w:cstheme="minorBidi"/>
          <w:b/>
          <w:bCs/>
          <w:i/>
          <w:iCs/>
        </w:rPr>
        <w:t xml:space="preserve">Strengths </w:t>
      </w:r>
      <w:r w:rsidRPr="00DD48BB" w:rsidR="006756A3">
        <w:rPr>
          <w:rFonts w:asciiTheme="minorHAnsi" w:hAnsiTheme="minorHAnsi" w:eastAsiaTheme="minorEastAsia" w:cstheme="minorBidi"/>
          <w:b/>
          <w:bCs/>
          <w:i/>
          <w:iCs/>
        </w:rPr>
        <w:t xml:space="preserve">of the </w:t>
      </w:r>
      <w:r w:rsidRPr="00DD48BB" w:rsidR="002B1855">
        <w:rPr>
          <w:rFonts w:asciiTheme="minorHAnsi" w:hAnsiTheme="minorHAnsi" w:eastAsiaTheme="minorEastAsia" w:cstheme="minorBidi"/>
          <w:b/>
          <w:bCs/>
          <w:i/>
          <w:iCs/>
        </w:rPr>
        <w:t>Pre</w:t>
      </w:r>
      <w:r w:rsidRPr="00DD48BB" w:rsidR="002F3879">
        <w:rPr>
          <w:rFonts w:asciiTheme="minorHAnsi" w:hAnsiTheme="minorHAnsi" w:eastAsiaTheme="minorEastAsia" w:cstheme="minorBidi"/>
          <w:b/>
          <w:bCs/>
          <w:i/>
          <w:iCs/>
        </w:rPr>
        <w:t>sent S</w:t>
      </w:r>
      <w:r w:rsidRPr="00DD48BB" w:rsidR="00262F1D">
        <w:rPr>
          <w:rFonts w:asciiTheme="minorHAnsi" w:hAnsiTheme="minorHAnsi" w:eastAsiaTheme="minorEastAsia" w:cstheme="minorBidi"/>
          <w:b/>
          <w:bCs/>
          <w:i/>
          <w:iCs/>
        </w:rPr>
        <w:t>tudy</w:t>
      </w:r>
      <w:r w:rsidRPr="00DD48BB" w:rsidR="00F03563">
        <w:rPr>
          <w:rFonts w:asciiTheme="minorHAnsi" w:hAnsiTheme="minorHAnsi" w:eastAsiaTheme="minorEastAsia" w:cstheme="minorBidi"/>
          <w:b/>
          <w:bCs/>
          <w:i/>
          <w:iCs/>
        </w:rPr>
        <w:t xml:space="preserve"> </w:t>
      </w:r>
    </w:p>
    <w:p w:rsidR="4FFDE8C4" w:rsidP="008338F9" w:rsidRDefault="4FFDE8C4" w14:paraId="05D1A961" w14:textId="646225A1">
      <w:pPr>
        <w:spacing w:beforeAutospacing="1" w:afterAutospacing="1" w:line="360" w:lineRule="auto"/>
        <w:rPr>
          <w:rFonts w:asciiTheme="minorHAnsi" w:hAnsiTheme="minorHAnsi" w:eastAsiaTheme="minorEastAsia" w:cstheme="minorBidi"/>
          <w:sz w:val="22"/>
          <w:szCs w:val="22"/>
        </w:rPr>
      </w:pPr>
      <w:r w:rsidRPr="7D042A0F">
        <w:rPr>
          <w:rFonts w:asciiTheme="minorHAnsi" w:hAnsiTheme="minorHAnsi" w:eastAsiaTheme="minorEastAsia" w:cstheme="minorBidi"/>
          <w:sz w:val="22"/>
          <w:szCs w:val="22"/>
        </w:rPr>
        <w:t xml:space="preserve">The portability of this device made data collection an easier process, as participants could partake in the research once a quiet room with a computer was available. </w:t>
      </w:r>
      <w:r w:rsidR="00A26FFE">
        <w:rPr>
          <w:rFonts w:asciiTheme="minorHAnsi" w:hAnsiTheme="minorHAnsi" w:eastAsiaTheme="minorEastAsia" w:cstheme="minorBidi"/>
          <w:sz w:val="22"/>
          <w:szCs w:val="22"/>
        </w:rPr>
        <w:t xml:space="preserve">However, the use of multiple different rooms for data collection may have introduced covariates, as the layouts of each room were slightly different than the others. </w:t>
      </w:r>
      <w:r w:rsidR="002F2B61">
        <w:rPr>
          <w:rFonts w:asciiTheme="minorHAnsi" w:hAnsiTheme="minorHAnsi" w:eastAsiaTheme="minorEastAsia" w:cstheme="minorBidi"/>
          <w:sz w:val="22"/>
          <w:szCs w:val="22"/>
        </w:rPr>
        <w:t>Neve</w:t>
      </w:r>
      <w:r w:rsidR="00D51472">
        <w:rPr>
          <w:rFonts w:asciiTheme="minorHAnsi" w:hAnsiTheme="minorHAnsi" w:eastAsiaTheme="minorEastAsia" w:cstheme="minorBidi"/>
          <w:sz w:val="22"/>
          <w:szCs w:val="22"/>
        </w:rPr>
        <w:t>rthel</w:t>
      </w:r>
      <w:r w:rsidR="00F4355C">
        <w:rPr>
          <w:rFonts w:asciiTheme="minorHAnsi" w:hAnsiTheme="minorHAnsi" w:eastAsiaTheme="minorEastAsia" w:cstheme="minorBidi"/>
          <w:sz w:val="22"/>
          <w:szCs w:val="22"/>
        </w:rPr>
        <w:t xml:space="preserve">ess, given the </w:t>
      </w:r>
      <w:r w:rsidR="005F7C56">
        <w:rPr>
          <w:rFonts w:asciiTheme="minorHAnsi" w:hAnsiTheme="minorHAnsi" w:eastAsiaTheme="minorEastAsia" w:cstheme="minorBidi"/>
          <w:sz w:val="22"/>
          <w:szCs w:val="22"/>
        </w:rPr>
        <w:t>focus on under</w:t>
      </w:r>
      <w:r w:rsidR="00AF5609">
        <w:rPr>
          <w:rFonts w:asciiTheme="minorHAnsi" w:hAnsiTheme="minorHAnsi" w:eastAsiaTheme="minorEastAsia" w:cstheme="minorBidi"/>
          <w:sz w:val="22"/>
          <w:szCs w:val="22"/>
        </w:rPr>
        <w:t>graduate</w:t>
      </w:r>
      <w:r w:rsidR="008D0E94">
        <w:rPr>
          <w:rFonts w:asciiTheme="minorHAnsi" w:hAnsiTheme="minorHAnsi" w:eastAsiaTheme="minorEastAsia" w:cstheme="minorBidi"/>
          <w:sz w:val="22"/>
          <w:szCs w:val="22"/>
        </w:rPr>
        <w:t xml:space="preserve"> research spe</w:t>
      </w:r>
      <w:r w:rsidR="0017484A">
        <w:rPr>
          <w:rFonts w:asciiTheme="minorHAnsi" w:hAnsiTheme="minorHAnsi" w:eastAsiaTheme="minorEastAsia" w:cstheme="minorBidi"/>
          <w:sz w:val="22"/>
          <w:szCs w:val="22"/>
        </w:rPr>
        <w:t>cifically,</w:t>
      </w:r>
      <w:r w:rsidR="00463C23">
        <w:rPr>
          <w:rFonts w:asciiTheme="minorHAnsi" w:hAnsiTheme="minorHAnsi" w:eastAsiaTheme="minorEastAsia" w:cstheme="minorBidi"/>
          <w:sz w:val="22"/>
          <w:szCs w:val="22"/>
        </w:rPr>
        <w:t xml:space="preserve"> </w:t>
      </w:r>
      <w:r w:rsidR="00153006">
        <w:rPr>
          <w:rFonts w:asciiTheme="minorHAnsi" w:hAnsiTheme="minorHAnsi" w:eastAsiaTheme="minorEastAsia" w:cstheme="minorBidi"/>
          <w:sz w:val="22"/>
          <w:szCs w:val="22"/>
        </w:rPr>
        <w:t>t</w:t>
      </w:r>
      <w:r w:rsidR="0020679D">
        <w:rPr>
          <w:rFonts w:asciiTheme="minorHAnsi" w:hAnsiTheme="minorHAnsi" w:eastAsiaTheme="minorEastAsia" w:cstheme="minorBidi"/>
          <w:sz w:val="22"/>
          <w:szCs w:val="22"/>
        </w:rPr>
        <w:t>his s</w:t>
      </w:r>
      <w:r w:rsidR="00CB336E">
        <w:rPr>
          <w:rFonts w:asciiTheme="minorHAnsi" w:hAnsiTheme="minorHAnsi" w:eastAsiaTheme="minorEastAsia" w:cstheme="minorBidi"/>
          <w:sz w:val="22"/>
          <w:szCs w:val="22"/>
        </w:rPr>
        <w:t xml:space="preserve">tudy </w:t>
      </w:r>
      <w:r w:rsidR="004B6716">
        <w:rPr>
          <w:rFonts w:asciiTheme="minorHAnsi" w:hAnsiTheme="minorHAnsi" w:eastAsiaTheme="minorEastAsia" w:cstheme="minorBidi"/>
          <w:sz w:val="22"/>
          <w:szCs w:val="22"/>
        </w:rPr>
        <w:t>w</w:t>
      </w:r>
      <w:r w:rsidR="003D6370">
        <w:rPr>
          <w:rFonts w:asciiTheme="minorHAnsi" w:hAnsiTheme="minorHAnsi" w:eastAsiaTheme="minorEastAsia" w:cstheme="minorBidi"/>
          <w:sz w:val="22"/>
          <w:szCs w:val="22"/>
        </w:rPr>
        <w:t>as con</w:t>
      </w:r>
      <w:r w:rsidR="00304123">
        <w:rPr>
          <w:rFonts w:asciiTheme="minorHAnsi" w:hAnsiTheme="minorHAnsi" w:eastAsiaTheme="minorEastAsia" w:cstheme="minorBidi"/>
          <w:sz w:val="22"/>
          <w:szCs w:val="22"/>
        </w:rPr>
        <w:t>ducted in a rea</w:t>
      </w:r>
      <w:r w:rsidR="007A73FC">
        <w:rPr>
          <w:rFonts w:asciiTheme="minorHAnsi" w:hAnsiTheme="minorHAnsi" w:eastAsiaTheme="minorEastAsia" w:cstheme="minorBidi"/>
          <w:sz w:val="22"/>
          <w:szCs w:val="22"/>
        </w:rPr>
        <w:t xml:space="preserve">listic </w:t>
      </w:r>
      <w:r w:rsidR="006C3EA3">
        <w:rPr>
          <w:rFonts w:asciiTheme="minorHAnsi" w:hAnsiTheme="minorHAnsi" w:eastAsiaTheme="minorEastAsia" w:cstheme="minorBidi"/>
          <w:sz w:val="22"/>
          <w:szCs w:val="22"/>
        </w:rPr>
        <w:t>setting</w:t>
      </w:r>
      <w:r w:rsidR="002C2591">
        <w:rPr>
          <w:rFonts w:asciiTheme="minorHAnsi" w:hAnsiTheme="minorHAnsi" w:eastAsiaTheme="minorEastAsia" w:cstheme="minorBidi"/>
          <w:sz w:val="22"/>
          <w:szCs w:val="22"/>
        </w:rPr>
        <w:t xml:space="preserve">, </w:t>
      </w:r>
      <w:r w:rsidR="00482447">
        <w:rPr>
          <w:rFonts w:asciiTheme="minorHAnsi" w:hAnsiTheme="minorHAnsi" w:eastAsiaTheme="minorEastAsia" w:cstheme="minorBidi"/>
          <w:sz w:val="22"/>
          <w:szCs w:val="22"/>
        </w:rPr>
        <w:t>whi</w:t>
      </w:r>
      <w:r w:rsidR="001207FB">
        <w:rPr>
          <w:rFonts w:asciiTheme="minorHAnsi" w:hAnsiTheme="minorHAnsi" w:eastAsiaTheme="minorEastAsia" w:cstheme="minorBidi"/>
          <w:sz w:val="22"/>
          <w:szCs w:val="22"/>
        </w:rPr>
        <w:t>ch benefit</w:t>
      </w:r>
      <w:r w:rsidR="00B15A28">
        <w:rPr>
          <w:rFonts w:asciiTheme="minorHAnsi" w:hAnsiTheme="minorHAnsi" w:eastAsiaTheme="minorEastAsia" w:cstheme="minorBidi"/>
          <w:sz w:val="22"/>
          <w:szCs w:val="22"/>
        </w:rPr>
        <w:t xml:space="preserve">ted </w:t>
      </w:r>
      <w:r w:rsidR="004967BE">
        <w:rPr>
          <w:rFonts w:asciiTheme="minorHAnsi" w:hAnsiTheme="minorHAnsi" w:eastAsiaTheme="minorEastAsia" w:cstheme="minorBidi"/>
          <w:sz w:val="22"/>
          <w:szCs w:val="22"/>
        </w:rPr>
        <w:t>ecol</w:t>
      </w:r>
      <w:r w:rsidR="006F4E4E">
        <w:rPr>
          <w:rFonts w:asciiTheme="minorHAnsi" w:hAnsiTheme="minorHAnsi" w:eastAsiaTheme="minorEastAsia" w:cstheme="minorBidi"/>
          <w:sz w:val="22"/>
          <w:szCs w:val="22"/>
        </w:rPr>
        <w:t>ogical validity</w:t>
      </w:r>
      <w:r w:rsidR="001F15E5">
        <w:rPr>
          <w:rFonts w:asciiTheme="minorHAnsi" w:hAnsiTheme="minorHAnsi" w:eastAsiaTheme="minorEastAsia" w:cstheme="minorBidi"/>
          <w:sz w:val="22"/>
          <w:szCs w:val="22"/>
        </w:rPr>
        <w:t>.</w:t>
      </w:r>
      <w:r w:rsidR="000B026D">
        <w:rPr>
          <w:rFonts w:asciiTheme="minorHAnsi" w:hAnsiTheme="minorHAnsi" w:eastAsiaTheme="minorEastAsia" w:cstheme="minorBidi"/>
          <w:sz w:val="22"/>
          <w:szCs w:val="22"/>
        </w:rPr>
        <w:t xml:space="preserve"> </w:t>
      </w:r>
    </w:p>
    <w:p w:rsidR="000A66AF" w:rsidP="008338F9" w:rsidRDefault="0074192F" w14:paraId="21324B05" w14:textId="5C35FA03">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Pre</w:t>
      </w:r>
      <w:r w:rsidR="00BE40D8">
        <w:rPr>
          <w:rFonts w:asciiTheme="minorHAnsi" w:hAnsiTheme="minorHAnsi" w:eastAsiaTheme="minorEastAsia" w:cstheme="minorBidi"/>
          <w:sz w:val="22"/>
          <w:szCs w:val="22"/>
        </w:rPr>
        <w:t>vious s</w:t>
      </w:r>
      <w:r w:rsidR="0078695F">
        <w:rPr>
          <w:rFonts w:asciiTheme="minorHAnsi" w:hAnsiTheme="minorHAnsi" w:eastAsiaTheme="minorEastAsia" w:cstheme="minorBidi"/>
          <w:sz w:val="22"/>
          <w:szCs w:val="22"/>
        </w:rPr>
        <w:t xml:space="preserve">tudies </w:t>
      </w:r>
      <w:r w:rsidR="00EA5F77">
        <w:rPr>
          <w:rFonts w:asciiTheme="minorHAnsi" w:hAnsiTheme="minorHAnsi" w:eastAsiaTheme="minorEastAsia" w:cstheme="minorBidi"/>
          <w:sz w:val="22"/>
          <w:szCs w:val="22"/>
        </w:rPr>
        <w:t xml:space="preserve">conducted </w:t>
      </w:r>
      <w:r w:rsidR="00151BFE">
        <w:rPr>
          <w:rFonts w:asciiTheme="minorHAnsi" w:hAnsiTheme="minorHAnsi" w:eastAsiaTheme="minorEastAsia" w:cstheme="minorBidi"/>
          <w:sz w:val="22"/>
          <w:szCs w:val="22"/>
        </w:rPr>
        <w:t>st</w:t>
      </w:r>
      <w:r w:rsidR="00D91836">
        <w:rPr>
          <w:rFonts w:asciiTheme="minorHAnsi" w:hAnsiTheme="minorHAnsi" w:eastAsiaTheme="minorEastAsia" w:cstheme="minorBidi"/>
          <w:sz w:val="22"/>
          <w:szCs w:val="22"/>
        </w:rPr>
        <w:t>udies</w:t>
      </w:r>
      <w:r w:rsidR="009812E2">
        <w:rPr>
          <w:rFonts w:asciiTheme="minorHAnsi" w:hAnsiTheme="minorHAnsi" w:eastAsiaTheme="minorEastAsia" w:cstheme="minorBidi"/>
          <w:sz w:val="22"/>
          <w:szCs w:val="22"/>
        </w:rPr>
        <w:t xml:space="preserve"> of this ty</w:t>
      </w:r>
      <w:r w:rsidR="0099778D">
        <w:rPr>
          <w:rFonts w:asciiTheme="minorHAnsi" w:hAnsiTheme="minorHAnsi" w:eastAsiaTheme="minorEastAsia" w:cstheme="minorBidi"/>
          <w:sz w:val="22"/>
          <w:szCs w:val="22"/>
        </w:rPr>
        <w:t xml:space="preserve">pe in </w:t>
      </w:r>
      <w:r w:rsidR="00A32779">
        <w:rPr>
          <w:rFonts w:asciiTheme="minorHAnsi" w:hAnsiTheme="minorHAnsi" w:eastAsiaTheme="minorEastAsia" w:cstheme="minorBidi"/>
          <w:sz w:val="22"/>
          <w:szCs w:val="22"/>
        </w:rPr>
        <w:t>lab condit</w:t>
      </w:r>
      <w:r w:rsidR="00AD4304">
        <w:rPr>
          <w:rFonts w:asciiTheme="minorHAnsi" w:hAnsiTheme="minorHAnsi" w:eastAsiaTheme="minorEastAsia" w:cstheme="minorBidi"/>
          <w:sz w:val="22"/>
          <w:szCs w:val="22"/>
        </w:rPr>
        <w:t xml:space="preserve">ions with </w:t>
      </w:r>
      <w:r w:rsidR="004F7D11">
        <w:rPr>
          <w:rFonts w:asciiTheme="minorHAnsi" w:hAnsiTheme="minorHAnsi" w:eastAsiaTheme="minorEastAsia" w:cstheme="minorBidi"/>
          <w:sz w:val="22"/>
          <w:szCs w:val="22"/>
        </w:rPr>
        <w:t>exp</w:t>
      </w:r>
      <w:r w:rsidR="000E5C8D">
        <w:rPr>
          <w:rFonts w:asciiTheme="minorHAnsi" w:hAnsiTheme="minorHAnsi" w:eastAsiaTheme="minorEastAsia" w:cstheme="minorBidi"/>
          <w:sz w:val="22"/>
          <w:szCs w:val="22"/>
        </w:rPr>
        <w:t>erien</w:t>
      </w:r>
      <w:r w:rsidR="00D57CB3">
        <w:rPr>
          <w:rFonts w:asciiTheme="minorHAnsi" w:hAnsiTheme="minorHAnsi" w:eastAsiaTheme="minorEastAsia" w:cstheme="minorBidi"/>
          <w:sz w:val="22"/>
          <w:szCs w:val="22"/>
        </w:rPr>
        <w:t>ced</w:t>
      </w:r>
      <w:r w:rsidR="00DA1605">
        <w:rPr>
          <w:rFonts w:asciiTheme="minorHAnsi" w:hAnsiTheme="minorHAnsi" w:eastAsiaTheme="minorEastAsia" w:cstheme="minorBidi"/>
          <w:sz w:val="22"/>
          <w:szCs w:val="22"/>
        </w:rPr>
        <w:t xml:space="preserve"> res</w:t>
      </w:r>
      <w:r w:rsidR="00F77261">
        <w:rPr>
          <w:rFonts w:asciiTheme="minorHAnsi" w:hAnsiTheme="minorHAnsi" w:eastAsiaTheme="minorEastAsia" w:cstheme="minorBidi"/>
          <w:sz w:val="22"/>
          <w:szCs w:val="22"/>
        </w:rPr>
        <w:t>earchers</w:t>
      </w:r>
      <w:r w:rsidR="00611DF9">
        <w:rPr>
          <w:rFonts w:asciiTheme="minorHAnsi" w:hAnsiTheme="minorHAnsi" w:eastAsiaTheme="minorEastAsia" w:cstheme="minorBidi"/>
          <w:sz w:val="22"/>
          <w:szCs w:val="22"/>
        </w:rPr>
        <w:t xml:space="preserve"> </w:t>
      </w:r>
      <w:r w:rsidR="00A942FB">
        <w:rPr>
          <w:rFonts w:asciiTheme="minorHAnsi" w:hAnsiTheme="minorHAnsi" w:eastAsiaTheme="minorEastAsia" w:cstheme="minorBidi"/>
          <w:sz w:val="22"/>
          <w:szCs w:val="22"/>
        </w:rPr>
        <w:t>(</w:t>
      </w:r>
      <w:r w:rsidR="00E261F1">
        <w:rPr>
          <w:rFonts w:asciiTheme="minorHAnsi" w:hAnsiTheme="minorHAnsi" w:eastAsiaTheme="minorEastAsia" w:cstheme="minorBidi"/>
          <w:sz w:val="22"/>
          <w:szCs w:val="22"/>
        </w:rPr>
        <w:t>e.g.</w:t>
      </w:r>
      <w:r w:rsidR="004B26D9">
        <w:rPr>
          <w:rFonts w:asciiTheme="minorHAnsi" w:hAnsiTheme="minorHAnsi" w:eastAsiaTheme="minorEastAsia" w:cstheme="minorBidi"/>
          <w:sz w:val="22"/>
          <w:szCs w:val="22"/>
        </w:rPr>
        <w:t>,</w:t>
      </w:r>
      <w:r w:rsidR="002D4871">
        <w:rPr>
          <w:rFonts w:asciiTheme="minorHAnsi" w:hAnsiTheme="minorHAnsi" w:eastAsiaTheme="minorEastAsia" w:cstheme="minorBidi"/>
          <w:sz w:val="22"/>
          <w:szCs w:val="22"/>
        </w:rPr>
        <w:t xml:space="preserve"> </w:t>
      </w:r>
      <w:r w:rsidR="003F6B7F">
        <w:rPr>
          <w:rFonts w:asciiTheme="minorHAnsi" w:hAnsiTheme="minorHAnsi" w:eastAsiaTheme="minorEastAsia" w:cstheme="minorBidi"/>
          <w:sz w:val="22"/>
          <w:szCs w:val="22"/>
        </w:rPr>
        <w:t>R</w:t>
      </w:r>
      <w:r w:rsidR="00134B8D">
        <w:rPr>
          <w:rFonts w:asciiTheme="minorHAnsi" w:hAnsiTheme="minorHAnsi" w:eastAsiaTheme="minorEastAsia" w:cstheme="minorBidi"/>
          <w:sz w:val="22"/>
          <w:szCs w:val="22"/>
        </w:rPr>
        <w:t xml:space="preserve">atti et al., </w:t>
      </w:r>
      <w:r w:rsidR="007257CE">
        <w:rPr>
          <w:rFonts w:asciiTheme="minorHAnsi" w:hAnsiTheme="minorHAnsi" w:eastAsiaTheme="minorEastAsia" w:cstheme="minorBidi"/>
          <w:sz w:val="22"/>
          <w:szCs w:val="22"/>
        </w:rPr>
        <w:t>2</w:t>
      </w:r>
      <w:r w:rsidR="00FC48A4">
        <w:rPr>
          <w:rFonts w:asciiTheme="minorHAnsi" w:hAnsiTheme="minorHAnsi" w:eastAsiaTheme="minorEastAsia" w:cstheme="minorBidi"/>
          <w:sz w:val="22"/>
          <w:szCs w:val="22"/>
        </w:rPr>
        <w:t xml:space="preserve">017, </w:t>
      </w:r>
      <w:proofErr w:type="spellStart"/>
      <w:r w:rsidR="00077119">
        <w:rPr>
          <w:rFonts w:asciiTheme="minorHAnsi" w:hAnsiTheme="minorHAnsi" w:eastAsiaTheme="minorEastAsia" w:cstheme="minorBidi"/>
          <w:sz w:val="22"/>
          <w:szCs w:val="22"/>
        </w:rPr>
        <w:t>S</w:t>
      </w:r>
      <w:r w:rsidR="00D9245A">
        <w:rPr>
          <w:rFonts w:asciiTheme="minorHAnsi" w:hAnsiTheme="minorHAnsi" w:eastAsiaTheme="minorEastAsia" w:cstheme="minorBidi"/>
          <w:sz w:val="22"/>
          <w:szCs w:val="22"/>
        </w:rPr>
        <w:t>awa</w:t>
      </w:r>
      <w:r w:rsidR="00A86776">
        <w:rPr>
          <w:rFonts w:asciiTheme="minorHAnsi" w:hAnsiTheme="minorHAnsi" w:eastAsiaTheme="minorEastAsia" w:cstheme="minorBidi"/>
          <w:sz w:val="22"/>
          <w:szCs w:val="22"/>
        </w:rPr>
        <w:t>ngjai</w:t>
      </w:r>
      <w:proofErr w:type="spellEnd"/>
      <w:r w:rsidR="00A86776">
        <w:rPr>
          <w:rFonts w:asciiTheme="minorHAnsi" w:hAnsiTheme="minorHAnsi" w:eastAsiaTheme="minorEastAsia" w:cstheme="minorBidi"/>
          <w:sz w:val="22"/>
          <w:szCs w:val="22"/>
        </w:rPr>
        <w:t xml:space="preserve"> </w:t>
      </w:r>
      <w:r w:rsidR="00742705">
        <w:rPr>
          <w:rFonts w:asciiTheme="minorHAnsi" w:hAnsiTheme="minorHAnsi" w:eastAsiaTheme="minorEastAsia" w:cstheme="minorBidi"/>
          <w:sz w:val="22"/>
          <w:szCs w:val="22"/>
        </w:rPr>
        <w:t>et</w:t>
      </w:r>
      <w:r w:rsidR="00AC615C">
        <w:rPr>
          <w:rFonts w:asciiTheme="minorHAnsi" w:hAnsiTheme="minorHAnsi" w:eastAsiaTheme="minorEastAsia" w:cstheme="minorBidi"/>
          <w:sz w:val="22"/>
          <w:szCs w:val="22"/>
        </w:rPr>
        <w:t xml:space="preserve"> al.</w:t>
      </w:r>
      <w:r w:rsidR="00E54867">
        <w:rPr>
          <w:rFonts w:asciiTheme="minorHAnsi" w:hAnsiTheme="minorHAnsi" w:eastAsiaTheme="minorEastAsia" w:cstheme="minorBidi"/>
          <w:sz w:val="22"/>
          <w:szCs w:val="22"/>
        </w:rPr>
        <w:t>, 2020</w:t>
      </w:r>
      <w:r w:rsidR="002C16C8">
        <w:rPr>
          <w:rFonts w:asciiTheme="minorHAnsi" w:hAnsiTheme="minorHAnsi" w:eastAsiaTheme="minorEastAsia" w:cstheme="minorBidi"/>
          <w:sz w:val="22"/>
          <w:szCs w:val="22"/>
        </w:rPr>
        <w:t xml:space="preserve">, </w:t>
      </w:r>
      <w:r w:rsidR="00371AAA">
        <w:rPr>
          <w:rFonts w:asciiTheme="minorHAnsi" w:hAnsiTheme="minorHAnsi" w:eastAsiaTheme="minorEastAsia" w:cstheme="minorBidi"/>
          <w:sz w:val="22"/>
          <w:szCs w:val="22"/>
        </w:rPr>
        <w:t>Jo</w:t>
      </w:r>
      <w:r w:rsidR="006040E1">
        <w:rPr>
          <w:rFonts w:asciiTheme="minorHAnsi" w:hAnsiTheme="minorHAnsi" w:eastAsiaTheme="minorEastAsia" w:cstheme="minorBidi"/>
          <w:sz w:val="22"/>
          <w:szCs w:val="22"/>
        </w:rPr>
        <w:t xml:space="preserve">hnstone et </w:t>
      </w:r>
      <w:r w:rsidR="00BC6315">
        <w:rPr>
          <w:rFonts w:asciiTheme="minorHAnsi" w:hAnsiTheme="minorHAnsi" w:eastAsiaTheme="minorEastAsia" w:cstheme="minorBidi"/>
          <w:sz w:val="22"/>
          <w:szCs w:val="22"/>
        </w:rPr>
        <w:t xml:space="preserve">al., </w:t>
      </w:r>
      <w:r w:rsidR="00D559F4">
        <w:rPr>
          <w:rFonts w:asciiTheme="minorHAnsi" w:hAnsiTheme="minorHAnsi" w:eastAsiaTheme="minorEastAsia" w:cstheme="minorBidi"/>
          <w:sz w:val="22"/>
          <w:szCs w:val="22"/>
        </w:rPr>
        <w:t>20</w:t>
      </w:r>
      <w:r w:rsidR="00DC4509">
        <w:rPr>
          <w:rFonts w:asciiTheme="minorHAnsi" w:hAnsiTheme="minorHAnsi" w:eastAsiaTheme="minorEastAsia" w:cstheme="minorBidi"/>
          <w:sz w:val="22"/>
          <w:szCs w:val="22"/>
        </w:rPr>
        <w:t>12</w:t>
      </w:r>
      <w:r w:rsidR="00100C7E">
        <w:rPr>
          <w:rFonts w:asciiTheme="minorHAnsi" w:hAnsiTheme="minorHAnsi" w:eastAsiaTheme="minorEastAsia" w:cstheme="minorBidi"/>
          <w:sz w:val="22"/>
          <w:szCs w:val="22"/>
        </w:rPr>
        <w:t>)</w:t>
      </w:r>
      <w:r w:rsidR="008B66B7">
        <w:rPr>
          <w:rFonts w:asciiTheme="minorHAnsi" w:hAnsiTheme="minorHAnsi" w:eastAsiaTheme="minorEastAsia" w:cstheme="minorBidi"/>
          <w:sz w:val="22"/>
          <w:szCs w:val="22"/>
        </w:rPr>
        <w:t>.</w:t>
      </w:r>
      <w:r w:rsidR="00337AB2">
        <w:rPr>
          <w:rFonts w:asciiTheme="minorHAnsi" w:hAnsiTheme="minorHAnsi" w:eastAsiaTheme="minorEastAsia" w:cstheme="minorBidi"/>
          <w:sz w:val="22"/>
          <w:szCs w:val="22"/>
        </w:rPr>
        <w:t xml:space="preserve"> Th</w:t>
      </w:r>
      <w:r w:rsidR="000F179A">
        <w:rPr>
          <w:rFonts w:asciiTheme="minorHAnsi" w:hAnsiTheme="minorHAnsi" w:eastAsiaTheme="minorEastAsia" w:cstheme="minorBidi"/>
          <w:sz w:val="22"/>
          <w:szCs w:val="22"/>
        </w:rPr>
        <w:t>is study</w:t>
      </w:r>
      <w:r w:rsidR="00EB6D31">
        <w:rPr>
          <w:rFonts w:asciiTheme="minorHAnsi" w:hAnsiTheme="minorHAnsi" w:eastAsiaTheme="minorEastAsia" w:cstheme="minorBidi"/>
          <w:sz w:val="22"/>
          <w:szCs w:val="22"/>
        </w:rPr>
        <w:t xml:space="preserve"> </w:t>
      </w:r>
      <w:r w:rsidR="00C87F19">
        <w:rPr>
          <w:rFonts w:asciiTheme="minorHAnsi" w:hAnsiTheme="minorHAnsi" w:eastAsiaTheme="minorEastAsia" w:cstheme="minorBidi"/>
          <w:sz w:val="22"/>
          <w:szCs w:val="22"/>
        </w:rPr>
        <w:t>ad</w:t>
      </w:r>
      <w:r w:rsidR="00954A32">
        <w:rPr>
          <w:rFonts w:asciiTheme="minorHAnsi" w:hAnsiTheme="minorHAnsi" w:eastAsiaTheme="minorEastAsia" w:cstheme="minorBidi"/>
          <w:sz w:val="22"/>
          <w:szCs w:val="22"/>
        </w:rPr>
        <w:t>dresses the lack of undergraduat</w:t>
      </w:r>
      <w:r w:rsidR="00BF761E">
        <w:rPr>
          <w:rFonts w:asciiTheme="minorHAnsi" w:hAnsiTheme="minorHAnsi" w:eastAsiaTheme="minorEastAsia" w:cstheme="minorBidi"/>
          <w:sz w:val="22"/>
          <w:szCs w:val="22"/>
        </w:rPr>
        <w:t>e</w:t>
      </w:r>
      <w:r w:rsidR="007B3A34">
        <w:rPr>
          <w:rFonts w:asciiTheme="minorHAnsi" w:hAnsiTheme="minorHAnsi" w:eastAsiaTheme="minorEastAsia" w:cstheme="minorBidi"/>
          <w:sz w:val="22"/>
          <w:szCs w:val="22"/>
        </w:rPr>
        <w:t>-specific resear</w:t>
      </w:r>
      <w:r w:rsidR="00C970D5">
        <w:rPr>
          <w:rFonts w:asciiTheme="minorHAnsi" w:hAnsiTheme="minorHAnsi" w:eastAsiaTheme="minorEastAsia" w:cstheme="minorBidi"/>
          <w:sz w:val="22"/>
          <w:szCs w:val="22"/>
        </w:rPr>
        <w:t xml:space="preserve">ch </w:t>
      </w:r>
      <w:r w:rsidR="00B45B3E">
        <w:rPr>
          <w:rFonts w:asciiTheme="minorHAnsi" w:hAnsiTheme="minorHAnsi" w:eastAsiaTheme="minorEastAsia" w:cstheme="minorBidi"/>
          <w:sz w:val="22"/>
          <w:szCs w:val="22"/>
        </w:rPr>
        <w:t>by con</w:t>
      </w:r>
      <w:r w:rsidR="00A044EC">
        <w:rPr>
          <w:rFonts w:asciiTheme="minorHAnsi" w:hAnsiTheme="minorHAnsi" w:eastAsiaTheme="minorEastAsia" w:cstheme="minorBidi"/>
          <w:sz w:val="22"/>
          <w:szCs w:val="22"/>
        </w:rPr>
        <w:t>ducting</w:t>
      </w:r>
      <w:r w:rsidR="002868DD">
        <w:rPr>
          <w:rFonts w:asciiTheme="minorHAnsi" w:hAnsiTheme="minorHAnsi" w:eastAsiaTheme="minorEastAsia" w:cstheme="minorBidi"/>
          <w:sz w:val="22"/>
          <w:szCs w:val="22"/>
        </w:rPr>
        <w:t xml:space="preserve"> this </w:t>
      </w:r>
      <w:r w:rsidR="005B2E77">
        <w:rPr>
          <w:rFonts w:asciiTheme="minorHAnsi" w:hAnsiTheme="minorHAnsi" w:eastAsiaTheme="minorEastAsia" w:cstheme="minorBidi"/>
          <w:sz w:val="22"/>
          <w:szCs w:val="22"/>
        </w:rPr>
        <w:t>work in a</w:t>
      </w:r>
      <w:r w:rsidR="00402AE4">
        <w:rPr>
          <w:rFonts w:asciiTheme="minorHAnsi" w:hAnsiTheme="minorHAnsi" w:eastAsiaTheme="minorEastAsia" w:cstheme="minorBidi"/>
          <w:sz w:val="22"/>
          <w:szCs w:val="22"/>
        </w:rPr>
        <w:t xml:space="preserve"> </w:t>
      </w:r>
      <w:r w:rsidR="000C1689">
        <w:rPr>
          <w:rFonts w:asciiTheme="minorHAnsi" w:hAnsiTheme="minorHAnsi" w:eastAsiaTheme="minorEastAsia" w:cstheme="minorBidi"/>
          <w:sz w:val="22"/>
          <w:szCs w:val="22"/>
        </w:rPr>
        <w:t xml:space="preserve">location that undergraduate students </w:t>
      </w:r>
      <w:r w:rsidR="008F36AD">
        <w:rPr>
          <w:rFonts w:asciiTheme="minorHAnsi" w:hAnsiTheme="minorHAnsi" w:eastAsiaTheme="minorEastAsia" w:cstheme="minorBidi"/>
          <w:sz w:val="22"/>
          <w:szCs w:val="22"/>
        </w:rPr>
        <w:t>generally have access to.</w:t>
      </w:r>
      <w:r w:rsidR="007571EB">
        <w:rPr>
          <w:rFonts w:asciiTheme="minorHAnsi" w:hAnsiTheme="minorHAnsi" w:eastAsiaTheme="minorEastAsia" w:cstheme="minorBidi"/>
          <w:sz w:val="22"/>
          <w:szCs w:val="22"/>
        </w:rPr>
        <w:t xml:space="preserve"> </w:t>
      </w:r>
    </w:p>
    <w:p w:rsidR="00A2056E" w:rsidP="008338F9" w:rsidRDefault="00A2056E" w14:paraId="53FC8171" w14:textId="425802AB">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McClain (2025) </w:t>
      </w:r>
      <w:r w:rsidR="002D4FCC">
        <w:rPr>
          <w:rFonts w:asciiTheme="minorHAnsi" w:hAnsiTheme="minorHAnsi" w:eastAsiaTheme="minorEastAsia" w:cstheme="minorBidi"/>
          <w:sz w:val="22"/>
          <w:szCs w:val="22"/>
        </w:rPr>
        <w:t xml:space="preserve">discussed the impact that a lack of </w:t>
      </w:r>
      <w:r w:rsidR="008F36AD">
        <w:rPr>
          <w:rFonts w:asciiTheme="minorHAnsi" w:hAnsiTheme="minorHAnsi" w:eastAsiaTheme="minorEastAsia" w:cstheme="minorBidi"/>
          <w:sz w:val="22"/>
          <w:szCs w:val="22"/>
        </w:rPr>
        <w:t xml:space="preserve">institutional </w:t>
      </w:r>
      <w:r w:rsidR="002D4FCC">
        <w:rPr>
          <w:rFonts w:asciiTheme="minorHAnsi" w:hAnsiTheme="minorHAnsi" w:eastAsiaTheme="minorEastAsia" w:cstheme="minorBidi"/>
          <w:sz w:val="22"/>
          <w:szCs w:val="22"/>
        </w:rPr>
        <w:t xml:space="preserve">finances can have on one’s ability to </w:t>
      </w:r>
      <w:r w:rsidR="00E67DDB">
        <w:rPr>
          <w:rFonts w:asciiTheme="minorHAnsi" w:hAnsiTheme="minorHAnsi" w:eastAsiaTheme="minorEastAsia" w:cstheme="minorBidi"/>
          <w:sz w:val="22"/>
          <w:szCs w:val="22"/>
        </w:rPr>
        <w:t>pursue a career in STEM. The low cost of this device in comparison to research-grade EEG devices allow</w:t>
      </w:r>
      <w:r w:rsidR="007448C6">
        <w:rPr>
          <w:rFonts w:asciiTheme="minorHAnsi" w:hAnsiTheme="minorHAnsi" w:eastAsiaTheme="minorEastAsia" w:cstheme="minorBidi"/>
          <w:sz w:val="22"/>
          <w:szCs w:val="22"/>
        </w:rPr>
        <w:t xml:space="preserve">ed for funding to be acquired at an undergraduate level, </w:t>
      </w:r>
      <w:r w:rsidR="004A2AF6">
        <w:rPr>
          <w:rFonts w:asciiTheme="minorHAnsi" w:hAnsiTheme="minorHAnsi" w:eastAsiaTheme="minorEastAsia" w:cstheme="minorBidi"/>
          <w:sz w:val="22"/>
          <w:szCs w:val="22"/>
        </w:rPr>
        <w:t xml:space="preserve">hypothetically </w:t>
      </w:r>
      <w:r w:rsidR="007448C6">
        <w:rPr>
          <w:rFonts w:asciiTheme="minorHAnsi" w:hAnsiTheme="minorHAnsi" w:eastAsiaTheme="minorEastAsia" w:cstheme="minorBidi"/>
          <w:sz w:val="22"/>
          <w:szCs w:val="22"/>
        </w:rPr>
        <w:t xml:space="preserve">improving </w:t>
      </w:r>
      <w:r w:rsidR="00743179">
        <w:rPr>
          <w:rFonts w:asciiTheme="minorHAnsi" w:hAnsiTheme="minorHAnsi" w:eastAsiaTheme="minorEastAsia" w:cstheme="minorBidi"/>
          <w:sz w:val="22"/>
          <w:szCs w:val="22"/>
        </w:rPr>
        <w:t xml:space="preserve">access to neuroscientific research. </w:t>
      </w:r>
    </w:p>
    <w:p w:rsidR="004A5995" w:rsidP="00DE4091" w:rsidRDefault="00E21B0F" w14:paraId="3FC05FE7" w14:textId="723C10B5">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Simila</w:t>
      </w:r>
      <w:r w:rsidR="0085187A">
        <w:rPr>
          <w:rFonts w:asciiTheme="minorHAnsi" w:hAnsiTheme="minorHAnsi" w:eastAsiaTheme="minorEastAsia" w:cstheme="minorBidi"/>
          <w:sz w:val="22"/>
          <w:szCs w:val="22"/>
        </w:rPr>
        <w:t>r studie</w:t>
      </w:r>
      <w:r w:rsidR="002C5D3D">
        <w:rPr>
          <w:rFonts w:asciiTheme="minorHAnsi" w:hAnsiTheme="minorHAnsi" w:eastAsiaTheme="minorEastAsia" w:cstheme="minorBidi"/>
          <w:sz w:val="22"/>
          <w:szCs w:val="22"/>
        </w:rPr>
        <w:t>s investig</w:t>
      </w:r>
      <w:r w:rsidR="00D77049">
        <w:rPr>
          <w:rFonts w:asciiTheme="minorHAnsi" w:hAnsiTheme="minorHAnsi" w:eastAsiaTheme="minorEastAsia" w:cstheme="minorBidi"/>
          <w:sz w:val="22"/>
          <w:szCs w:val="22"/>
        </w:rPr>
        <w:t xml:space="preserve">ating this device did not </w:t>
      </w:r>
      <w:r w:rsidR="003D5156">
        <w:rPr>
          <w:rFonts w:asciiTheme="minorHAnsi" w:hAnsiTheme="minorHAnsi" w:eastAsiaTheme="minorEastAsia" w:cstheme="minorBidi"/>
          <w:sz w:val="22"/>
          <w:szCs w:val="22"/>
        </w:rPr>
        <w:t>util</w:t>
      </w:r>
      <w:r w:rsidR="00F155A2">
        <w:rPr>
          <w:rFonts w:asciiTheme="minorHAnsi" w:hAnsiTheme="minorHAnsi" w:eastAsiaTheme="minorEastAsia" w:cstheme="minorBidi"/>
          <w:sz w:val="22"/>
          <w:szCs w:val="22"/>
        </w:rPr>
        <w:t>ise a pre</w:t>
      </w:r>
      <w:r w:rsidR="00E57990">
        <w:rPr>
          <w:rFonts w:asciiTheme="minorHAnsi" w:hAnsiTheme="minorHAnsi" w:eastAsiaTheme="minorEastAsia" w:cstheme="minorBidi"/>
          <w:sz w:val="22"/>
          <w:szCs w:val="22"/>
        </w:rPr>
        <w:t>proce</w:t>
      </w:r>
      <w:r w:rsidR="00DF0130">
        <w:rPr>
          <w:rFonts w:asciiTheme="minorHAnsi" w:hAnsiTheme="minorHAnsi" w:eastAsiaTheme="minorEastAsia" w:cstheme="minorBidi"/>
          <w:sz w:val="22"/>
          <w:szCs w:val="22"/>
        </w:rPr>
        <w:t xml:space="preserve">ssing pipeline for </w:t>
      </w:r>
      <w:r w:rsidR="00A564B4">
        <w:rPr>
          <w:rFonts w:asciiTheme="minorHAnsi" w:hAnsiTheme="minorHAnsi" w:eastAsiaTheme="minorEastAsia" w:cstheme="minorBidi"/>
          <w:sz w:val="22"/>
          <w:szCs w:val="22"/>
        </w:rPr>
        <w:t xml:space="preserve">the </w:t>
      </w:r>
      <w:r w:rsidR="003C5EFD">
        <w:rPr>
          <w:rFonts w:asciiTheme="minorHAnsi" w:hAnsiTheme="minorHAnsi" w:eastAsiaTheme="minorEastAsia" w:cstheme="minorBidi"/>
          <w:sz w:val="22"/>
          <w:szCs w:val="22"/>
        </w:rPr>
        <w:t xml:space="preserve">EEG data </w:t>
      </w:r>
      <w:r w:rsidR="00E44159">
        <w:rPr>
          <w:rFonts w:asciiTheme="minorHAnsi" w:hAnsiTheme="minorHAnsi" w:eastAsiaTheme="minorEastAsia" w:cstheme="minorBidi"/>
          <w:sz w:val="22"/>
          <w:szCs w:val="22"/>
        </w:rPr>
        <w:t>(e.g.</w:t>
      </w:r>
      <w:r w:rsidR="00CC48BB">
        <w:rPr>
          <w:rFonts w:asciiTheme="minorHAnsi" w:hAnsiTheme="minorHAnsi" w:eastAsiaTheme="minorEastAsia" w:cstheme="minorBidi"/>
          <w:sz w:val="22"/>
          <w:szCs w:val="22"/>
        </w:rPr>
        <w:t xml:space="preserve">, </w:t>
      </w:r>
      <w:proofErr w:type="spellStart"/>
      <w:r w:rsidR="00B0498B">
        <w:rPr>
          <w:rFonts w:asciiTheme="minorHAnsi" w:hAnsiTheme="minorHAnsi" w:eastAsiaTheme="minorEastAsia" w:cstheme="minorBidi"/>
          <w:sz w:val="22"/>
          <w:szCs w:val="22"/>
        </w:rPr>
        <w:t>Z</w:t>
      </w:r>
      <w:r w:rsidR="006003E1">
        <w:rPr>
          <w:rFonts w:asciiTheme="minorHAnsi" w:hAnsiTheme="minorHAnsi" w:eastAsiaTheme="minorEastAsia" w:cstheme="minorBidi"/>
          <w:sz w:val="22"/>
          <w:szCs w:val="22"/>
        </w:rPr>
        <w:t>ab</w:t>
      </w:r>
      <w:r w:rsidR="007B463E">
        <w:rPr>
          <w:rFonts w:asciiTheme="minorHAnsi" w:hAnsiTheme="minorHAnsi" w:eastAsiaTheme="minorEastAsia" w:cstheme="minorBidi"/>
          <w:sz w:val="22"/>
          <w:szCs w:val="22"/>
        </w:rPr>
        <w:t>ci</w:t>
      </w:r>
      <w:r w:rsidR="00866A5B">
        <w:rPr>
          <w:rFonts w:asciiTheme="minorHAnsi" w:hAnsiTheme="minorHAnsi" w:eastAsiaTheme="minorEastAsia" w:cstheme="minorBidi"/>
          <w:sz w:val="22"/>
          <w:szCs w:val="22"/>
        </w:rPr>
        <w:t>kova</w:t>
      </w:r>
      <w:proofErr w:type="spellEnd"/>
      <w:r w:rsidR="00866A5B">
        <w:rPr>
          <w:rFonts w:asciiTheme="minorHAnsi" w:hAnsiTheme="minorHAnsi" w:eastAsiaTheme="minorEastAsia" w:cstheme="minorBidi"/>
          <w:sz w:val="22"/>
          <w:szCs w:val="22"/>
        </w:rPr>
        <w:t xml:space="preserve"> et </w:t>
      </w:r>
      <w:r w:rsidR="00BD78D2">
        <w:rPr>
          <w:rFonts w:asciiTheme="minorHAnsi" w:hAnsiTheme="minorHAnsi" w:eastAsiaTheme="minorEastAsia" w:cstheme="minorBidi"/>
          <w:sz w:val="22"/>
          <w:szCs w:val="22"/>
        </w:rPr>
        <w:t>al</w:t>
      </w:r>
      <w:r w:rsidR="00D5323B">
        <w:rPr>
          <w:rFonts w:asciiTheme="minorHAnsi" w:hAnsiTheme="minorHAnsi" w:eastAsiaTheme="minorEastAsia" w:cstheme="minorBidi"/>
          <w:sz w:val="22"/>
          <w:szCs w:val="22"/>
        </w:rPr>
        <w:t xml:space="preserve">., </w:t>
      </w:r>
      <w:r w:rsidR="006839F3">
        <w:rPr>
          <w:rFonts w:asciiTheme="minorHAnsi" w:hAnsiTheme="minorHAnsi" w:eastAsiaTheme="minorEastAsia" w:cstheme="minorBidi"/>
          <w:sz w:val="22"/>
          <w:szCs w:val="22"/>
        </w:rPr>
        <w:t>2019</w:t>
      </w:r>
      <w:proofErr w:type="gramStart"/>
      <w:r w:rsidR="004A0E61">
        <w:rPr>
          <w:rFonts w:asciiTheme="minorHAnsi" w:hAnsiTheme="minorHAnsi" w:eastAsiaTheme="minorEastAsia" w:cstheme="minorBidi"/>
          <w:sz w:val="22"/>
          <w:szCs w:val="22"/>
        </w:rPr>
        <w:t>)</w:t>
      </w:r>
      <w:r w:rsidR="00A46CB2">
        <w:rPr>
          <w:rFonts w:asciiTheme="minorHAnsi" w:hAnsiTheme="minorHAnsi" w:eastAsiaTheme="minorEastAsia" w:cstheme="minorBidi"/>
          <w:sz w:val="22"/>
          <w:szCs w:val="22"/>
        </w:rPr>
        <w:t>, and</w:t>
      </w:r>
      <w:proofErr w:type="gramEnd"/>
      <w:r w:rsidR="00A46CB2">
        <w:rPr>
          <w:rFonts w:asciiTheme="minorHAnsi" w:hAnsiTheme="minorHAnsi" w:eastAsiaTheme="minorEastAsia" w:cstheme="minorBidi"/>
          <w:sz w:val="22"/>
          <w:szCs w:val="22"/>
        </w:rPr>
        <w:t xml:space="preserve"> </w:t>
      </w:r>
      <w:r w:rsidR="00766001">
        <w:rPr>
          <w:rFonts w:asciiTheme="minorHAnsi" w:hAnsiTheme="minorHAnsi" w:eastAsiaTheme="minorEastAsia" w:cstheme="minorBidi"/>
          <w:sz w:val="22"/>
          <w:szCs w:val="22"/>
        </w:rPr>
        <w:t>u</w:t>
      </w:r>
      <w:r w:rsidR="000937FE">
        <w:rPr>
          <w:rFonts w:asciiTheme="minorHAnsi" w:hAnsiTheme="minorHAnsi" w:eastAsiaTheme="minorEastAsia" w:cstheme="minorBidi"/>
          <w:sz w:val="22"/>
          <w:szCs w:val="22"/>
        </w:rPr>
        <w:t xml:space="preserve">sed only </w:t>
      </w:r>
      <w:r w:rsidR="00D932A7">
        <w:rPr>
          <w:rFonts w:asciiTheme="minorHAnsi" w:hAnsiTheme="minorHAnsi" w:eastAsiaTheme="minorEastAsia" w:cstheme="minorBidi"/>
          <w:sz w:val="22"/>
          <w:szCs w:val="22"/>
        </w:rPr>
        <w:t xml:space="preserve">the </w:t>
      </w:r>
      <w:r w:rsidR="00D462DA">
        <w:rPr>
          <w:rFonts w:asciiTheme="minorHAnsi" w:hAnsiTheme="minorHAnsi" w:eastAsiaTheme="minorEastAsia" w:cstheme="minorBidi"/>
          <w:sz w:val="22"/>
          <w:szCs w:val="22"/>
        </w:rPr>
        <w:t>buil</w:t>
      </w:r>
      <w:r w:rsidR="0085457B">
        <w:rPr>
          <w:rFonts w:asciiTheme="minorHAnsi" w:hAnsiTheme="minorHAnsi" w:eastAsiaTheme="minorEastAsia" w:cstheme="minorBidi"/>
          <w:sz w:val="22"/>
          <w:szCs w:val="22"/>
        </w:rPr>
        <w:t xml:space="preserve">t-in </w:t>
      </w:r>
      <w:r w:rsidR="00732C03">
        <w:rPr>
          <w:rFonts w:asciiTheme="minorHAnsi" w:hAnsiTheme="minorHAnsi" w:eastAsiaTheme="minorEastAsia" w:cstheme="minorBidi"/>
          <w:sz w:val="22"/>
          <w:szCs w:val="22"/>
        </w:rPr>
        <w:t>metri</w:t>
      </w:r>
      <w:r w:rsidR="007F5789">
        <w:rPr>
          <w:rFonts w:asciiTheme="minorHAnsi" w:hAnsiTheme="minorHAnsi" w:eastAsiaTheme="minorEastAsia" w:cstheme="minorBidi"/>
          <w:sz w:val="22"/>
          <w:szCs w:val="22"/>
        </w:rPr>
        <w:t xml:space="preserve">cs </w:t>
      </w:r>
      <w:r w:rsidR="003123E6">
        <w:rPr>
          <w:rFonts w:asciiTheme="minorHAnsi" w:hAnsiTheme="minorHAnsi" w:eastAsiaTheme="minorEastAsia" w:cstheme="minorBidi"/>
          <w:sz w:val="22"/>
          <w:szCs w:val="22"/>
        </w:rPr>
        <w:t xml:space="preserve">in </w:t>
      </w:r>
      <w:r w:rsidR="00F4349B">
        <w:rPr>
          <w:rFonts w:asciiTheme="minorHAnsi" w:hAnsiTheme="minorHAnsi" w:eastAsiaTheme="minorEastAsia" w:cstheme="minorBidi"/>
          <w:sz w:val="22"/>
          <w:szCs w:val="22"/>
        </w:rPr>
        <w:t xml:space="preserve">the </w:t>
      </w:r>
      <w:r w:rsidR="007A20B3">
        <w:rPr>
          <w:rFonts w:asciiTheme="minorHAnsi" w:hAnsiTheme="minorHAnsi" w:eastAsiaTheme="minorEastAsia" w:cstheme="minorBidi"/>
          <w:sz w:val="22"/>
          <w:szCs w:val="22"/>
        </w:rPr>
        <w:t>recording so</w:t>
      </w:r>
      <w:r w:rsidR="001604D0">
        <w:rPr>
          <w:rFonts w:asciiTheme="minorHAnsi" w:hAnsiTheme="minorHAnsi" w:eastAsiaTheme="minorEastAsia" w:cstheme="minorBidi"/>
          <w:sz w:val="22"/>
          <w:szCs w:val="22"/>
        </w:rPr>
        <w:t>ftware.</w:t>
      </w:r>
      <w:r w:rsidR="00D674AF">
        <w:rPr>
          <w:rFonts w:asciiTheme="minorHAnsi" w:hAnsiTheme="minorHAnsi" w:eastAsiaTheme="minorEastAsia" w:cstheme="minorBidi"/>
          <w:sz w:val="22"/>
          <w:szCs w:val="22"/>
        </w:rPr>
        <w:t xml:space="preserve"> While this software </w:t>
      </w:r>
      <w:r w:rsidR="008C3F53">
        <w:rPr>
          <w:rFonts w:asciiTheme="minorHAnsi" w:hAnsiTheme="minorHAnsi" w:eastAsiaTheme="minorEastAsia" w:cstheme="minorBidi"/>
          <w:sz w:val="22"/>
          <w:szCs w:val="22"/>
        </w:rPr>
        <w:t xml:space="preserve">does display </w:t>
      </w:r>
      <w:r w:rsidR="005E0712">
        <w:rPr>
          <w:rFonts w:asciiTheme="minorHAnsi" w:hAnsiTheme="minorHAnsi" w:eastAsiaTheme="minorEastAsia" w:cstheme="minorBidi"/>
          <w:sz w:val="22"/>
          <w:szCs w:val="22"/>
        </w:rPr>
        <w:t xml:space="preserve">live EEG data, without processing and the performing of statistical analyses, </w:t>
      </w:r>
      <w:r w:rsidR="005057FB">
        <w:rPr>
          <w:rFonts w:asciiTheme="minorHAnsi" w:hAnsiTheme="minorHAnsi" w:eastAsiaTheme="minorEastAsia" w:cstheme="minorBidi"/>
          <w:sz w:val="22"/>
          <w:szCs w:val="22"/>
        </w:rPr>
        <w:t xml:space="preserve">artefacts and noise can go unnoticed, and </w:t>
      </w:r>
      <w:r w:rsidR="00F33C98">
        <w:rPr>
          <w:rFonts w:asciiTheme="minorHAnsi" w:hAnsiTheme="minorHAnsi" w:eastAsiaTheme="minorEastAsia" w:cstheme="minorBidi"/>
          <w:sz w:val="22"/>
          <w:szCs w:val="22"/>
        </w:rPr>
        <w:t>effects may be missed.</w:t>
      </w:r>
      <w:r w:rsidR="00CF1B55">
        <w:rPr>
          <w:rFonts w:asciiTheme="minorHAnsi" w:hAnsiTheme="minorHAnsi" w:eastAsiaTheme="minorEastAsia" w:cstheme="minorBidi"/>
          <w:sz w:val="22"/>
          <w:szCs w:val="22"/>
        </w:rPr>
        <w:t xml:space="preserve"> </w:t>
      </w:r>
    </w:p>
    <w:p w:rsidR="006529EE" w:rsidP="004C3FE1" w:rsidRDefault="007B5960" w14:paraId="249E245F" w14:textId="133224DA">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Set-up times </w:t>
      </w:r>
      <w:r w:rsidR="003C3485">
        <w:rPr>
          <w:rFonts w:asciiTheme="minorHAnsi" w:hAnsiTheme="minorHAnsi" w:eastAsiaTheme="minorEastAsia" w:cstheme="minorBidi"/>
          <w:sz w:val="22"/>
          <w:szCs w:val="22"/>
        </w:rPr>
        <w:t>were also notably shorter when compared to clinical EEG devices</w:t>
      </w:r>
      <w:r w:rsidR="00F45CF7">
        <w:rPr>
          <w:rFonts w:asciiTheme="minorHAnsi" w:hAnsiTheme="minorHAnsi" w:eastAsiaTheme="minorEastAsia" w:cstheme="minorBidi"/>
          <w:sz w:val="22"/>
          <w:szCs w:val="22"/>
        </w:rPr>
        <w:t xml:space="preserve">, which can take </w:t>
      </w:r>
      <w:r w:rsidR="005727F9">
        <w:rPr>
          <w:rFonts w:asciiTheme="minorHAnsi" w:hAnsiTheme="minorHAnsi" w:eastAsiaTheme="minorEastAsia" w:cstheme="minorBidi"/>
          <w:sz w:val="22"/>
          <w:szCs w:val="22"/>
        </w:rPr>
        <w:t>up to 30 minutes before data collection can begin (</w:t>
      </w:r>
      <w:r w:rsidR="005B391B">
        <w:rPr>
          <w:rFonts w:asciiTheme="minorHAnsi" w:hAnsiTheme="minorHAnsi" w:eastAsiaTheme="minorEastAsia" w:cstheme="minorBidi"/>
          <w:sz w:val="22"/>
          <w:szCs w:val="22"/>
        </w:rPr>
        <w:t>North Bristol NHS Trust, 2024</w:t>
      </w:r>
      <w:r w:rsidR="005727F9">
        <w:rPr>
          <w:rFonts w:asciiTheme="minorHAnsi" w:hAnsiTheme="minorHAnsi" w:eastAsiaTheme="minorEastAsia" w:cstheme="minorBidi"/>
          <w:sz w:val="22"/>
          <w:szCs w:val="22"/>
        </w:rPr>
        <w:t>). While there were some</w:t>
      </w:r>
      <w:r w:rsidR="00521AAC">
        <w:rPr>
          <w:rFonts w:asciiTheme="minorHAnsi" w:hAnsiTheme="minorHAnsi" w:eastAsiaTheme="minorEastAsia" w:cstheme="minorBidi"/>
          <w:sz w:val="22"/>
          <w:szCs w:val="22"/>
        </w:rPr>
        <w:t xml:space="preserve"> cases in which set-up took nearly 10 minutes, with inconsistencies in set-up time across participants, it was still far shorter than the time it takes </w:t>
      </w:r>
      <w:r w:rsidR="006A2DF4">
        <w:rPr>
          <w:rFonts w:asciiTheme="minorHAnsi" w:hAnsiTheme="minorHAnsi" w:eastAsiaTheme="minorEastAsia" w:cstheme="minorBidi"/>
          <w:sz w:val="22"/>
          <w:szCs w:val="22"/>
        </w:rPr>
        <w:t xml:space="preserve">clinical devices to be ready for use. </w:t>
      </w:r>
    </w:p>
    <w:p w:rsidR="006A2DF4" w:rsidP="00470397" w:rsidRDefault="00BD4176" w14:paraId="0C9DE36A" w14:textId="5751C52E">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No participants reported discomfort when asked during the ap</w:t>
      </w:r>
      <w:r w:rsidR="002374E8">
        <w:rPr>
          <w:rFonts w:asciiTheme="minorHAnsi" w:hAnsiTheme="minorHAnsi" w:eastAsiaTheme="minorEastAsia" w:cstheme="minorBidi"/>
          <w:sz w:val="22"/>
          <w:szCs w:val="22"/>
        </w:rPr>
        <w:t xml:space="preserve">plication process, and minimal to no residue was left from the </w:t>
      </w:r>
      <w:r w:rsidR="00586FA4">
        <w:rPr>
          <w:rFonts w:asciiTheme="minorHAnsi" w:hAnsiTheme="minorHAnsi" w:eastAsiaTheme="minorEastAsia" w:cstheme="minorBidi"/>
          <w:sz w:val="22"/>
          <w:szCs w:val="22"/>
        </w:rPr>
        <w:t>primer solution used on the electrodes</w:t>
      </w:r>
      <w:r w:rsidR="009D3800">
        <w:rPr>
          <w:rFonts w:asciiTheme="minorHAnsi" w:hAnsiTheme="minorHAnsi" w:eastAsiaTheme="minorEastAsia" w:cstheme="minorBidi"/>
          <w:sz w:val="22"/>
          <w:szCs w:val="22"/>
        </w:rPr>
        <w:t xml:space="preserve">, ensuring that invasiveness was at a minimum. </w:t>
      </w:r>
    </w:p>
    <w:p w:rsidRPr="00DD48BB" w:rsidR="006529EE" w:rsidP="75520C79" w:rsidRDefault="004A1C17" w14:paraId="75F019AB" w14:textId="5A4EDEB4">
      <w:pPr>
        <w:spacing w:beforeAutospacing="on" w:afterAutospacing="on" w:line="360" w:lineRule="auto"/>
        <w:rPr>
          <w:rFonts w:ascii="Aptos" w:hAnsi="Aptos" w:eastAsia="" w:cs="" w:asciiTheme="minorAscii" w:hAnsiTheme="minorAscii" w:eastAsiaTheme="minorEastAsia" w:cstheme="minorBidi"/>
          <w:b w:val="1"/>
          <w:bCs w:val="1"/>
          <w:i w:val="1"/>
          <w:iCs w:val="1"/>
        </w:rPr>
      </w:pPr>
      <w:r w:rsidRPr="75520C79" w:rsidR="004A1C17">
        <w:rPr>
          <w:rFonts w:ascii="Aptos" w:hAnsi="Aptos" w:eastAsia="" w:cs="" w:asciiTheme="minorAscii" w:hAnsiTheme="minorAscii" w:eastAsiaTheme="minorEastAsia" w:cstheme="minorBidi"/>
          <w:b w:val="1"/>
          <w:bCs w:val="1"/>
          <w:i w:val="1"/>
          <w:iCs w:val="1"/>
        </w:rPr>
        <w:t xml:space="preserve">4.6 </w:t>
      </w:r>
      <w:r w:rsidRPr="75520C79" w:rsidR="6468011F">
        <w:rPr>
          <w:rFonts w:ascii="Aptos" w:hAnsi="Aptos" w:eastAsia="" w:cs="" w:asciiTheme="minorAscii" w:hAnsiTheme="minorAscii" w:eastAsiaTheme="minorEastAsia" w:cstheme="minorBidi"/>
          <w:b w:val="1"/>
          <w:bCs w:val="1"/>
          <w:i w:val="1"/>
          <w:iCs w:val="1"/>
        </w:rPr>
        <w:t xml:space="preserve">Limitations </w:t>
      </w:r>
      <w:r w:rsidRPr="75520C79" w:rsidR="00034626">
        <w:rPr>
          <w:rFonts w:ascii="Aptos" w:hAnsi="Aptos" w:eastAsia="" w:cs="" w:asciiTheme="minorAscii" w:hAnsiTheme="minorAscii" w:eastAsiaTheme="minorEastAsia" w:cstheme="minorBidi"/>
          <w:b w:val="1"/>
          <w:bCs w:val="1"/>
          <w:i w:val="1"/>
          <w:iCs w:val="1"/>
        </w:rPr>
        <w:t>of t</w:t>
      </w:r>
      <w:r w:rsidRPr="75520C79" w:rsidR="006311C3">
        <w:rPr>
          <w:rFonts w:ascii="Aptos" w:hAnsi="Aptos" w:eastAsia="" w:cs="" w:asciiTheme="minorAscii" w:hAnsiTheme="minorAscii" w:eastAsiaTheme="minorEastAsia" w:cstheme="minorBidi"/>
          <w:b w:val="1"/>
          <w:bCs w:val="1"/>
          <w:i w:val="1"/>
          <w:iCs w:val="1"/>
        </w:rPr>
        <w:t xml:space="preserve">he </w:t>
      </w:r>
      <w:r w:rsidRPr="75520C79" w:rsidR="00160AD6">
        <w:rPr>
          <w:rFonts w:ascii="Aptos" w:hAnsi="Aptos" w:eastAsia="" w:cs="" w:asciiTheme="minorAscii" w:hAnsiTheme="minorAscii" w:eastAsiaTheme="minorEastAsia" w:cstheme="minorBidi"/>
          <w:b w:val="1"/>
          <w:bCs w:val="1"/>
          <w:i w:val="1"/>
          <w:iCs w:val="1"/>
        </w:rPr>
        <w:t xml:space="preserve">Present Study </w:t>
      </w:r>
    </w:p>
    <w:p w:rsidR="00A26FFE" w:rsidP="00AD4ECE" w:rsidRDefault="006432FA" w14:paraId="224EA527" w14:textId="5C1E782C">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It should also be noted that only alpha, theta, and theta/alpha ratio readings were used for analysis. Beta waves</w:t>
      </w:r>
      <w:r w:rsidR="00676823">
        <w:rPr>
          <w:rFonts w:asciiTheme="minorHAnsi" w:hAnsiTheme="minorHAnsi" w:eastAsiaTheme="minorEastAsia" w:cstheme="minorBidi"/>
          <w:sz w:val="22"/>
          <w:szCs w:val="22"/>
        </w:rPr>
        <w:t xml:space="preserve"> also act as an indicator for attention during task conditions (</w:t>
      </w:r>
      <w:r w:rsidR="00270014">
        <w:rPr>
          <w:rFonts w:asciiTheme="minorHAnsi" w:hAnsiTheme="minorHAnsi" w:eastAsiaTheme="minorEastAsia" w:cstheme="minorBidi"/>
          <w:sz w:val="22"/>
          <w:szCs w:val="22"/>
        </w:rPr>
        <w:t xml:space="preserve">Abhang et al., 2016). </w:t>
      </w:r>
      <w:r w:rsidR="0085224D">
        <w:rPr>
          <w:rFonts w:asciiTheme="minorHAnsi" w:hAnsiTheme="minorHAnsi" w:eastAsiaTheme="minorEastAsia" w:cstheme="minorBidi"/>
          <w:sz w:val="22"/>
          <w:szCs w:val="22"/>
        </w:rPr>
        <w:t xml:space="preserve">Future research should include beta waves in their statistical analyses to assist in obtaining a clearer picture of the results. </w:t>
      </w:r>
    </w:p>
    <w:p w:rsidR="00E8236A" w:rsidP="00324B9B" w:rsidRDefault="00E8236A" w14:paraId="64F724E9" w14:textId="70132B21">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The small sample size used in this study may also have affected the </w:t>
      </w:r>
      <w:r w:rsidR="002936D6">
        <w:rPr>
          <w:rFonts w:asciiTheme="minorHAnsi" w:hAnsiTheme="minorHAnsi" w:eastAsiaTheme="minorEastAsia" w:cstheme="minorBidi"/>
          <w:sz w:val="22"/>
          <w:szCs w:val="22"/>
        </w:rPr>
        <w:t>generalisability and findings of the research</w:t>
      </w:r>
      <w:r w:rsidR="00AF6898">
        <w:rPr>
          <w:rFonts w:asciiTheme="minorHAnsi" w:hAnsiTheme="minorHAnsi" w:eastAsiaTheme="minorEastAsia" w:cstheme="minorBidi"/>
          <w:sz w:val="22"/>
          <w:szCs w:val="22"/>
        </w:rPr>
        <w:t>, however, as this was a feasibility study a large</w:t>
      </w:r>
      <w:r w:rsidR="000232E4">
        <w:rPr>
          <w:rFonts w:asciiTheme="minorHAnsi" w:hAnsiTheme="minorHAnsi" w:eastAsiaTheme="minorEastAsia" w:cstheme="minorBidi"/>
          <w:sz w:val="22"/>
          <w:szCs w:val="22"/>
        </w:rPr>
        <w:t>r</w:t>
      </w:r>
      <w:r w:rsidR="00AF6898">
        <w:rPr>
          <w:rFonts w:asciiTheme="minorHAnsi" w:hAnsiTheme="minorHAnsi" w:eastAsiaTheme="minorEastAsia" w:cstheme="minorBidi"/>
          <w:sz w:val="22"/>
          <w:szCs w:val="22"/>
        </w:rPr>
        <w:t xml:space="preserve"> sample size had not been planned for. </w:t>
      </w:r>
      <w:r w:rsidR="002936D6">
        <w:rPr>
          <w:rFonts w:asciiTheme="minorHAnsi" w:hAnsiTheme="minorHAnsi" w:eastAsiaTheme="minorEastAsia" w:cstheme="minorBidi"/>
          <w:sz w:val="22"/>
          <w:szCs w:val="22"/>
        </w:rPr>
        <w:t xml:space="preserve"> Non-parametric analysis had to be conducted due to the size, and low power was observed across </w:t>
      </w:r>
      <w:proofErr w:type="gramStart"/>
      <w:r w:rsidR="002936D6">
        <w:rPr>
          <w:rFonts w:asciiTheme="minorHAnsi" w:hAnsiTheme="minorHAnsi" w:eastAsiaTheme="minorEastAsia" w:cstheme="minorBidi"/>
          <w:sz w:val="22"/>
          <w:szCs w:val="22"/>
        </w:rPr>
        <w:t>a number of</w:t>
      </w:r>
      <w:proofErr w:type="gramEnd"/>
      <w:r w:rsidR="002936D6">
        <w:rPr>
          <w:rFonts w:asciiTheme="minorHAnsi" w:hAnsiTheme="minorHAnsi" w:eastAsiaTheme="minorEastAsia" w:cstheme="minorBidi"/>
          <w:sz w:val="22"/>
          <w:szCs w:val="22"/>
        </w:rPr>
        <w:t xml:space="preserve"> the statistical tests. </w:t>
      </w:r>
      <w:r w:rsidR="009D3800">
        <w:rPr>
          <w:rFonts w:asciiTheme="minorHAnsi" w:hAnsiTheme="minorHAnsi" w:eastAsiaTheme="minorEastAsia" w:cstheme="minorBidi"/>
          <w:sz w:val="22"/>
          <w:szCs w:val="22"/>
        </w:rPr>
        <w:t>In future research</w:t>
      </w:r>
      <w:r w:rsidR="001C693A">
        <w:rPr>
          <w:rFonts w:asciiTheme="minorHAnsi" w:hAnsiTheme="minorHAnsi" w:eastAsiaTheme="minorEastAsia" w:cstheme="minorBidi"/>
          <w:sz w:val="22"/>
          <w:szCs w:val="22"/>
        </w:rPr>
        <w:t xml:space="preserve"> exploring feasibility of similar EEG devices,</w:t>
      </w:r>
      <w:r w:rsidR="009D3800">
        <w:rPr>
          <w:rFonts w:asciiTheme="minorHAnsi" w:hAnsiTheme="minorHAnsi" w:eastAsiaTheme="minorEastAsia" w:cstheme="minorBidi"/>
          <w:sz w:val="22"/>
          <w:szCs w:val="22"/>
        </w:rPr>
        <w:t xml:space="preserve"> a larger, more diverse participant sample should be used, as this would allow for parametric analysis, and would also increase </w:t>
      </w:r>
      <w:r w:rsidR="00DA151E">
        <w:rPr>
          <w:rFonts w:asciiTheme="minorHAnsi" w:hAnsiTheme="minorHAnsi" w:eastAsiaTheme="minorEastAsia" w:cstheme="minorBidi"/>
          <w:sz w:val="22"/>
          <w:szCs w:val="22"/>
        </w:rPr>
        <w:t xml:space="preserve">statistical power. </w:t>
      </w:r>
    </w:p>
    <w:p w:rsidR="004474C3" w:rsidP="75520C79" w:rsidRDefault="00937479" w14:paraId="437548C2" w14:textId="77777777">
      <w:pPr>
        <w:spacing w:beforeAutospacing="on" w:afterAutospacing="on" w:line="360" w:lineRule="auto"/>
        <w:rPr>
          <w:rFonts w:eastAsia="" w:eastAsiaTheme="minorEastAsia"/>
        </w:rPr>
      </w:pPr>
      <w:r w:rsidRPr="75520C79" w:rsidR="7A879BA0">
        <w:rPr>
          <w:rFonts w:ascii="Aptos" w:hAnsi="Aptos" w:eastAsia="" w:cs="" w:asciiTheme="minorAscii" w:hAnsiTheme="minorAscii" w:eastAsiaTheme="minorEastAsia" w:cstheme="minorBidi"/>
          <w:sz w:val="22"/>
          <w:szCs w:val="22"/>
        </w:rPr>
        <w:t xml:space="preserve">The findings of this study were consistent with studies </w:t>
      </w:r>
      <w:r w:rsidRPr="75520C79" w:rsidR="7A879BA0">
        <w:rPr>
          <w:rFonts w:ascii="Aptos" w:hAnsi="Aptos" w:eastAsia="" w:cs="" w:asciiTheme="minorAscii" w:hAnsiTheme="minorAscii" w:eastAsiaTheme="minorEastAsia" w:cstheme="minorBidi"/>
          <w:sz w:val="22"/>
          <w:szCs w:val="22"/>
        </w:rPr>
        <w:t>similar to</w:t>
      </w:r>
      <w:r w:rsidRPr="75520C79" w:rsidR="7A879BA0">
        <w:rPr>
          <w:rFonts w:ascii="Aptos" w:hAnsi="Aptos" w:eastAsia="" w:cs="" w:asciiTheme="minorAscii" w:hAnsiTheme="minorAscii" w:eastAsiaTheme="minorEastAsia" w:cstheme="minorBidi"/>
          <w:sz w:val="22"/>
          <w:szCs w:val="22"/>
        </w:rPr>
        <w:t xml:space="preserve"> </w:t>
      </w:r>
      <w:r w:rsidRPr="75520C79" w:rsidR="7A879BA0">
        <w:rPr>
          <w:rFonts w:ascii="Aptos" w:hAnsi="Aptos" w:eastAsia="" w:cs="" w:asciiTheme="minorAscii" w:hAnsiTheme="minorAscii" w:eastAsiaTheme="minorEastAsia" w:cstheme="minorBidi"/>
          <w:sz w:val="22"/>
          <w:szCs w:val="22"/>
        </w:rPr>
        <w:t>Maskeliunas</w:t>
      </w:r>
      <w:r w:rsidRPr="75520C79" w:rsidR="7A879BA0">
        <w:rPr>
          <w:rFonts w:ascii="Aptos" w:hAnsi="Aptos" w:eastAsia="" w:cs="" w:asciiTheme="minorAscii" w:hAnsiTheme="minorAscii" w:eastAsiaTheme="minorEastAsia" w:cstheme="minorBidi"/>
          <w:sz w:val="22"/>
          <w:szCs w:val="22"/>
        </w:rPr>
        <w:t xml:space="preserve"> et al. </w:t>
      </w:r>
      <w:r w:rsidRPr="75520C79" w:rsidR="7A879BA0">
        <w:rPr>
          <w:rFonts w:ascii="Aptos" w:hAnsi="Aptos" w:eastAsia="" w:cs="" w:asciiTheme="minorAscii" w:hAnsiTheme="minorAscii" w:eastAsiaTheme="minorEastAsia" w:cstheme="minorBidi"/>
          <w:sz w:val="22"/>
          <w:szCs w:val="22"/>
        </w:rPr>
        <w:t>(</w:t>
      </w:r>
      <w:r w:rsidRPr="75520C79" w:rsidR="7A879BA0">
        <w:rPr>
          <w:rFonts w:ascii="Aptos" w:hAnsi="Aptos" w:eastAsia="" w:cs="" w:asciiTheme="minorAscii" w:hAnsiTheme="minorAscii" w:eastAsiaTheme="minorEastAsia" w:cstheme="minorBidi"/>
          <w:sz w:val="22"/>
          <w:szCs w:val="22"/>
        </w:rPr>
        <w:t>2016</w:t>
      </w:r>
      <w:r w:rsidRPr="75520C79" w:rsidR="7A879BA0">
        <w:rPr>
          <w:rFonts w:ascii="Aptos" w:hAnsi="Aptos" w:eastAsia="" w:cs="" w:asciiTheme="minorAscii" w:hAnsiTheme="minorAscii" w:eastAsiaTheme="minorEastAsia" w:cstheme="minorBidi"/>
          <w:sz w:val="22"/>
          <w:szCs w:val="22"/>
        </w:rPr>
        <w:t xml:space="preserve">), which claimed that consumer-grade EEG devices were not suitable for use in laboratory settings. </w:t>
      </w:r>
      <w:r w:rsidRPr="75520C79" w:rsidR="69F88C54">
        <w:rPr>
          <w:rFonts w:ascii="Aptos" w:hAnsi="Aptos" w:eastAsia="" w:cs="" w:asciiTheme="minorAscii" w:hAnsiTheme="minorAscii" w:eastAsiaTheme="minorEastAsia" w:cstheme="minorBidi"/>
          <w:sz w:val="22"/>
          <w:szCs w:val="22"/>
        </w:rPr>
        <w:t>How</w:t>
      </w:r>
      <w:r w:rsidRPr="75520C79" w:rsidR="592F1087">
        <w:rPr>
          <w:rFonts w:ascii="Aptos" w:hAnsi="Aptos" w:eastAsia="" w:cs="" w:asciiTheme="minorAscii" w:hAnsiTheme="minorAscii" w:eastAsiaTheme="minorEastAsia" w:cstheme="minorBidi"/>
          <w:sz w:val="22"/>
          <w:szCs w:val="22"/>
        </w:rPr>
        <w:t>ever</w:t>
      </w:r>
      <w:r w:rsidRPr="75520C79" w:rsidR="258DC378">
        <w:rPr>
          <w:rFonts w:ascii="Aptos" w:hAnsi="Aptos" w:eastAsia="" w:cs="" w:asciiTheme="minorAscii" w:hAnsiTheme="minorAscii" w:eastAsiaTheme="minorEastAsia" w:cstheme="minorBidi"/>
          <w:sz w:val="22"/>
          <w:szCs w:val="22"/>
        </w:rPr>
        <w:t>, it ma</w:t>
      </w:r>
      <w:r w:rsidRPr="75520C79" w:rsidR="04AB5C97">
        <w:rPr>
          <w:rFonts w:ascii="Aptos" w:hAnsi="Aptos" w:eastAsia="" w:cs="" w:asciiTheme="minorAscii" w:hAnsiTheme="minorAscii" w:eastAsiaTheme="minorEastAsia" w:cstheme="minorBidi"/>
          <w:sz w:val="22"/>
          <w:szCs w:val="22"/>
        </w:rPr>
        <w:t>y be wo</w:t>
      </w:r>
      <w:r w:rsidRPr="75520C79" w:rsidR="0357A85C">
        <w:rPr>
          <w:rFonts w:ascii="Aptos" w:hAnsi="Aptos" w:eastAsia="" w:cs="" w:asciiTheme="minorAscii" w:hAnsiTheme="minorAscii" w:eastAsiaTheme="minorEastAsia" w:cstheme="minorBidi"/>
          <w:sz w:val="22"/>
          <w:szCs w:val="22"/>
        </w:rPr>
        <w:t>rthwh</w:t>
      </w:r>
      <w:r w:rsidRPr="75520C79" w:rsidR="399DE570">
        <w:rPr>
          <w:rFonts w:ascii="Aptos" w:hAnsi="Aptos" w:eastAsia="" w:cs="" w:asciiTheme="minorAscii" w:hAnsiTheme="minorAscii" w:eastAsiaTheme="minorEastAsia" w:cstheme="minorBidi"/>
          <w:sz w:val="22"/>
          <w:szCs w:val="22"/>
        </w:rPr>
        <w:t>ile for future re</w:t>
      </w:r>
      <w:r w:rsidRPr="75520C79" w:rsidR="2BE095F0">
        <w:rPr>
          <w:rFonts w:ascii="Aptos" w:hAnsi="Aptos" w:eastAsia="" w:cs="" w:asciiTheme="minorAscii" w:hAnsiTheme="minorAscii" w:eastAsiaTheme="minorEastAsia" w:cstheme="minorBidi"/>
          <w:sz w:val="22"/>
          <w:szCs w:val="22"/>
        </w:rPr>
        <w:t>search</w:t>
      </w:r>
      <w:r w:rsidRPr="75520C79" w:rsidR="2A231A56">
        <w:rPr>
          <w:rFonts w:ascii="Aptos" w:hAnsi="Aptos" w:eastAsia="" w:cs="" w:asciiTheme="minorAscii" w:hAnsiTheme="minorAscii" w:eastAsiaTheme="minorEastAsia" w:cstheme="minorBidi"/>
          <w:sz w:val="22"/>
          <w:szCs w:val="22"/>
        </w:rPr>
        <w:t xml:space="preserve">ers </w:t>
      </w:r>
      <w:r w:rsidRPr="75520C79" w:rsidR="68602E15">
        <w:rPr>
          <w:rFonts w:ascii="Aptos" w:hAnsi="Aptos" w:eastAsia="" w:cs="" w:asciiTheme="minorAscii" w:hAnsiTheme="minorAscii" w:eastAsiaTheme="minorEastAsia" w:cstheme="minorBidi"/>
          <w:sz w:val="22"/>
          <w:szCs w:val="22"/>
        </w:rPr>
        <w:t>to inve</w:t>
      </w:r>
      <w:r w:rsidRPr="75520C79" w:rsidR="1749BA89">
        <w:rPr>
          <w:rFonts w:ascii="Aptos" w:hAnsi="Aptos" w:eastAsia="" w:cs="" w:asciiTheme="minorAscii" w:hAnsiTheme="minorAscii" w:eastAsiaTheme="minorEastAsia" w:cstheme="minorBidi"/>
          <w:sz w:val="22"/>
          <w:szCs w:val="22"/>
        </w:rPr>
        <w:t>stigate t</w:t>
      </w:r>
      <w:r w:rsidRPr="75520C79" w:rsidR="761FF295">
        <w:rPr>
          <w:rFonts w:ascii="Aptos" w:hAnsi="Aptos" w:eastAsia="" w:cs="" w:asciiTheme="minorAscii" w:hAnsiTheme="minorAscii" w:eastAsiaTheme="minorEastAsia" w:cstheme="minorBidi"/>
          <w:sz w:val="22"/>
          <w:szCs w:val="22"/>
        </w:rPr>
        <w:t>his furt</w:t>
      </w:r>
      <w:r w:rsidRPr="75520C79" w:rsidR="5C58468C">
        <w:rPr>
          <w:rFonts w:ascii="Aptos" w:hAnsi="Aptos" w:eastAsia="" w:cs="" w:asciiTheme="minorAscii" w:hAnsiTheme="minorAscii" w:eastAsiaTheme="minorEastAsia" w:cstheme="minorBidi"/>
          <w:sz w:val="22"/>
          <w:szCs w:val="22"/>
        </w:rPr>
        <w:t xml:space="preserve">her, as </w:t>
      </w:r>
      <w:r w:rsidRPr="75520C79" w:rsidR="1013FD45">
        <w:rPr>
          <w:rFonts w:ascii="Aptos" w:hAnsi="Aptos" w:eastAsia="" w:cs="" w:asciiTheme="minorAscii" w:hAnsiTheme="minorAscii" w:eastAsiaTheme="minorEastAsia" w:cstheme="minorBidi"/>
          <w:sz w:val="22"/>
          <w:szCs w:val="22"/>
        </w:rPr>
        <w:t xml:space="preserve">a </w:t>
      </w:r>
      <w:r w:rsidRPr="75520C79" w:rsidR="723D8D10">
        <w:rPr>
          <w:rFonts w:ascii="Aptos" w:hAnsi="Aptos" w:eastAsia="" w:cs="" w:asciiTheme="minorAscii" w:hAnsiTheme="minorAscii" w:eastAsiaTheme="minorEastAsia" w:cstheme="minorBidi"/>
          <w:sz w:val="22"/>
          <w:szCs w:val="22"/>
        </w:rPr>
        <w:t>laborat</w:t>
      </w:r>
      <w:r w:rsidRPr="75520C79" w:rsidR="555C9751">
        <w:rPr>
          <w:rFonts w:ascii="Aptos" w:hAnsi="Aptos" w:eastAsia="" w:cs="" w:asciiTheme="minorAscii" w:hAnsiTheme="minorAscii" w:eastAsiaTheme="minorEastAsia" w:cstheme="minorBidi"/>
          <w:sz w:val="22"/>
          <w:szCs w:val="22"/>
        </w:rPr>
        <w:t>ory sett</w:t>
      </w:r>
      <w:r w:rsidRPr="75520C79" w:rsidR="35DD95FC">
        <w:rPr>
          <w:rFonts w:ascii="Aptos" w:hAnsi="Aptos" w:eastAsia="" w:cs="" w:asciiTheme="minorAscii" w:hAnsiTheme="minorAscii" w:eastAsiaTheme="minorEastAsia" w:cstheme="minorBidi"/>
          <w:sz w:val="22"/>
          <w:szCs w:val="22"/>
        </w:rPr>
        <w:t xml:space="preserve">ing </w:t>
      </w:r>
      <w:r w:rsidRPr="75520C79" w:rsidR="0B26D935">
        <w:rPr>
          <w:rFonts w:ascii="Aptos" w:hAnsi="Aptos" w:eastAsia="" w:cs="" w:asciiTheme="minorAscii" w:hAnsiTheme="minorAscii" w:eastAsiaTheme="minorEastAsia" w:cstheme="minorBidi"/>
          <w:sz w:val="22"/>
          <w:szCs w:val="22"/>
        </w:rPr>
        <w:t>combined with</w:t>
      </w:r>
      <w:r w:rsidRPr="75520C79" w:rsidR="68FCD4A8">
        <w:rPr>
          <w:rFonts w:ascii="Aptos" w:hAnsi="Aptos" w:eastAsia="" w:cs="" w:asciiTheme="minorAscii" w:hAnsiTheme="minorAscii" w:eastAsiaTheme="minorEastAsia" w:cstheme="minorBidi"/>
          <w:sz w:val="22"/>
          <w:szCs w:val="22"/>
        </w:rPr>
        <w:t xml:space="preserve"> individuals w</w:t>
      </w:r>
      <w:r w:rsidRPr="75520C79" w:rsidR="0CEADF2B">
        <w:rPr>
          <w:rFonts w:ascii="Aptos" w:hAnsi="Aptos" w:eastAsia="" w:cs="" w:asciiTheme="minorAscii" w:hAnsiTheme="minorAscii" w:eastAsiaTheme="minorEastAsia" w:cstheme="minorBidi"/>
          <w:sz w:val="22"/>
          <w:szCs w:val="22"/>
        </w:rPr>
        <w:t>ho</w:t>
      </w:r>
      <w:r w:rsidRPr="75520C79" w:rsidR="5059E020">
        <w:rPr>
          <w:rFonts w:ascii="Aptos" w:hAnsi="Aptos" w:eastAsia="" w:cs="" w:asciiTheme="minorAscii" w:hAnsiTheme="minorAscii" w:eastAsiaTheme="minorEastAsia" w:cstheme="minorBidi"/>
          <w:sz w:val="22"/>
          <w:szCs w:val="22"/>
        </w:rPr>
        <w:t xml:space="preserve"> a</w:t>
      </w:r>
      <w:r w:rsidRPr="75520C79" w:rsidR="116D0DBE">
        <w:rPr>
          <w:rFonts w:ascii="Aptos" w:hAnsi="Aptos" w:eastAsia="" w:cs="" w:asciiTheme="minorAscii" w:hAnsiTheme="minorAscii" w:eastAsiaTheme="minorEastAsia" w:cstheme="minorBidi"/>
          <w:sz w:val="22"/>
          <w:szCs w:val="22"/>
        </w:rPr>
        <w:t>re more e</w:t>
      </w:r>
      <w:r w:rsidRPr="75520C79" w:rsidR="0D9F1121">
        <w:rPr>
          <w:rFonts w:ascii="Aptos" w:hAnsi="Aptos" w:eastAsia="" w:cs="" w:asciiTheme="minorAscii" w:hAnsiTheme="minorAscii" w:eastAsiaTheme="minorEastAsia" w:cstheme="minorBidi"/>
          <w:sz w:val="22"/>
          <w:szCs w:val="22"/>
        </w:rPr>
        <w:t>xperien</w:t>
      </w:r>
      <w:r w:rsidRPr="75520C79" w:rsidR="5532966F">
        <w:rPr>
          <w:rFonts w:ascii="Aptos" w:hAnsi="Aptos" w:eastAsia="" w:cs="" w:asciiTheme="minorAscii" w:hAnsiTheme="minorAscii" w:eastAsiaTheme="minorEastAsia" w:cstheme="minorBidi"/>
          <w:sz w:val="22"/>
          <w:szCs w:val="22"/>
        </w:rPr>
        <w:t xml:space="preserve">ced in the </w:t>
      </w:r>
      <w:r w:rsidRPr="75520C79" w:rsidR="21B005D7">
        <w:rPr>
          <w:rFonts w:ascii="Aptos" w:hAnsi="Aptos" w:eastAsia="" w:cs="" w:asciiTheme="minorAscii" w:hAnsiTheme="minorAscii" w:eastAsiaTheme="minorEastAsia" w:cstheme="minorBidi"/>
          <w:sz w:val="22"/>
          <w:szCs w:val="22"/>
        </w:rPr>
        <w:t xml:space="preserve">field of </w:t>
      </w:r>
      <w:r w:rsidRPr="75520C79" w:rsidR="0C31997E">
        <w:rPr>
          <w:rFonts w:ascii="Aptos" w:hAnsi="Aptos" w:eastAsia="" w:cs="" w:asciiTheme="minorAscii" w:hAnsiTheme="minorAscii" w:eastAsiaTheme="minorEastAsia" w:cstheme="minorBidi"/>
          <w:sz w:val="22"/>
          <w:szCs w:val="22"/>
        </w:rPr>
        <w:t xml:space="preserve">EEG research </w:t>
      </w:r>
      <w:r w:rsidRPr="75520C79" w:rsidR="0DC9E328">
        <w:rPr>
          <w:rFonts w:ascii="Aptos" w:hAnsi="Aptos" w:eastAsia="" w:cs="" w:asciiTheme="minorAscii" w:hAnsiTheme="minorAscii" w:eastAsiaTheme="minorEastAsia" w:cstheme="minorBidi"/>
          <w:sz w:val="22"/>
          <w:szCs w:val="22"/>
        </w:rPr>
        <w:t>may be ab</w:t>
      </w:r>
      <w:r w:rsidRPr="75520C79" w:rsidR="4FF0AD15">
        <w:rPr>
          <w:rFonts w:ascii="Aptos" w:hAnsi="Aptos" w:eastAsia="" w:cs="" w:asciiTheme="minorAscii" w:hAnsiTheme="minorAscii" w:eastAsiaTheme="minorEastAsia" w:cstheme="minorBidi"/>
          <w:sz w:val="22"/>
          <w:szCs w:val="22"/>
        </w:rPr>
        <w:t xml:space="preserve">le to </w:t>
      </w:r>
      <w:r w:rsidRPr="75520C79" w:rsidR="23167402">
        <w:rPr>
          <w:rFonts w:ascii="Aptos" w:hAnsi="Aptos" w:eastAsia="" w:cs="" w:asciiTheme="minorAscii" w:hAnsiTheme="minorAscii" w:eastAsiaTheme="minorEastAsia" w:cstheme="minorBidi"/>
          <w:sz w:val="22"/>
          <w:szCs w:val="22"/>
        </w:rPr>
        <w:t>over</w:t>
      </w:r>
      <w:r w:rsidRPr="75520C79" w:rsidR="05F50FC7">
        <w:rPr>
          <w:rFonts w:ascii="Aptos" w:hAnsi="Aptos" w:eastAsia="" w:cs="" w:asciiTheme="minorAscii" w:hAnsiTheme="minorAscii" w:eastAsiaTheme="minorEastAsia" w:cstheme="minorBidi"/>
          <w:sz w:val="22"/>
          <w:szCs w:val="22"/>
        </w:rPr>
        <w:t xml:space="preserve">come </w:t>
      </w:r>
      <w:r w:rsidRPr="75520C79" w:rsidR="04A73BFB">
        <w:rPr>
          <w:rFonts w:ascii="Aptos" w:hAnsi="Aptos" w:eastAsia="" w:cs="" w:asciiTheme="minorAscii" w:hAnsiTheme="minorAscii" w:eastAsiaTheme="minorEastAsia" w:cstheme="minorBidi"/>
          <w:sz w:val="22"/>
          <w:szCs w:val="22"/>
        </w:rPr>
        <w:t>some of</w:t>
      </w:r>
      <w:r w:rsidRPr="75520C79" w:rsidR="65826633">
        <w:rPr>
          <w:rFonts w:ascii="Aptos" w:hAnsi="Aptos" w:eastAsia="" w:cs="" w:asciiTheme="minorAscii" w:hAnsiTheme="minorAscii" w:eastAsiaTheme="minorEastAsia" w:cstheme="minorBidi"/>
          <w:sz w:val="22"/>
          <w:szCs w:val="22"/>
        </w:rPr>
        <w:t xml:space="preserve"> the obsta</w:t>
      </w:r>
      <w:r w:rsidRPr="75520C79" w:rsidR="5564F1EA">
        <w:rPr>
          <w:rFonts w:ascii="Aptos" w:hAnsi="Aptos" w:eastAsia="" w:cs="" w:asciiTheme="minorAscii" w:hAnsiTheme="minorAscii" w:eastAsiaTheme="minorEastAsia" w:cstheme="minorBidi"/>
          <w:sz w:val="22"/>
          <w:szCs w:val="22"/>
        </w:rPr>
        <w:t xml:space="preserve">cles that come </w:t>
      </w:r>
      <w:r w:rsidRPr="75520C79" w:rsidR="052BF6F6">
        <w:rPr>
          <w:rFonts w:ascii="Aptos" w:hAnsi="Aptos" w:eastAsia="" w:cs="" w:asciiTheme="minorAscii" w:hAnsiTheme="minorAscii" w:eastAsiaTheme="minorEastAsia" w:cstheme="minorBidi"/>
          <w:sz w:val="22"/>
          <w:szCs w:val="22"/>
        </w:rPr>
        <w:t xml:space="preserve">with </w:t>
      </w:r>
      <w:r w:rsidRPr="75520C79" w:rsidR="1AF19EB8">
        <w:rPr>
          <w:rFonts w:ascii="Aptos" w:hAnsi="Aptos" w:eastAsia="" w:cs="" w:asciiTheme="minorAscii" w:hAnsiTheme="minorAscii" w:eastAsiaTheme="minorEastAsia" w:cstheme="minorBidi"/>
          <w:sz w:val="22"/>
          <w:szCs w:val="22"/>
        </w:rPr>
        <w:t>using a consu</w:t>
      </w:r>
      <w:r w:rsidRPr="75520C79" w:rsidR="59716D67">
        <w:rPr>
          <w:rFonts w:ascii="Aptos" w:hAnsi="Aptos" w:eastAsia="" w:cs="" w:asciiTheme="minorAscii" w:hAnsiTheme="minorAscii" w:eastAsiaTheme="minorEastAsia" w:cstheme="minorBidi"/>
          <w:sz w:val="22"/>
          <w:szCs w:val="22"/>
        </w:rPr>
        <w:t>mer-g</w:t>
      </w:r>
      <w:r w:rsidRPr="75520C79" w:rsidR="3CD783E8">
        <w:rPr>
          <w:rFonts w:ascii="Aptos" w:hAnsi="Aptos" w:eastAsia="" w:cs="" w:asciiTheme="minorAscii" w:hAnsiTheme="minorAscii" w:eastAsiaTheme="minorEastAsia" w:cstheme="minorBidi"/>
          <w:sz w:val="22"/>
          <w:szCs w:val="22"/>
        </w:rPr>
        <w:t>rade de</w:t>
      </w:r>
      <w:r w:rsidRPr="75520C79" w:rsidR="4D60B974">
        <w:rPr>
          <w:rFonts w:ascii="Aptos" w:hAnsi="Aptos" w:eastAsia="" w:cs="" w:asciiTheme="minorAscii" w:hAnsiTheme="minorAscii" w:eastAsiaTheme="minorEastAsia" w:cstheme="minorBidi"/>
          <w:sz w:val="22"/>
          <w:szCs w:val="22"/>
        </w:rPr>
        <w:t xml:space="preserve">vice. </w:t>
      </w:r>
    </w:p>
    <w:p w:rsidR="75520C79" w:rsidP="75520C79" w:rsidRDefault="75520C79" w14:paraId="0FE0AB0E" w14:textId="0616DDA4">
      <w:pPr>
        <w:spacing w:beforeAutospacing="on" w:afterAutospacing="on" w:line="360" w:lineRule="auto"/>
        <w:rPr>
          <w:rFonts w:ascii="Aptos" w:hAnsi="Aptos" w:eastAsia="" w:cs="" w:asciiTheme="minorAscii" w:hAnsiTheme="minorAscii" w:eastAsiaTheme="minorEastAsia" w:cstheme="minorBidi"/>
          <w:sz w:val="22"/>
          <w:szCs w:val="22"/>
        </w:rPr>
      </w:pPr>
    </w:p>
    <w:p w:rsidR="75520C79" w:rsidP="75520C79" w:rsidRDefault="75520C79" w14:paraId="0C64DAF7" w14:textId="76297AAE">
      <w:pPr>
        <w:spacing w:beforeAutospacing="on" w:afterAutospacing="on" w:line="360" w:lineRule="auto"/>
        <w:rPr>
          <w:rFonts w:ascii="Aptos" w:hAnsi="Aptos" w:eastAsia="" w:cs="" w:asciiTheme="minorAscii" w:hAnsiTheme="minorAscii" w:eastAsiaTheme="minorEastAsia" w:cstheme="minorBidi"/>
          <w:sz w:val="22"/>
          <w:szCs w:val="22"/>
        </w:rPr>
      </w:pPr>
    </w:p>
    <w:p w:rsidRPr="00DD48BB" w:rsidR="006542EC" w:rsidP="009F7973" w:rsidRDefault="00757698" w14:paraId="2B43C56F" w14:textId="1A2EDD31">
      <w:pPr>
        <w:spacing w:beforeAutospacing="1" w:afterAutospacing="1" w:line="360" w:lineRule="auto"/>
        <w:rPr>
          <w:rFonts w:eastAsiaTheme="minorEastAsia"/>
          <w:b/>
          <w:bCs/>
        </w:rPr>
      </w:pPr>
      <w:r w:rsidRPr="00DD48BB">
        <w:rPr>
          <w:rFonts w:asciiTheme="minorHAnsi" w:hAnsiTheme="minorHAnsi" w:eastAsiaTheme="minorEastAsia"/>
          <w:b/>
          <w:bCs/>
          <w:i/>
          <w:iCs/>
        </w:rPr>
        <w:t>4.7</w:t>
      </w:r>
      <w:r w:rsidRPr="00DD48BB">
        <w:rPr>
          <w:rFonts w:eastAsiaTheme="minorEastAsia"/>
          <w:b/>
          <w:bCs/>
        </w:rPr>
        <w:t xml:space="preserve"> </w:t>
      </w:r>
      <w:r w:rsidRPr="00DD48BB" w:rsidR="00342D66">
        <w:rPr>
          <w:rFonts w:asciiTheme="minorHAnsi" w:hAnsiTheme="minorHAnsi" w:eastAsiaTheme="minorEastAsia" w:cstheme="minorBidi"/>
          <w:b/>
          <w:bCs/>
          <w:i/>
          <w:iCs/>
        </w:rPr>
        <w:t>A</w:t>
      </w:r>
      <w:r w:rsidRPr="00DD48BB" w:rsidR="000809B8">
        <w:rPr>
          <w:rFonts w:asciiTheme="minorHAnsi" w:hAnsiTheme="minorHAnsi" w:eastAsiaTheme="minorEastAsia" w:cstheme="minorBidi"/>
          <w:b/>
          <w:bCs/>
          <w:i/>
          <w:iCs/>
        </w:rPr>
        <w:t>pplication</w:t>
      </w:r>
      <w:r w:rsidRPr="00DD48BB" w:rsidR="0081456E">
        <w:rPr>
          <w:rFonts w:asciiTheme="minorHAnsi" w:hAnsiTheme="minorHAnsi" w:eastAsiaTheme="minorEastAsia" w:cstheme="minorBidi"/>
          <w:b/>
          <w:bCs/>
          <w:i/>
          <w:iCs/>
        </w:rPr>
        <w:t xml:space="preserve">s of the </w:t>
      </w:r>
      <w:r w:rsidRPr="00DD48BB" w:rsidR="00DE7066">
        <w:rPr>
          <w:rFonts w:asciiTheme="minorHAnsi" w:hAnsiTheme="minorHAnsi" w:eastAsiaTheme="minorEastAsia" w:cstheme="minorBidi"/>
          <w:b/>
          <w:bCs/>
          <w:i/>
          <w:iCs/>
        </w:rPr>
        <w:t>Pr</w:t>
      </w:r>
      <w:r w:rsidRPr="00DD48BB" w:rsidR="00E265B1">
        <w:rPr>
          <w:rFonts w:asciiTheme="minorHAnsi" w:hAnsiTheme="minorHAnsi" w:eastAsiaTheme="minorEastAsia" w:cstheme="minorBidi"/>
          <w:b/>
          <w:bCs/>
          <w:i/>
          <w:iCs/>
        </w:rPr>
        <w:t>esent</w:t>
      </w:r>
      <w:r w:rsidRPr="00DD48BB" w:rsidR="008925E2">
        <w:rPr>
          <w:rFonts w:asciiTheme="minorHAnsi" w:hAnsiTheme="minorHAnsi" w:eastAsiaTheme="minorEastAsia" w:cstheme="minorBidi"/>
          <w:b/>
          <w:bCs/>
          <w:i/>
          <w:iCs/>
        </w:rPr>
        <w:t xml:space="preserve"> Study</w:t>
      </w:r>
    </w:p>
    <w:p w:rsidR="00E25CCF" w:rsidP="000F5434" w:rsidRDefault="006E2DDE" w14:paraId="56DA77B3" w14:textId="20CCACC1">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As a pra</w:t>
      </w:r>
      <w:r w:rsidR="00427392">
        <w:rPr>
          <w:rFonts w:asciiTheme="minorHAnsi" w:hAnsiTheme="minorHAnsi" w:eastAsiaTheme="minorEastAsia" w:cstheme="minorBidi"/>
          <w:sz w:val="22"/>
          <w:szCs w:val="22"/>
        </w:rPr>
        <w:t>ctical ap</w:t>
      </w:r>
      <w:r w:rsidR="005D0E1D">
        <w:rPr>
          <w:rFonts w:asciiTheme="minorHAnsi" w:hAnsiTheme="minorHAnsi" w:eastAsiaTheme="minorEastAsia" w:cstheme="minorBidi"/>
          <w:sz w:val="22"/>
          <w:szCs w:val="22"/>
        </w:rPr>
        <w:t>plication</w:t>
      </w:r>
      <w:r w:rsidR="008B04A1">
        <w:rPr>
          <w:rFonts w:asciiTheme="minorHAnsi" w:hAnsiTheme="minorHAnsi" w:eastAsiaTheme="minorEastAsia" w:cstheme="minorBidi"/>
          <w:sz w:val="22"/>
          <w:szCs w:val="22"/>
        </w:rPr>
        <w:t xml:space="preserve">, </w:t>
      </w:r>
      <w:r w:rsidR="001E25E4">
        <w:rPr>
          <w:rFonts w:asciiTheme="minorHAnsi" w:hAnsiTheme="minorHAnsi" w:eastAsiaTheme="minorEastAsia" w:cstheme="minorBidi"/>
          <w:sz w:val="22"/>
          <w:szCs w:val="22"/>
        </w:rPr>
        <w:t xml:space="preserve">devices </w:t>
      </w:r>
      <w:proofErr w:type="gramStart"/>
      <w:r w:rsidR="001E25E4">
        <w:rPr>
          <w:rFonts w:asciiTheme="minorHAnsi" w:hAnsiTheme="minorHAnsi" w:eastAsiaTheme="minorEastAsia" w:cstheme="minorBidi"/>
          <w:sz w:val="22"/>
          <w:szCs w:val="22"/>
        </w:rPr>
        <w:t>si</w:t>
      </w:r>
      <w:r w:rsidR="00004A76">
        <w:rPr>
          <w:rFonts w:asciiTheme="minorHAnsi" w:hAnsiTheme="minorHAnsi" w:eastAsiaTheme="minorEastAsia" w:cstheme="minorBidi"/>
          <w:sz w:val="22"/>
          <w:szCs w:val="22"/>
        </w:rPr>
        <w:t>milar to</w:t>
      </w:r>
      <w:proofErr w:type="gramEnd"/>
      <w:r w:rsidR="00004A76">
        <w:rPr>
          <w:rFonts w:asciiTheme="minorHAnsi" w:hAnsiTheme="minorHAnsi" w:eastAsiaTheme="minorEastAsia" w:cstheme="minorBidi"/>
          <w:sz w:val="22"/>
          <w:szCs w:val="22"/>
        </w:rPr>
        <w:t xml:space="preserve"> the I</w:t>
      </w:r>
      <w:r w:rsidR="00FA3B41">
        <w:rPr>
          <w:rFonts w:asciiTheme="minorHAnsi" w:hAnsiTheme="minorHAnsi" w:eastAsiaTheme="minorEastAsia" w:cstheme="minorBidi"/>
          <w:sz w:val="22"/>
          <w:szCs w:val="22"/>
        </w:rPr>
        <w:t>nsig</w:t>
      </w:r>
      <w:r w:rsidR="00ED7ED9">
        <w:rPr>
          <w:rFonts w:asciiTheme="minorHAnsi" w:hAnsiTheme="minorHAnsi" w:eastAsiaTheme="minorEastAsia" w:cstheme="minorBidi"/>
          <w:sz w:val="22"/>
          <w:szCs w:val="22"/>
        </w:rPr>
        <w:t xml:space="preserve">ht should not be used </w:t>
      </w:r>
      <w:r w:rsidR="003666B3">
        <w:rPr>
          <w:rFonts w:asciiTheme="minorHAnsi" w:hAnsiTheme="minorHAnsi" w:eastAsiaTheme="minorEastAsia" w:cstheme="minorBidi"/>
          <w:sz w:val="22"/>
          <w:szCs w:val="22"/>
        </w:rPr>
        <w:t xml:space="preserve">as </w:t>
      </w:r>
      <w:r w:rsidR="00160C6A">
        <w:rPr>
          <w:rFonts w:asciiTheme="minorHAnsi" w:hAnsiTheme="minorHAnsi" w:eastAsiaTheme="minorEastAsia" w:cstheme="minorBidi"/>
          <w:sz w:val="22"/>
          <w:szCs w:val="22"/>
        </w:rPr>
        <w:t>too</w:t>
      </w:r>
      <w:r w:rsidR="000D1734">
        <w:rPr>
          <w:rFonts w:asciiTheme="minorHAnsi" w:hAnsiTheme="minorHAnsi" w:eastAsiaTheme="minorEastAsia" w:cstheme="minorBidi"/>
          <w:sz w:val="22"/>
          <w:szCs w:val="22"/>
        </w:rPr>
        <w:t>ls for res</w:t>
      </w:r>
      <w:r w:rsidR="006404E3">
        <w:rPr>
          <w:rFonts w:asciiTheme="minorHAnsi" w:hAnsiTheme="minorHAnsi" w:eastAsiaTheme="minorEastAsia" w:cstheme="minorBidi"/>
          <w:sz w:val="22"/>
          <w:szCs w:val="22"/>
        </w:rPr>
        <w:t>earch</w:t>
      </w:r>
      <w:r w:rsidR="00D955CE">
        <w:rPr>
          <w:rFonts w:asciiTheme="minorHAnsi" w:hAnsiTheme="minorHAnsi" w:eastAsiaTheme="minorEastAsia" w:cstheme="minorBidi"/>
          <w:sz w:val="22"/>
          <w:szCs w:val="22"/>
        </w:rPr>
        <w:t>. T</w:t>
      </w:r>
      <w:r w:rsidR="00942E39">
        <w:rPr>
          <w:rFonts w:asciiTheme="minorHAnsi" w:hAnsiTheme="minorHAnsi" w:eastAsiaTheme="minorEastAsia" w:cstheme="minorBidi"/>
          <w:sz w:val="22"/>
          <w:szCs w:val="22"/>
        </w:rPr>
        <w:t>h</w:t>
      </w:r>
      <w:r w:rsidR="00D955CE">
        <w:rPr>
          <w:rFonts w:asciiTheme="minorHAnsi" w:hAnsiTheme="minorHAnsi" w:eastAsiaTheme="minorEastAsia" w:cstheme="minorBidi"/>
          <w:sz w:val="22"/>
          <w:szCs w:val="22"/>
        </w:rPr>
        <w:t>ey</w:t>
      </w:r>
      <w:r w:rsidR="00942E39">
        <w:rPr>
          <w:rFonts w:asciiTheme="minorHAnsi" w:hAnsiTheme="minorHAnsi" w:eastAsiaTheme="minorEastAsia" w:cstheme="minorBidi"/>
          <w:sz w:val="22"/>
          <w:szCs w:val="22"/>
        </w:rPr>
        <w:t xml:space="preserve"> ma</w:t>
      </w:r>
      <w:r w:rsidR="008905F6">
        <w:rPr>
          <w:rFonts w:asciiTheme="minorHAnsi" w:hAnsiTheme="minorHAnsi" w:eastAsiaTheme="minorEastAsia" w:cstheme="minorBidi"/>
          <w:sz w:val="22"/>
          <w:szCs w:val="22"/>
        </w:rPr>
        <w:t>y h</w:t>
      </w:r>
      <w:r w:rsidR="009C7C6E">
        <w:rPr>
          <w:rFonts w:asciiTheme="minorHAnsi" w:hAnsiTheme="minorHAnsi" w:eastAsiaTheme="minorEastAsia" w:cstheme="minorBidi"/>
          <w:sz w:val="22"/>
          <w:szCs w:val="22"/>
        </w:rPr>
        <w:t xml:space="preserve">owever </w:t>
      </w:r>
      <w:r w:rsidR="000C6833">
        <w:rPr>
          <w:rFonts w:asciiTheme="minorHAnsi" w:hAnsiTheme="minorHAnsi" w:eastAsiaTheme="minorEastAsia" w:cstheme="minorBidi"/>
          <w:sz w:val="22"/>
          <w:szCs w:val="22"/>
        </w:rPr>
        <w:t>be</w:t>
      </w:r>
      <w:r w:rsidR="00C52C35">
        <w:rPr>
          <w:rFonts w:asciiTheme="minorHAnsi" w:hAnsiTheme="minorHAnsi" w:eastAsiaTheme="minorEastAsia" w:cstheme="minorBidi"/>
          <w:sz w:val="22"/>
          <w:szCs w:val="22"/>
        </w:rPr>
        <w:t xml:space="preserve"> of benefit</w:t>
      </w:r>
      <w:r w:rsidR="00ED049D">
        <w:rPr>
          <w:rFonts w:asciiTheme="minorHAnsi" w:hAnsiTheme="minorHAnsi" w:eastAsiaTheme="minorEastAsia" w:cstheme="minorBidi"/>
          <w:sz w:val="22"/>
          <w:szCs w:val="22"/>
        </w:rPr>
        <w:t xml:space="preserve"> fo</w:t>
      </w:r>
      <w:r w:rsidR="001D08C5">
        <w:rPr>
          <w:rFonts w:asciiTheme="minorHAnsi" w:hAnsiTheme="minorHAnsi" w:eastAsiaTheme="minorEastAsia" w:cstheme="minorBidi"/>
          <w:sz w:val="22"/>
          <w:szCs w:val="22"/>
        </w:rPr>
        <w:t>r those inter</w:t>
      </w:r>
      <w:r w:rsidR="002F5DC3">
        <w:rPr>
          <w:rFonts w:asciiTheme="minorHAnsi" w:hAnsiTheme="minorHAnsi" w:eastAsiaTheme="minorEastAsia" w:cstheme="minorBidi"/>
          <w:sz w:val="22"/>
          <w:szCs w:val="22"/>
        </w:rPr>
        <w:t>ested i</w:t>
      </w:r>
      <w:r w:rsidR="006107EC">
        <w:rPr>
          <w:rFonts w:asciiTheme="minorHAnsi" w:hAnsiTheme="minorHAnsi" w:eastAsiaTheme="minorEastAsia" w:cstheme="minorBidi"/>
          <w:sz w:val="22"/>
          <w:szCs w:val="22"/>
        </w:rPr>
        <w:t>n</w:t>
      </w:r>
      <w:r w:rsidR="003039EB">
        <w:rPr>
          <w:rFonts w:asciiTheme="minorHAnsi" w:hAnsiTheme="minorHAnsi" w:eastAsiaTheme="minorEastAsia" w:cstheme="minorBidi"/>
          <w:sz w:val="22"/>
          <w:szCs w:val="22"/>
        </w:rPr>
        <w:t xml:space="preserve"> learn</w:t>
      </w:r>
      <w:r w:rsidR="003377C6">
        <w:rPr>
          <w:rFonts w:asciiTheme="minorHAnsi" w:hAnsiTheme="minorHAnsi" w:eastAsiaTheme="minorEastAsia" w:cstheme="minorBidi"/>
          <w:sz w:val="22"/>
          <w:szCs w:val="22"/>
        </w:rPr>
        <w:t xml:space="preserve">ing about the </w:t>
      </w:r>
      <w:r w:rsidR="00A95054">
        <w:rPr>
          <w:rFonts w:asciiTheme="minorHAnsi" w:hAnsiTheme="minorHAnsi" w:eastAsiaTheme="minorEastAsia" w:cstheme="minorBidi"/>
          <w:sz w:val="22"/>
          <w:szCs w:val="22"/>
        </w:rPr>
        <w:t>basics of E</w:t>
      </w:r>
      <w:r w:rsidR="004B2B0A">
        <w:rPr>
          <w:rFonts w:asciiTheme="minorHAnsi" w:hAnsiTheme="minorHAnsi" w:eastAsiaTheme="minorEastAsia" w:cstheme="minorBidi"/>
          <w:sz w:val="22"/>
          <w:szCs w:val="22"/>
        </w:rPr>
        <w:t>EG resear</w:t>
      </w:r>
      <w:r w:rsidR="00815EE0">
        <w:rPr>
          <w:rFonts w:asciiTheme="minorHAnsi" w:hAnsiTheme="minorHAnsi" w:eastAsiaTheme="minorEastAsia" w:cstheme="minorBidi"/>
          <w:sz w:val="22"/>
          <w:szCs w:val="22"/>
        </w:rPr>
        <w:t>ch</w:t>
      </w:r>
      <w:r w:rsidR="00E43563">
        <w:rPr>
          <w:rFonts w:asciiTheme="minorHAnsi" w:hAnsiTheme="minorHAnsi" w:eastAsiaTheme="minorEastAsia" w:cstheme="minorBidi"/>
          <w:sz w:val="22"/>
          <w:szCs w:val="22"/>
        </w:rPr>
        <w:t xml:space="preserve">. </w:t>
      </w:r>
      <w:r w:rsidR="00FF73E5">
        <w:rPr>
          <w:rFonts w:asciiTheme="minorHAnsi" w:hAnsiTheme="minorHAnsi" w:eastAsiaTheme="minorEastAsia" w:cstheme="minorBidi"/>
          <w:sz w:val="22"/>
          <w:szCs w:val="22"/>
        </w:rPr>
        <w:t>W</w:t>
      </w:r>
      <w:r w:rsidR="001A780A">
        <w:rPr>
          <w:rFonts w:asciiTheme="minorHAnsi" w:hAnsiTheme="minorHAnsi" w:eastAsiaTheme="minorEastAsia" w:cstheme="minorBidi"/>
          <w:sz w:val="22"/>
          <w:szCs w:val="22"/>
        </w:rPr>
        <w:t>hile the data obtain</w:t>
      </w:r>
      <w:r w:rsidR="007F0137">
        <w:rPr>
          <w:rFonts w:asciiTheme="minorHAnsi" w:hAnsiTheme="minorHAnsi" w:eastAsiaTheme="minorEastAsia" w:cstheme="minorBidi"/>
          <w:sz w:val="22"/>
          <w:szCs w:val="22"/>
        </w:rPr>
        <w:t>ed from th</w:t>
      </w:r>
      <w:r w:rsidR="00F34C47">
        <w:rPr>
          <w:rFonts w:asciiTheme="minorHAnsi" w:hAnsiTheme="minorHAnsi" w:eastAsiaTheme="minorEastAsia" w:cstheme="minorBidi"/>
          <w:sz w:val="22"/>
          <w:szCs w:val="22"/>
        </w:rPr>
        <w:t xml:space="preserve">is device </w:t>
      </w:r>
      <w:r w:rsidR="00FF6E62">
        <w:rPr>
          <w:rFonts w:asciiTheme="minorHAnsi" w:hAnsiTheme="minorHAnsi" w:eastAsiaTheme="minorEastAsia" w:cstheme="minorBidi"/>
          <w:sz w:val="22"/>
          <w:szCs w:val="22"/>
        </w:rPr>
        <w:t xml:space="preserve">was </w:t>
      </w:r>
      <w:r w:rsidR="00D83222">
        <w:rPr>
          <w:rFonts w:asciiTheme="minorHAnsi" w:hAnsiTheme="minorHAnsi" w:eastAsiaTheme="minorEastAsia" w:cstheme="minorBidi"/>
          <w:sz w:val="22"/>
          <w:szCs w:val="22"/>
        </w:rPr>
        <w:t>lackin</w:t>
      </w:r>
      <w:r w:rsidR="00AD6F63">
        <w:rPr>
          <w:rFonts w:asciiTheme="minorHAnsi" w:hAnsiTheme="minorHAnsi" w:eastAsiaTheme="minorEastAsia" w:cstheme="minorBidi"/>
          <w:sz w:val="22"/>
          <w:szCs w:val="22"/>
        </w:rPr>
        <w:t>g significan</w:t>
      </w:r>
      <w:r w:rsidR="009B6B26">
        <w:rPr>
          <w:rFonts w:asciiTheme="minorHAnsi" w:hAnsiTheme="minorHAnsi" w:eastAsiaTheme="minorEastAsia" w:cstheme="minorBidi"/>
          <w:sz w:val="22"/>
          <w:szCs w:val="22"/>
        </w:rPr>
        <w:t xml:space="preserve">ce in a </w:t>
      </w:r>
      <w:r w:rsidR="008946F4">
        <w:rPr>
          <w:rFonts w:asciiTheme="minorHAnsi" w:hAnsiTheme="minorHAnsi" w:eastAsiaTheme="minorEastAsia" w:cstheme="minorBidi"/>
          <w:sz w:val="22"/>
          <w:szCs w:val="22"/>
        </w:rPr>
        <w:t>number o</w:t>
      </w:r>
      <w:r w:rsidR="00497AAB">
        <w:rPr>
          <w:rFonts w:asciiTheme="minorHAnsi" w:hAnsiTheme="minorHAnsi" w:eastAsiaTheme="minorEastAsia" w:cstheme="minorBidi"/>
          <w:sz w:val="22"/>
          <w:szCs w:val="22"/>
        </w:rPr>
        <w:t xml:space="preserve">f ways, </w:t>
      </w:r>
      <w:r w:rsidR="00C00CCE">
        <w:rPr>
          <w:rFonts w:asciiTheme="minorHAnsi" w:hAnsiTheme="minorHAnsi" w:eastAsiaTheme="minorEastAsia" w:cstheme="minorBidi"/>
          <w:sz w:val="22"/>
          <w:szCs w:val="22"/>
        </w:rPr>
        <w:t xml:space="preserve">data </w:t>
      </w:r>
      <w:r w:rsidR="00632A0B">
        <w:rPr>
          <w:rFonts w:asciiTheme="minorHAnsi" w:hAnsiTheme="minorHAnsi" w:eastAsiaTheme="minorEastAsia" w:cstheme="minorBidi"/>
          <w:sz w:val="22"/>
          <w:szCs w:val="22"/>
        </w:rPr>
        <w:t>analy</w:t>
      </w:r>
      <w:r w:rsidR="00AD3535">
        <w:rPr>
          <w:rFonts w:asciiTheme="minorHAnsi" w:hAnsiTheme="minorHAnsi" w:eastAsiaTheme="minorEastAsia" w:cstheme="minorBidi"/>
          <w:sz w:val="22"/>
          <w:szCs w:val="22"/>
        </w:rPr>
        <w:t>sis w</w:t>
      </w:r>
      <w:r w:rsidR="00367200">
        <w:rPr>
          <w:rFonts w:asciiTheme="minorHAnsi" w:hAnsiTheme="minorHAnsi" w:eastAsiaTheme="minorEastAsia" w:cstheme="minorBidi"/>
          <w:sz w:val="22"/>
          <w:szCs w:val="22"/>
        </w:rPr>
        <w:t xml:space="preserve">as still </w:t>
      </w:r>
      <w:r w:rsidR="00914844">
        <w:rPr>
          <w:rFonts w:asciiTheme="minorHAnsi" w:hAnsiTheme="minorHAnsi" w:eastAsiaTheme="minorEastAsia" w:cstheme="minorBidi"/>
          <w:sz w:val="22"/>
          <w:szCs w:val="22"/>
        </w:rPr>
        <w:t>possible</w:t>
      </w:r>
      <w:r w:rsidR="009768C2">
        <w:rPr>
          <w:rFonts w:asciiTheme="minorHAnsi" w:hAnsiTheme="minorHAnsi" w:eastAsiaTheme="minorEastAsia" w:cstheme="minorBidi"/>
          <w:sz w:val="22"/>
          <w:szCs w:val="22"/>
        </w:rPr>
        <w:t xml:space="preserve">, </w:t>
      </w:r>
      <w:r w:rsidR="00DA5966">
        <w:rPr>
          <w:rFonts w:asciiTheme="minorHAnsi" w:hAnsiTheme="minorHAnsi" w:eastAsiaTheme="minorEastAsia" w:cstheme="minorBidi"/>
          <w:sz w:val="22"/>
          <w:szCs w:val="22"/>
        </w:rPr>
        <w:t>thus</w:t>
      </w:r>
      <w:r w:rsidR="007D17E0">
        <w:rPr>
          <w:rFonts w:asciiTheme="minorHAnsi" w:hAnsiTheme="minorHAnsi" w:eastAsiaTheme="minorEastAsia" w:cstheme="minorBidi"/>
          <w:sz w:val="22"/>
          <w:szCs w:val="22"/>
        </w:rPr>
        <w:t xml:space="preserve"> leadin</w:t>
      </w:r>
      <w:r w:rsidR="00CF46C2">
        <w:rPr>
          <w:rFonts w:asciiTheme="minorHAnsi" w:hAnsiTheme="minorHAnsi" w:eastAsiaTheme="minorEastAsia" w:cstheme="minorBidi"/>
          <w:sz w:val="22"/>
          <w:szCs w:val="22"/>
        </w:rPr>
        <w:t>g to the conclusi</w:t>
      </w:r>
      <w:r w:rsidR="00B42C6B">
        <w:rPr>
          <w:rFonts w:asciiTheme="minorHAnsi" w:hAnsiTheme="minorHAnsi" w:eastAsiaTheme="minorEastAsia" w:cstheme="minorBidi"/>
          <w:sz w:val="22"/>
          <w:szCs w:val="22"/>
        </w:rPr>
        <w:t>on that thes</w:t>
      </w:r>
      <w:r w:rsidR="00754A97">
        <w:rPr>
          <w:rFonts w:asciiTheme="minorHAnsi" w:hAnsiTheme="minorHAnsi" w:eastAsiaTheme="minorEastAsia" w:cstheme="minorBidi"/>
          <w:sz w:val="22"/>
          <w:szCs w:val="22"/>
        </w:rPr>
        <w:t xml:space="preserve">e devices </w:t>
      </w:r>
      <w:r w:rsidR="00F50F11">
        <w:rPr>
          <w:rFonts w:asciiTheme="minorHAnsi" w:hAnsiTheme="minorHAnsi" w:eastAsiaTheme="minorEastAsia" w:cstheme="minorBidi"/>
          <w:sz w:val="22"/>
          <w:szCs w:val="22"/>
        </w:rPr>
        <w:t xml:space="preserve">may be </w:t>
      </w:r>
      <w:r w:rsidR="003108BD">
        <w:rPr>
          <w:rFonts w:asciiTheme="minorHAnsi" w:hAnsiTheme="minorHAnsi" w:eastAsiaTheme="minorEastAsia" w:cstheme="minorBidi"/>
          <w:sz w:val="22"/>
          <w:szCs w:val="22"/>
        </w:rPr>
        <w:t xml:space="preserve">useful </w:t>
      </w:r>
      <w:r w:rsidR="00CE267A">
        <w:rPr>
          <w:rFonts w:asciiTheme="minorHAnsi" w:hAnsiTheme="minorHAnsi" w:eastAsiaTheme="minorEastAsia" w:cstheme="minorBidi"/>
          <w:sz w:val="22"/>
          <w:szCs w:val="22"/>
        </w:rPr>
        <w:t>to ed</w:t>
      </w:r>
      <w:r w:rsidR="006D0858">
        <w:rPr>
          <w:rFonts w:asciiTheme="minorHAnsi" w:hAnsiTheme="minorHAnsi" w:eastAsiaTheme="minorEastAsia" w:cstheme="minorBidi"/>
          <w:sz w:val="22"/>
          <w:szCs w:val="22"/>
        </w:rPr>
        <w:t xml:space="preserve">ucators </w:t>
      </w:r>
      <w:r w:rsidR="008152FF">
        <w:rPr>
          <w:rFonts w:asciiTheme="minorHAnsi" w:hAnsiTheme="minorHAnsi" w:eastAsiaTheme="minorEastAsia" w:cstheme="minorBidi"/>
          <w:sz w:val="22"/>
          <w:szCs w:val="22"/>
        </w:rPr>
        <w:t>intere</w:t>
      </w:r>
      <w:r w:rsidR="00896950">
        <w:rPr>
          <w:rFonts w:asciiTheme="minorHAnsi" w:hAnsiTheme="minorHAnsi" w:eastAsiaTheme="minorEastAsia" w:cstheme="minorBidi"/>
          <w:sz w:val="22"/>
          <w:szCs w:val="22"/>
        </w:rPr>
        <w:t xml:space="preserve">sted in </w:t>
      </w:r>
      <w:r w:rsidR="006D1E78">
        <w:rPr>
          <w:rFonts w:asciiTheme="minorHAnsi" w:hAnsiTheme="minorHAnsi" w:eastAsiaTheme="minorEastAsia" w:cstheme="minorBidi"/>
          <w:sz w:val="22"/>
          <w:szCs w:val="22"/>
        </w:rPr>
        <w:t>teaching stu</w:t>
      </w:r>
      <w:r w:rsidR="00E7391A">
        <w:rPr>
          <w:rFonts w:asciiTheme="minorHAnsi" w:hAnsiTheme="minorHAnsi" w:eastAsiaTheme="minorEastAsia" w:cstheme="minorBidi"/>
          <w:sz w:val="22"/>
          <w:szCs w:val="22"/>
        </w:rPr>
        <w:t xml:space="preserve">dents </w:t>
      </w:r>
      <w:r w:rsidR="000D5050">
        <w:rPr>
          <w:rFonts w:asciiTheme="minorHAnsi" w:hAnsiTheme="minorHAnsi" w:eastAsiaTheme="minorEastAsia" w:cstheme="minorBidi"/>
          <w:sz w:val="22"/>
          <w:szCs w:val="22"/>
        </w:rPr>
        <w:t xml:space="preserve">about this </w:t>
      </w:r>
      <w:r w:rsidR="00017E5D">
        <w:rPr>
          <w:rFonts w:asciiTheme="minorHAnsi" w:hAnsiTheme="minorHAnsi" w:eastAsiaTheme="minorEastAsia" w:cstheme="minorBidi"/>
          <w:sz w:val="22"/>
          <w:szCs w:val="22"/>
        </w:rPr>
        <w:t>area of ne</w:t>
      </w:r>
      <w:r w:rsidR="00CE0B16">
        <w:rPr>
          <w:rFonts w:asciiTheme="minorHAnsi" w:hAnsiTheme="minorHAnsi" w:eastAsiaTheme="minorEastAsia" w:cstheme="minorBidi"/>
          <w:sz w:val="22"/>
          <w:szCs w:val="22"/>
        </w:rPr>
        <w:t>uros</w:t>
      </w:r>
      <w:r w:rsidR="0049014C">
        <w:rPr>
          <w:rFonts w:asciiTheme="minorHAnsi" w:hAnsiTheme="minorHAnsi" w:eastAsiaTheme="minorEastAsia" w:cstheme="minorBidi"/>
          <w:sz w:val="22"/>
          <w:szCs w:val="22"/>
        </w:rPr>
        <w:t>cientific re</w:t>
      </w:r>
      <w:r w:rsidR="00E60EF6">
        <w:rPr>
          <w:rFonts w:asciiTheme="minorHAnsi" w:hAnsiTheme="minorHAnsi" w:eastAsiaTheme="minorEastAsia" w:cstheme="minorBidi"/>
          <w:sz w:val="22"/>
          <w:szCs w:val="22"/>
        </w:rPr>
        <w:t>search</w:t>
      </w:r>
      <w:r w:rsidR="009E0A76">
        <w:rPr>
          <w:rFonts w:asciiTheme="minorHAnsi" w:hAnsiTheme="minorHAnsi" w:eastAsiaTheme="minorEastAsia" w:cstheme="minorBidi"/>
          <w:sz w:val="22"/>
          <w:szCs w:val="22"/>
        </w:rPr>
        <w:t xml:space="preserve">, </w:t>
      </w:r>
      <w:r w:rsidR="00622F9C">
        <w:rPr>
          <w:rFonts w:asciiTheme="minorHAnsi" w:hAnsiTheme="minorHAnsi" w:eastAsiaTheme="minorEastAsia" w:cstheme="minorBidi"/>
          <w:sz w:val="22"/>
          <w:szCs w:val="22"/>
        </w:rPr>
        <w:t xml:space="preserve">as the </w:t>
      </w:r>
      <w:r w:rsidR="005B4F04">
        <w:rPr>
          <w:rFonts w:asciiTheme="minorHAnsi" w:hAnsiTheme="minorHAnsi" w:eastAsiaTheme="minorEastAsia" w:cstheme="minorBidi"/>
          <w:sz w:val="22"/>
          <w:szCs w:val="22"/>
        </w:rPr>
        <w:t>proce</w:t>
      </w:r>
      <w:r w:rsidR="00554A81">
        <w:rPr>
          <w:rFonts w:asciiTheme="minorHAnsi" w:hAnsiTheme="minorHAnsi" w:eastAsiaTheme="minorEastAsia" w:cstheme="minorBidi"/>
          <w:sz w:val="22"/>
          <w:szCs w:val="22"/>
        </w:rPr>
        <w:t>ss of rec</w:t>
      </w:r>
      <w:r w:rsidR="00790F91">
        <w:rPr>
          <w:rFonts w:asciiTheme="minorHAnsi" w:hAnsiTheme="minorHAnsi" w:eastAsiaTheme="minorEastAsia" w:cstheme="minorBidi"/>
          <w:sz w:val="22"/>
          <w:szCs w:val="22"/>
        </w:rPr>
        <w:t>ording</w:t>
      </w:r>
      <w:r w:rsidR="00157A92">
        <w:rPr>
          <w:rFonts w:asciiTheme="minorHAnsi" w:hAnsiTheme="minorHAnsi" w:eastAsiaTheme="minorEastAsia" w:cstheme="minorBidi"/>
          <w:sz w:val="22"/>
          <w:szCs w:val="22"/>
        </w:rPr>
        <w:t xml:space="preserve">, </w:t>
      </w:r>
      <w:r w:rsidR="00A776E7">
        <w:rPr>
          <w:rFonts w:asciiTheme="minorHAnsi" w:hAnsiTheme="minorHAnsi" w:eastAsiaTheme="minorEastAsia" w:cstheme="minorBidi"/>
          <w:sz w:val="22"/>
          <w:szCs w:val="22"/>
        </w:rPr>
        <w:t>processin</w:t>
      </w:r>
      <w:r w:rsidR="001C459F">
        <w:rPr>
          <w:rFonts w:asciiTheme="minorHAnsi" w:hAnsiTheme="minorHAnsi" w:eastAsiaTheme="minorEastAsia" w:cstheme="minorBidi"/>
          <w:sz w:val="22"/>
          <w:szCs w:val="22"/>
        </w:rPr>
        <w:t>g, and an</w:t>
      </w:r>
      <w:r w:rsidR="003B70A6">
        <w:rPr>
          <w:rFonts w:asciiTheme="minorHAnsi" w:hAnsiTheme="minorHAnsi" w:eastAsiaTheme="minorEastAsia" w:cstheme="minorBidi"/>
          <w:sz w:val="22"/>
          <w:szCs w:val="22"/>
        </w:rPr>
        <w:t>alysi</w:t>
      </w:r>
      <w:r w:rsidR="00232110">
        <w:rPr>
          <w:rFonts w:asciiTheme="minorHAnsi" w:hAnsiTheme="minorHAnsi" w:eastAsiaTheme="minorEastAsia" w:cstheme="minorBidi"/>
          <w:sz w:val="22"/>
          <w:szCs w:val="22"/>
        </w:rPr>
        <w:t xml:space="preserve">ng data </w:t>
      </w:r>
      <w:r w:rsidR="00951947">
        <w:rPr>
          <w:rFonts w:asciiTheme="minorHAnsi" w:hAnsiTheme="minorHAnsi" w:eastAsiaTheme="minorEastAsia" w:cstheme="minorBidi"/>
          <w:sz w:val="22"/>
          <w:szCs w:val="22"/>
        </w:rPr>
        <w:t>sta</w:t>
      </w:r>
      <w:r w:rsidR="00CC6922">
        <w:rPr>
          <w:rFonts w:asciiTheme="minorHAnsi" w:hAnsiTheme="minorHAnsi" w:eastAsiaTheme="minorEastAsia" w:cstheme="minorBidi"/>
          <w:sz w:val="22"/>
          <w:szCs w:val="22"/>
        </w:rPr>
        <w:t>ys the</w:t>
      </w:r>
      <w:r w:rsidR="00686F5E">
        <w:rPr>
          <w:rFonts w:asciiTheme="minorHAnsi" w:hAnsiTheme="minorHAnsi" w:eastAsiaTheme="minorEastAsia" w:cstheme="minorBidi"/>
          <w:sz w:val="22"/>
          <w:szCs w:val="22"/>
        </w:rPr>
        <w:t xml:space="preserve"> same</w:t>
      </w:r>
      <w:r w:rsidR="00C43E2E">
        <w:rPr>
          <w:rFonts w:asciiTheme="minorHAnsi" w:hAnsiTheme="minorHAnsi" w:eastAsiaTheme="minorEastAsia" w:cstheme="minorBidi"/>
          <w:sz w:val="22"/>
          <w:szCs w:val="22"/>
        </w:rPr>
        <w:t xml:space="preserve"> regardles</w:t>
      </w:r>
      <w:r w:rsidR="00980508">
        <w:rPr>
          <w:rFonts w:asciiTheme="minorHAnsi" w:hAnsiTheme="minorHAnsi" w:eastAsiaTheme="minorEastAsia" w:cstheme="minorBidi"/>
          <w:sz w:val="22"/>
          <w:szCs w:val="22"/>
        </w:rPr>
        <w:t xml:space="preserve">s </w:t>
      </w:r>
      <w:r w:rsidR="0083700D">
        <w:rPr>
          <w:rFonts w:asciiTheme="minorHAnsi" w:hAnsiTheme="minorHAnsi" w:eastAsiaTheme="minorEastAsia" w:cstheme="minorBidi"/>
          <w:sz w:val="22"/>
          <w:szCs w:val="22"/>
        </w:rPr>
        <w:t>of da</w:t>
      </w:r>
      <w:r w:rsidR="00950DFB">
        <w:rPr>
          <w:rFonts w:asciiTheme="minorHAnsi" w:hAnsiTheme="minorHAnsi" w:eastAsiaTheme="minorEastAsia" w:cstheme="minorBidi"/>
          <w:sz w:val="22"/>
          <w:szCs w:val="22"/>
        </w:rPr>
        <w:t xml:space="preserve">ta quality. </w:t>
      </w:r>
    </w:p>
    <w:p w:rsidR="00895428" w:rsidP="000F5434" w:rsidRDefault="00895428" w14:paraId="34ABEB81" w14:textId="49CC4323">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The current study has also </w:t>
      </w:r>
      <w:r w:rsidR="000F039E">
        <w:rPr>
          <w:rFonts w:asciiTheme="minorHAnsi" w:hAnsiTheme="minorHAnsi" w:eastAsiaTheme="minorEastAsia" w:cstheme="minorBidi"/>
          <w:sz w:val="22"/>
          <w:szCs w:val="22"/>
        </w:rPr>
        <w:t xml:space="preserve">established guidelines </w:t>
      </w:r>
      <w:r w:rsidR="00380638">
        <w:rPr>
          <w:rFonts w:asciiTheme="minorHAnsi" w:hAnsiTheme="minorHAnsi" w:eastAsiaTheme="minorEastAsia" w:cstheme="minorBidi"/>
          <w:sz w:val="22"/>
          <w:szCs w:val="22"/>
        </w:rPr>
        <w:t>for assessing the feasibility of future consumer-grade EEG devices</w:t>
      </w:r>
      <w:r w:rsidR="00312A15">
        <w:rPr>
          <w:rFonts w:asciiTheme="minorHAnsi" w:hAnsiTheme="minorHAnsi" w:eastAsiaTheme="minorEastAsia" w:cstheme="minorBidi"/>
          <w:sz w:val="22"/>
          <w:szCs w:val="22"/>
        </w:rPr>
        <w:t>.</w:t>
      </w:r>
      <w:r w:rsidR="00FC075A">
        <w:rPr>
          <w:rFonts w:asciiTheme="minorHAnsi" w:hAnsiTheme="minorHAnsi" w:eastAsiaTheme="minorEastAsia" w:cstheme="minorBidi"/>
          <w:sz w:val="22"/>
          <w:szCs w:val="22"/>
        </w:rPr>
        <w:t xml:space="preserve"> </w:t>
      </w:r>
      <w:r w:rsidR="00757E64">
        <w:rPr>
          <w:rFonts w:asciiTheme="minorHAnsi" w:hAnsiTheme="minorHAnsi" w:eastAsiaTheme="minorEastAsia" w:cstheme="minorBidi"/>
          <w:sz w:val="22"/>
          <w:szCs w:val="22"/>
        </w:rPr>
        <w:t xml:space="preserve">Future researchers should consider the limitations and strengths mentioned in this study when conduct research </w:t>
      </w:r>
      <w:r w:rsidR="00E85C16">
        <w:rPr>
          <w:rFonts w:asciiTheme="minorHAnsi" w:hAnsiTheme="minorHAnsi" w:eastAsiaTheme="minorEastAsia" w:cstheme="minorBidi"/>
          <w:sz w:val="22"/>
          <w:szCs w:val="22"/>
        </w:rPr>
        <w:t>of a similar nature, to ensure a thorough</w:t>
      </w:r>
      <w:r w:rsidR="003D43B1">
        <w:rPr>
          <w:rFonts w:asciiTheme="minorHAnsi" w:hAnsiTheme="minorHAnsi" w:eastAsiaTheme="minorEastAsia" w:cstheme="minorBidi"/>
          <w:sz w:val="22"/>
          <w:szCs w:val="22"/>
        </w:rPr>
        <w:t>, empirical</w:t>
      </w:r>
      <w:r w:rsidR="00E85C16">
        <w:rPr>
          <w:rFonts w:asciiTheme="minorHAnsi" w:hAnsiTheme="minorHAnsi" w:eastAsiaTheme="minorEastAsia" w:cstheme="minorBidi"/>
          <w:sz w:val="22"/>
          <w:szCs w:val="22"/>
        </w:rPr>
        <w:t xml:space="preserve"> </w:t>
      </w:r>
      <w:r w:rsidR="00F93214">
        <w:rPr>
          <w:rFonts w:asciiTheme="minorHAnsi" w:hAnsiTheme="minorHAnsi" w:eastAsiaTheme="minorEastAsia" w:cstheme="minorBidi"/>
          <w:sz w:val="22"/>
          <w:szCs w:val="22"/>
        </w:rPr>
        <w:t xml:space="preserve">evaluation of </w:t>
      </w:r>
      <w:r w:rsidR="003D43B1">
        <w:rPr>
          <w:rFonts w:asciiTheme="minorHAnsi" w:hAnsiTheme="minorHAnsi" w:eastAsiaTheme="minorEastAsia" w:cstheme="minorBidi"/>
          <w:sz w:val="22"/>
          <w:szCs w:val="22"/>
        </w:rPr>
        <w:t>future</w:t>
      </w:r>
      <w:r w:rsidR="00F93214">
        <w:rPr>
          <w:rFonts w:asciiTheme="minorHAnsi" w:hAnsiTheme="minorHAnsi" w:eastAsiaTheme="minorEastAsia" w:cstheme="minorBidi"/>
          <w:sz w:val="22"/>
          <w:szCs w:val="22"/>
        </w:rPr>
        <w:t xml:space="preserve"> device</w:t>
      </w:r>
      <w:r w:rsidR="003D43B1">
        <w:rPr>
          <w:rFonts w:asciiTheme="minorHAnsi" w:hAnsiTheme="minorHAnsi" w:eastAsiaTheme="minorEastAsia" w:cstheme="minorBidi"/>
          <w:sz w:val="22"/>
          <w:szCs w:val="22"/>
        </w:rPr>
        <w:t>s</w:t>
      </w:r>
      <w:r w:rsidR="00F93214">
        <w:rPr>
          <w:rFonts w:asciiTheme="minorHAnsi" w:hAnsiTheme="minorHAnsi" w:eastAsiaTheme="minorEastAsia" w:cstheme="minorBidi"/>
          <w:sz w:val="22"/>
          <w:szCs w:val="22"/>
        </w:rPr>
        <w:t xml:space="preserve"> and </w:t>
      </w:r>
      <w:r w:rsidR="003D43B1">
        <w:rPr>
          <w:rFonts w:asciiTheme="minorHAnsi" w:hAnsiTheme="minorHAnsi" w:eastAsiaTheme="minorEastAsia" w:cstheme="minorBidi"/>
          <w:sz w:val="22"/>
          <w:szCs w:val="22"/>
        </w:rPr>
        <w:t>their</w:t>
      </w:r>
      <w:r w:rsidR="00F93214">
        <w:rPr>
          <w:rFonts w:asciiTheme="minorHAnsi" w:hAnsiTheme="minorHAnsi" w:eastAsiaTheme="minorEastAsia" w:cstheme="minorBidi"/>
          <w:sz w:val="22"/>
          <w:szCs w:val="22"/>
        </w:rPr>
        <w:t xml:space="preserve"> capabilities. </w:t>
      </w:r>
      <w:r w:rsidR="00312A15">
        <w:rPr>
          <w:rFonts w:asciiTheme="minorHAnsi" w:hAnsiTheme="minorHAnsi" w:eastAsiaTheme="minorEastAsia" w:cstheme="minorBidi"/>
          <w:sz w:val="22"/>
          <w:szCs w:val="22"/>
        </w:rPr>
        <w:t xml:space="preserve"> </w:t>
      </w:r>
    </w:p>
    <w:p w:rsidRPr="00DD48BB" w:rsidR="00971A0C" w:rsidP="005D0284" w:rsidRDefault="003C5D8B" w14:paraId="2C2A9259" w14:textId="1DB14120">
      <w:pPr>
        <w:spacing w:beforeAutospacing="1" w:afterAutospacing="1" w:line="360" w:lineRule="auto"/>
        <w:rPr>
          <w:rFonts w:asciiTheme="minorHAnsi" w:hAnsiTheme="minorHAnsi" w:eastAsiaTheme="minorEastAsia" w:cstheme="minorBidi"/>
          <w:b/>
          <w:bCs/>
          <w:i/>
          <w:iCs/>
        </w:rPr>
      </w:pPr>
      <w:r w:rsidRPr="00DD48BB">
        <w:rPr>
          <w:rFonts w:asciiTheme="minorHAnsi" w:hAnsiTheme="minorHAnsi" w:eastAsiaTheme="minorEastAsia" w:cstheme="minorBidi"/>
          <w:b/>
          <w:bCs/>
          <w:i/>
          <w:iCs/>
        </w:rPr>
        <w:t>4.</w:t>
      </w:r>
      <w:r w:rsidRPr="00DD48BB" w:rsidR="00BA0C2B">
        <w:rPr>
          <w:rFonts w:asciiTheme="minorHAnsi" w:hAnsiTheme="minorHAnsi" w:eastAsiaTheme="minorEastAsia" w:cstheme="minorBidi"/>
          <w:b/>
          <w:bCs/>
          <w:i/>
          <w:iCs/>
        </w:rPr>
        <w:t xml:space="preserve">8 </w:t>
      </w:r>
      <w:r w:rsidRPr="00DD48BB" w:rsidR="002461F9">
        <w:rPr>
          <w:rFonts w:asciiTheme="minorHAnsi" w:hAnsiTheme="minorHAnsi" w:eastAsiaTheme="minorEastAsia" w:cstheme="minorBidi"/>
          <w:b/>
          <w:bCs/>
          <w:i/>
          <w:iCs/>
        </w:rPr>
        <w:t>Concl</w:t>
      </w:r>
      <w:r w:rsidRPr="00DD48BB" w:rsidR="00880E35">
        <w:rPr>
          <w:rFonts w:asciiTheme="minorHAnsi" w:hAnsiTheme="minorHAnsi" w:eastAsiaTheme="minorEastAsia" w:cstheme="minorBidi"/>
          <w:b/>
          <w:bCs/>
          <w:i/>
          <w:iCs/>
        </w:rPr>
        <w:t>usion</w:t>
      </w:r>
    </w:p>
    <w:p w:rsidR="00592E33" w:rsidP="005D0284" w:rsidRDefault="002A3513" w14:paraId="4FAAF951" w14:textId="538C2C24">
      <w:pPr>
        <w:spacing w:beforeAutospacing="1" w:afterAutospacing="1" w:line="360" w:lineRule="auto"/>
        <w:rPr>
          <w:rFonts w:asciiTheme="minorHAnsi" w:hAnsiTheme="minorHAnsi" w:eastAsiaTheme="minorEastAsia" w:cstheme="minorBidi"/>
          <w:sz w:val="22"/>
          <w:szCs w:val="22"/>
        </w:rPr>
      </w:pPr>
      <w:r>
        <w:rPr>
          <w:rFonts w:asciiTheme="minorHAnsi" w:hAnsiTheme="minorHAnsi" w:eastAsiaTheme="minorEastAsia" w:cstheme="minorBidi"/>
          <w:sz w:val="22"/>
          <w:szCs w:val="22"/>
        </w:rPr>
        <w:t>Ba</w:t>
      </w:r>
      <w:r w:rsidR="006A02E4">
        <w:rPr>
          <w:rFonts w:asciiTheme="minorHAnsi" w:hAnsiTheme="minorHAnsi" w:eastAsiaTheme="minorEastAsia" w:cstheme="minorBidi"/>
          <w:sz w:val="22"/>
          <w:szCs w:val="22"/>
        </w:rPr>
        <w:t>sed on</w:t>
      </w:r>
      <w:r w:rsidR="009F30D9">
        <w:rPr>
          <w:rFonts w:asciiTheme="minorHAnsi" w:hAnsiTheme="minorHAnsi" w:eastAsiaTheme="minorEastAsia" w:cstheme="minorBidi"/>
          <w:sz w:val="22"/>
          <w:szCs w:val="22"/>
        </w:rPr>
        <w:t xml:space="preserve"> the find</w:t>
      </w:r>
      <w:r w:rsidR="00075D76">
        <w:rPr>
          <w:rFonts w:asciiTheme="minorHAnsi" w:hAnsiTheme="minorHAnsi" w:eastAsiaTheme="minorEastAsia" w:cstheme="minorBidi"/>
          <w:sz w:val="22"/>
          <w:szCs w:val="22"/>
        </w:rPr>
        <w:t>in</w:t>
      </w:r>
      <w:r w:rsidR="001F2485">
        <w:rPr>
          <w:rFonts w:asciiTheme="minorHAnsi" w:hAnsiTheme="minorHAnsi" w:eastAsiaTheme="minorEastAsia" w:cstheme="minorBidi"/>
          <w:sz w:val="22"/>
          <w:szCs w:val="22"/>
        </w:rPr>
        <w:t xml:space="preserve">gs of this </w:t>
      </w:r>
      <w:r w:rsidR="00AD57E3">
        <w:rPr>
          <w:rFonts w:asciiTheme="minorHAnsi" w:hAnsiTheme="minorHAnsi" w:eastAsiaTheme="minorEastAsia" w:cstheme="minorBidi"/>
          <w:sz w:val="22"/>
          <w:szCs w:val="22"/>
        </w:rPr>
        <w:t xml:space="preserve">study, </w:t>
      </w:r>
      <w:r w:rsidR="008C7920">
        <w:rPr>
          <w:rFonts w:asciiTheme="minorHAnsi" w:hAnsiTheme="minorHAnsi" w:eastAsiaTheme="minorEastAsia" w:cstheme="minorBidi"/>
          <w:sz w:val="22"/>
          <w:szCs w:val="22"/>
        </w:rPr>
        <w:t xml:space="preserve">presently available </w:t>
      </w:r>
      <w:r w:rsidR="008A2054">
        <w:rPr>
          <w:rFonts w:asciiTheme="minorHAnsi" w:hAnsiTheme="minorHAnsi" w:eastAsiaTheme="minorEastAsia" w:cstheme="minorBidi"/>
          <w:sz w:val="22"/>
          <w:szCs w:val="22"/>
        </w:rPr>
        <w:t>con</w:t>
      </w:r>
      <w:r w:rsidR="00117D17">
        <w:rPr>
          <w:rFonts w:asciiTheme="minorHAnsi" w:hAnsiTheme="minorHAnsi" w:eastAsiaTheme="minorEastAsia" w:cstheme="minorBidi"/>
          <w:sz w:val="22"/>
          <w:szCs w:val="22"/>
        </w:rPr>
        <w:t>sumer-g</w:t>
      </w:r>
      <w:r w:rsidR="00300E88">
        <w:rPr>
          <w:rFonts w:asciiTheme="minorHAnsi" w:hAnsiTheme="minorHAnsi" w:eastAsiaTheme="minorEastAsia" w:cstheme="minorBidi"/>
          <w:sz w:val="22"/>
          <w:szCs w:val="22"/>
        </w:rPr>
        <w:t>r</w:t>
      </w:r>
      <w:r w:rsidR="002A6381">
        <w:rPr>
          <w:rFonts w:asciiTheme="minorHAnsi" w:hAnsiTheme="minorHAnsi" w:eastAsiaTheme="minorEastAsia" w:cstheme="minorBidi"/>
          <w:sz w:val="22"/>
          <w:szCs w:val="22"/>
        </w:rPr>
        <w:t>ade EEG d</w:t>
      </w:r>
      <w:r w:rsidR="00286170">
        <w:rPr>
          <w:rFonts w:asciiTheme="minorHAnsi" w:hAnsiTheme="minorHAnsi" w:eastAsiaTheme="minorEastAsia" w:cstheme="minorBidi"/>
          <w:sz w:val="22"/>
          <w:szCs w:val="22"/>
        </w:rPr>
        <w:t xml:space="preserve">evices </w:t>
      </w:r>
      <w:r w:rsidR="000F1DB0">
        <w:rPr>
          <w:rFonts w:asciiTheme="minorHAnsi" w:hAnsiTheme="minorHAnsi" w:eastAsiaTheme="minorEastAsia" w:cstheme="minorBidi"/>
          <w:sz w:val="22"/>
          <w:szCs w:val="22"/>
        </w:rPr>
        <w:t>do not appear as</w:t>
      </w:r>
      <w:r w:rsidR="00352757">
        <w:rPr>
          <w:rFonts w:asciiTheme="minorHAnsi" w:hAnsiTheme="minorHAnsi" w:eastAsiaTheme="minorEastAsia" w:cstheme="minorBidi"/>
          <w:sz w:val="22"/>
          <w:szCs w:val="22"/>
        </w:rPr>
        <w:t xml:space="preserve"> feas</w:t>
      </w:r>
      <w:r w:rsidR="00ED12BE">
        <w:rPr>
          <w:rFonts w:asciiTheme="minorHAnsi" w:hAnsiTheme="minorHAnsi" w:eastAsiaTheme="minorEastAsia" w:cstheme="minorBidi"/>
          <w:sz w:val="22"/>
          <w:szCs w:val="22"/>
        </w:rPr>
        <w:t>ible f</w:t>
      </w:r>
      <w:r w:rsidR="002423DC">
        <w:rPr>
          <w:rFonts w:asciiTheme="minorHAnsi" w:hAnsiTheme="minorHAnsi" w:eastAsiaTheme="minorEastAsia" w:cstheme="minorBidi"/>
          <w:sz w:val="22"/>
          <w:szCs w:val="22"/>
        </w:rPr>
        <w:t>or us</w:t>
      </w:r>
      <w:r w:rsidR="00900AED">
        <w:rPr>
          <w:rFonts w:asciiTheme="minorHAnsi" w:hAnsiTheme="minorHAnsi" w:eastAsiaTheme="minorEastAsia" w:cstheme="minorBidi"/>
          <w:sz w:val="22"/>
          <w:szCs w:val="22"/>
        </w:rPr>
        <w:t>e in under</w:t>
      </w:r>
      <w:r w:rsidR="00186744">
        <w:rPr>
          <w:rFonts w:asciiTheme="minorHAnsi" w:hAnsiTheme="minorHAnsi" w:eastAsiaTheme="minorEastAsia" w:cstheme="minorBidi"/>
          <w:sz w:val="22"/>
          <w:szCs w:val="22"/>
        </w:rPr>
        <w:t>graduate re</w:t>
      </w:r>
      <w:r w:rsidR="00010C4A">
        <w:rPr>
          <w:rFonts w:asciiTheme="minorHAnsi" w:hAnsiTheme="minorHAnsi" w:eastAsiaTheme="minorEastAsia" w:cstheme="minorBidi"/>
          <w:sz w:val="22"/>
          <w:szCs w:val="22"/>
        </w:rPr>
        <w:t>search</w:t>
      </w:r>
      <w:r w:rsidR="00E75817">
        <w:rPr>
          <w:rFonts w:asciiTheme="minorHAnsi" w:hAnsiTheme="minorHAnsi" w:eastAsiaTheme="minorEastAsia" w:cstheme="minorBidi"/>
          <w:sz w:val="22"/>
          <w:szCs w:val="22"/>
        </w:rPr>
        <w:t xml:space="preserve">. </w:t>
      </w:r>
      <w:r w:rsidR="00D06422">
        <w:rPr>
          <w:rFonts w:asciiTheme="minorHAnsi" w:hAnsiTheme="minorHAnsi" w:eastAsiaTheme="minorEastAsia" w:cstheme="minorBidi"/>
          <w:sz w:val="22"/>
          <w:szCs w:val="22"/>
        </w:rPr>
        <w:t>The</w:t>
      </w:r>
      <w:r w:rsidR="00E1477B">
        <w:rPr>
          <w:rFonts w:asciiTheme="minorHAnsi" w:hAnsiTheme="minorHAnsi" w:eastAsiaTheme="minorEastAsia" w:cstheme="minorBidi"/>
          <w:sz w:val="22"/>
          <w:szCs w:val="22"/>
        </w:rPr>
        <w:t xml:space="preserve"> </w:t>
      </w:r>
      <w:r w:rsidR="006105C6">
        <w:rPr>
          <w:rFonts w:asciiTheme="minorHAnsi" w:hAnsiTheme="minorHAnsi" w:eastAsiaTheme="minorEastAsia" w:cstheme="minorBidi"/>
          <w:sz w:val="22"/>
          <w:szCs w:val="22"/>
        </w:rPr>
        <w:t xml:space="preserve">large </w:t>
      </w:r>
      <w:r w:rsidR="002815D0">
        <w:rPr>
          <w:rFonts w:asciiTheme="minorHAnsi" w:hAnsiTheme="minorHAnsi" w:eastAsiaTheme="minorEastAsia" w:cstheme="minorBidi"/>
          <w:sz w:val="22"/>
          <w:szCs w:val="22"/>
        </w:rPr>
        <w:t>number</w:t>
      </w:r>
      <w:r w:rsidR="00D94D79">
        <w:rPr>
          <w:rFonts w:asciiTheme="minorHAnsi" w:hAnsiTheme="minorHAnsi" w:eastAsiaTheme="minorEastAsia" w:cstheme="minorBidi"/>
          <w:sz w:val="22"/>
          <w:szCs w:val="22"/>
        </w:rPr>
        <w:t xml:space="preserve"> of artef</w:t>
      </w:r>
      <w:r w:rsidR="000A7A55">
        <w:rPr>
          <w:rFonts w:asciiTheme="minorHAnsi" w:hAnsiTheme="minorHAnsi" w:eastAsiaTheme="minorEastAsia" w:cstheme="minorBidi"/>
          <w:sz w:val="22"/>
          <w:szCs w:val="22"/>
        </w:rPr>
        <w:t>acts</w:t>
      </w:r>
      <w:r w:rsidR="00404C50">
        <w:rPr>
          <w:rFonts w:asciiTheme="minorHAnsi" w:hAnsiTheme="minorHAnsi" w:eastAsiaTheme="minorEastAsia" w:cstheme="minorBidi"/>
          <w:sz w:val="22"/>
          <w:szCs w:val="22"/>
        </w:rPr>
        <w:t xml:space="preserve">, </w:t>
      </w:r>
      <w:r w:rsidR="007D61E8">
        <w:rPr>
          <w:rFonts w:asciiTheme="minorHAnsi" w:hAnsiTheme="minorHAnsi" w:eastAsiaTheme="minorEastAsia" w:cstheme="minorBidi"/>
          <w:sz w:val="22"/>
          <w:szCs w:val="22"/>
        </w:rPr>
        <w:t>dips i</w:t>
      </w:r>
      <w:r w:rsidR="00E25B8D">
        <w:rPr>
          <w:rFonts w:asciiTheme="minorHAnsi" w:hAnsiTheme="minorHAnsi" w:eastAsiaTheme="minorEastAsia" w:cstheme="minorBidi"/>
          <w:sz w:val="22"/>
          <w:szCs w:val="22"/>
        </w:rPr>
        <w:t>n signal qu</w:t>
      </w:r>
      <w:r w:rsidR="009030E5">
        <w:rPr>
          <w:rFonts w:asciiTheme="minorHAnsi" w:hAnsiTheme="minorHAnsi" w:eastAsiaTheme="minorEastAsia" w:cstheme="minorBidi"/>
          <w:sz w:val="22"/>
          <w:szCs w:val="22"/>
        </w:rPr>
        <w:t>ality,</w:t>
      </w:r>
      <w:r w:rsidR="00D3184C">
        <w:rPr>
          <w:rFonts w:asciiTheme="minorHAnsi" w:hAnsiTheme="minorHAnsi" w:eastAsiaTheme="minorEastAsia" w:cstheme="minorBidi"/>
          <w:sz w:val="22"/>
          <w:szCs w:val="22"/>
        </w:rPr>
        <w:t xml:space="preserve"> </w:t>
      </w:r>
      <w:r w:rsidR="00DE2AC8">
        <w:rPr>
          <w:rFonts w:asciiTheme="minorHAnsi" w:hAnsiTheme="minorHAnsi" w:eastAsiaTheme="minorEastAsia" w:cstheme="minorBidi"/>
          <w:sz w:val="22"/>
          <w:szCs w:val="22"/>
        </w:rPr>
        <w:t xml:space="preserve">and </w:t>
      </w:r>
      <w:r w:rsidR="001A55D0">
        <w:rPr>
          <w:rFonts w:asciiTheme="minorHAnsi" w:hAnsiTheme="minorHAnsi" w:eastAsiaTheme="minorEastAsia" w:cstheme="minorBidi"/>
          <w:sz w:val="22"/>
          <w:szCs w:val="22"/>
        </w:rPr>
        <w:t>re</w:t>
      </w:r>
      <w:r w:rsidR="00DA3C66">
        <w:rPr>
          <w:rFonts w:asciiTheme="minorHAnsi" w:hAnsiTheme="minorHAnsi" w:eastAsiaTheme="minorEastAsia" w:cstheme="minorBidi"/>
          <w:sz w:val="22"/>
          <w:szCs w:val="22"/>
        </w:rPr>
        <w:t>sul</w:t>
      </w:r>
      <w:r w:rsidR="001B0C3E">
        <w:rPr>
          <w:rFonts w:asciiTheme="minorHAnsi" w:hAnsiTheme="minorHAnsi" w:eastAsiaTheme="minorEastAsia" w:cstheme="minorBidi"/>
          <w:sz w:val="22"/>
          <w:szCs w:val="22"/>
        </w:rPr>
        <w:t>ts from st</w:t>
      </w:r>
      <w:r w:rsidR="006E489B">
        <w:rPr>
          <w:rFonts w:asciiTheme="minorHAnsi" w:hAnsiTheme="minorHAnsi" w:eastAsiaTheme="minorEastAsia" w:cstheme="minorBidi"/>
          <w:sz w:val="22"/>
          <w:szCs w:val="22"/>
        </w:rPr>
        <w:t>atistical</w:t>
      </w:r>
      <w:r w:rsidR="003361F3">
        <w:rPr>
          <w:rFonts w:asciiTheme="minorHAnsi" w:hAnsiTheme="minorHAnsi" w:eastAsiaTheme="minorEastAsia" w:cstheme="minorBidi"/>
          <w:sz w:val="22"/>
          <w:szCs w:val="22"/>
        </w:rPr>
        <w:t xml:space="preserve"> analy</w:t>
      </w:r>
      <w:r w:rsidR="000D19EC">
        <w:rPr>
          <w:rFonts w:asciiTheme="minorHAnsi" w:hAnsiTheme="minorHAnsi" w:eastAsiaTheme="minorEastAsia" w:cstheme="minorBidi"/>
          <w:sz w:val="22"/>
          <w:szCs w:val="22"/>
        </w:rPr>
        <w:t>sis</w:t>
      </w:r>
      <w:r w:rsidR="002604BA">
        <w:rPr>
          <w:rFonts w:asciiTheme="minorHAnsi" w:hAnsiTheme="minorHAnsi" w:eastAsiaTheme="minorEastAsia" w:cstheme="minorBidi"/>
          <w:sz w:val="22"/>
          <w:szCs w:val="22"/>
        </w:rPr>
        <w:t xml:space="preserve"> a</w:t>
      </w:r>
      <w:r w:rsidR="00164D0B">
        <w:rPr>
          <w:rFonts w:asciiTheme="minorHAnsi" w:hAnsiTheme="minorHAnsi" w:eastAsiaTheme="minorEastAsia" w:cstheme="minorBidi"/>
          <w:sz w:val="22"/>
          <w:szCs w:val="22"/>
        </w:rPr>
        <w:t xml:space="preserve">ll indicate </w:t>
      </w:r>
      <w:r w:rsidR="00A92D2B">
        <w:rPr>
          <w:rFonts w:asciiTheme="minorHAnsi" w:hAnsiTheme="minorHAnsi" w:eastAsiaTheme="minorEastAsia" w:cstheme="minorBidi"/>
          <w:sz w:val="22"/>
          <w:szCs w:val="22"/>
        </w:rPr>
        <w:t xml:space="preserve">that </w:t>
      </w:r>
      <w:r w:rsidR="00134A82">
        <w:rPr>
          <w:rFonts w:asciiTheme="minorHAnsi" w:hAnsiTheme="minorHAnsi" w:eastAsiaTheme="minorEastAsia" w:cstheme="minorBidi"/>
          <w:sz w:val="22"/>
          <w:szCs w:val="22"/>
        </w:rPr>
        <w:t xml:space="preserve">there </w:t>
      </w:r>
      <w:r w:rsidR="00FC0EEC">
        <w:rPr>
          <w:rFonts w:asciiTheme="minorHAnsi" w:hAnsiTheme="minorHAnsi" w:eastAsiaTheme="minorEastAsia" w:cstheme="minorBidi"/>
          <w:sz w:val="22"/>
          <w:szCs w:val="22"/>
        </w:rPr>
        <w:t>was si</w:t>
      </w:r>
      <w:r w:rsidR="00C9703D">
        <w:rPr>
          <w:rFonts w:asciiTheme="minorHAnsi" w:hAnsiTheme="minorHAnsi" w:eastAsiaTheme="minorEastAsia" w:cstheme="minorBidi"/>
          <w:sz w:val="22"/>
          <w:szCs w:val="22"/>
        </w:rPr>
        <w:t>mply no</w:t>
      </w:r>
      <w:r w:rsidR="000902CC">
        <w:rPr>
          <w:rFonts w:asciiTheme="minorHAnsi" w:hAnsiTheme="minorHAnsi" w:eastAsiaTheme="minorEastAsia" w:cstheme="minorBidi"/>
          <w:sz w:val="22"/>
          <w:szCs w:val="22"/>
        </w:rPr>
        <w:t xml:space="preserve">t enough </w:t>
      </w:r>
      <w:r w:rsidR="00DA50EB">
        <w:rPr>
          <w:rFonts w:asciiTheme="minorHAnsi" w:hAnsiTheme="minorHAnsi" w:eastAsiaTheme="minorEastAsia" w:cstheme="minorBidi"/>
          <w:sz w:val="22"/>
          <w:szCs w:val="22"/>
        </w:rPr>
        <w:t xml:space="preserve">quality data </w:t>
      </w:r>
      <w:r w:rsidR="000C5A02">
        <w:rPr>
          <w:rFonts w:asciiTheme="minorHAnsi" w:hAnsiTheme="minorHAnsi" w:eastAsiaTheme="minorEastAsia" w:cstheme="minorBidi"/>
          <w:sz w:val="22"/>
          <w:szCs w:val="22"/>
        </w:rPr>
        <w:t>record</w:t>
      </w:r>
      <w:r w:rsidR="000A2FB5">
        <w:rPr>
          <w:rFonts w:asciiTheme="minorHAnsi" w:hAnsiTheme="minorHAnsi" w:eastAsiaTheme="minorEastAsia" w:cstheme="minorBidi"/>
          <w:sz w:val="22"/>
          <w:szCs w:val="22"/>
        </w:rPr>
        <w:t>ed by t</w:t>
      </w:r>
      <w:r w:rsidR="00C92387">
        <w:rPr>
          <w:rFonts w:asciiTheme="minorHAnsi" w:hAnsiTheme="minorHAnsi" w:eastAsiaTheme="minorEastAsia" w:cstheme="minorBidi"/>
          <w:sz w:val="22"/>
          <w:szCs w:val="22"/>
        </w:rPr>
        <w:t>he device</w:t>
      </w:r>
      <w:r w:rsidR="00872D54">
        <w:rPr>
          <w:rFonts w:asciiTheme="minorHAnsi" w:hAnsiTheme="minorHAnsi" w:eastAsiaTheme="minorEastAsia" w:cstheme="minorBidi"/>
          <w:sz w:val="22"/>
          <w:szCs w:val="22"/>
        </w:rPr>
        <w:t xml:space="preserve">. </w:t>
      </w:r>
      <w:r w:rsidR="00C07F02">
        <w:rPr>
          <w:rFonts w:asciiTheme="minorHAnsi" w:hAnsiTheme="minorHAnsi" w:eastAsiaTheme="minorEastAsia" w:cstheme="minorBidi"/>
          <w:sz w:val="22"/>
          <w:szCs w:val="22"/>
        </w:rPr>
        <w:t>W</w:t>
      </w:r>
      <w:r w:rsidR="00F00F8C">
        <w:rPr>
          <w:rFonts w:asciiTheme="minorHAnsi" w:hAnsiTheme="minorHAnsi" w:eastAsiaTheme="minorEastAsia" w:cstheme="minorBidi"/>
          <w:sz w:val="22"/>
          <w:szCs w:val="22"/>
        </w:rPr>
        <w:t xml:space="preserve">e believe </w:t>
      </w:r>
      <w:r w:rsidR="00227D43">
        <w:rPr>
          <w:rFonts w:asciiTheme="minorHAnsi" w:hAnsiTheme="minorHAnsi" w:eastAsiaTheme="minorEastAsia" w:cstheme="minorBidi"/>
          <w:sz w:val="22"/>
          <w:szCs w:val="22"/>
        </w:rPr>
        <w:t>the limi</w:t>
      </w:r>
      <w:r w:rsidR="00045863">
        <w:rPr>
          <w:rFonts w:asciiTheme="minorHAnsi" w:hAnsiTheme="minorHAnsi" w:eastAsiaTheme="minorEastAsia" w:cstheme="minorBidi"/>
          <w:sz w:val="22"/>
          <w:szCs w:val="22"/>
        </w:rPr>
        <w:t xml:space="preserve">ted </w:t>
      </w:r>
      <w:r w:rsidR="00656CE6">
        <w:rPr>
          <w:rFonts w:asciiTheme="minorHAnsi" w:hAnsiTheme="minorHAnsi" w:eastAsiaTheme="minorEastAsia" w:cstheme="minorBidi"/>
          <w:sz w:val="22"/>
          <w:szCs w:val="22"/>
        </w:rPr>
        <w:t xml:space="preserve">number </w:t>
      </w:r>
      <w:r w:rsidR="0018076D">
        <w:rPr>
          <w:rFonts w:asciiTheme="minorHAnsi" w:hAnsiTheme="minorHAnsi" w:eastAsiaTheme="minorEastAsia" w:cstheme="minorBidi"/>
          <w:sz w:val="22"/>
          <w:szCs w:val="22"/>
        </w:rPr>
        <w:t>of electrode</w:t>
      </w:r>
      <w:r w:rsidR="0066582A">
        <w:rPr>
          <w:rFonts w:asciiTheme="minorHAnsi" w:hAnsiTheme="minorHAnsi" w:eastAsiaTheme="minorEastAsia" w:cstheme="minorBidi"/>
          <w:sz w:val="22"/>
          <w:szCs w:val="22"/>
        </w:rPr>
        <w:t>s</w:t>
      </w:r>
      <w:r w:rsidR="0031219D">
        <w:rPr>
          <w:rFonts w:asciiTheme="minorHAnsi" w:hAnsiTheme="minorHAnsi" w:eastAsiaTheme="minorEastAsia" w:cstheme="minorBidi"/>
          <w:sz w:val="22"/>
          <w:szCs w:val="22"/>
        </w:rPr>
        <w:t xml:space="preserve"> and </w:t>
      </w:r>
      <w:r w:rsidR="00D62862">
        <w:rPr>
          <w:rFonts w:asciiTheme="minorHAnsi" w:hAnsiTheme="minorHAnsi" w:eastAsiaTheme="minorEastAsia" w:cstheme="minorBidi"/>
          <w:sz w:val="22"/>
          <w:szCs w:val="22"/>
        </w:rPr>
        <w:t xml:space="preserve">lack </w:t>
      </w:r>
      <w:r w:rsidR="007A5754">
        <w:rPr>
          <w:rFonts w:asciiTheme="minorHAnsi" w:hAnsiTheme="minorHAnsi" w:eastAsiaTheme="minorEastAsia" w:cstheme="minorBidi"/>
          <w:sz w:val="22"/>
          <w:szCs w:val="22"/>
        </w:rPr>
        <w:t>of s</w:t>
      </w:r>
      <w:r w:rsidR="00F14FB8">
        <w:rPr>
          <w:rFonts w:asciiTheme="minorHAnsi" w:hAnsiTheme="minorHAnsi" w:eastAsiaTheme="minorEastAsia" w:cstheme="minorBidi"/>
          <w:sz w:val="22"/>
          <w:szCs w:val="22"/>
        </w:rPr>
        <w:t xml:space="preserve">trap to </w:t>
      </w:r>
      <w:r w:rsidR="00223D94">
        <w:rPr>
          <w:rFonts w:asciiTheme="minorHAnsi" w:hAnsiTheme="minorHAnsi" w:eastAsiaTheme="minorEastAsia" w:cstheme="minorBidi"/>
          <w:sz w:val="22"/>
          <w:szCs w:val="22"/>
        </w:rPr>
        <w:t xml:space="preserve">keep the headset </w:t>
      </w:r>
      <w:r w:rsidR="003A0A94">
        <w:rPr>
          <w:rFonts w:asciiTheme="minorHAnsi" w:hAnsiTheme="minorHAnsi" w:eastAsiaTheme="minorEastAsia" w:cstheme="minorBidi"/>
          <w:sz w:val="22"/>
          <w:szCs w:val="22"/>
        </w:rPr>
        <w:t xml:space="preserve">secure </w:t>
      </w:r>
      <w:r w:rsidR="006466E0">
        <w:rPr>
          <w:rFonts w:asciiTheme="minorHAnsi" w:hAnsiTheme="minorHAnsi" w:eastAsiaTheme="minorEastAsia" w:cstheme="minorBidi"/>
          <w:sz w:val="22"/>
          <w:szCs w:val="22"/>
        </w:rPr>
        <w:t>caused t</w:t>
      </w:r>
      <w:r w:rsidR="002B28CE">
        <w:rPr>
          <w:rFonts w:asciiTheme="minorHAnsi" w:hAnsiTheme="minorHAnsi" w:eastAsiaTheme="minorEastAsia" w:cstheme="minorBidi"/>
          <w:sz w:val="22"/>
          <w:szCs w:val="22"/>
        </w:rPr>
        <w:t>hese</w:t>
      </w:r>
      <w:r w:rsidR="00A3029C">
        <w:rPr>
          <w:rFonts w:asciiTheme="minorHAnsi" w:hAnsiTheme="minorHAnsi" w:eastAsiaTheme="minorEastAsia" w:cstheme="minorBidi"/>
          <w:sz w:val="22"/>
          <w:szCs w:val="22"/>
        </w:rPr>
        <w:t xml:space="preserve"> artefac</w:t>
      </w:r>
      <w:r w:rsidR="00273412">
        <w:rPr>
          <w:rFonts w:asciiTheme="minorHAnsi" w:hAnsiTheme="minorHAnsi" w:eastAsiaTheme="minorEastAsia" w:cstheme="minorBidi"/>
          <w:sz w:val="22"/>
          <w:szCs w:val="22"/>
        </w:rPr>
        <w:t>ts, c</w:t>
      </w:r>
      <w:r w:rsidR="00D7555A">
        <w:rPr>
          <w:rFonts w:asciiTheme="minorHAnsi" w:hAnsiTheme="minorHAnsi" w:eastAsiaTheme="minorEastAsia" w:cstheme="minorBidi"/>
          <w:sz w:val="22"/>
          <w:szCs w:val="22"/>
        </w:rPr>
        <w:t>ombine</w:t>
      </w:r>
      <w:r w:rsidR="000B3427">
        <w:rPr>
          <w:rFonts w:asciiTheme="minorHAnsi" w:hAnsiTheme="minorHAnsi" w:eastAsiaTheme="minorEastAsia" w:cstheme="minorBidi"/>
          <w:sz w:val="22"/>
          <w:szCs w:val="22"/>
        </w:rPr>
        <w:t xml:space="preserve">d with participant </w:t>
      </w:r>
      <w:r w:rsidR="00E95A01">
        <w:rPr>
          <w:rFonts w:asciiTheme="minorHAnsi" w:hAnsiTheme="minorHAnsi" w:eastAsiaTheme="minorEastAsia" w:cstheme="minorBidi"/>
          <w:sz w:val="22"/>
          <w:szCs w:val="22"/>
        </w:rPr>
        <w:t xml:space="preserve">movement </w:t>
      </w:r>
      <w:r w:rsidR="00821413">
        <w:rPr>
          <w:rFonts w:asciiTheme="minorHAnsi" w:hAnsiTheme="minorHAnsi" w:eastAsiaTheme="minorEastAsia" w:cstheme="minorBidi"/>
          <w:sz w:val="22"/>
          <w:szCs w:val="22"/>
        </w:rPr>
        <w:t xml:space="preserve">throughout the </w:t>
      </w:r>
      <w:r w:rsidR="00FA5BF4">
        <w:rPr>
          <w:rFonts w:asciiTheme="minorHAnsi" w:hAnsiTheme="minorHAnsi" w:eastAsiaTheme="minorEastAsia" w:cstheme="minorBidi"/>
          <w:sz w:val="22"/>
          <w:szCs w:val="22"/>
        </w:rPr>
        <w:t>tasks</w:t>
      </w:r>
      <w:r w:rsidR="008A58DB">
        <w:rPr>
          <w:rFonts w:asciiTheme="minorHAnsi" w:hAnsiTheme="minorHAnsi" w:eastAsiaTheme="minorEastAsia" w:cstheme="minorBidi"/>
          <w:sz w:val="22"/>
          <w:szCs w:val="22"/>
        </w:rPr>
        <w:t xml:space="preserve">. </w:t>
      </w:r>
      <w:r w:rsidR="008B06E5">
        <w:rPr>
          <w:rFonts w:asciiTheme="minorHAnsi" w:hAnsiTheme="minorHAnsi" w:eastAsiaTheme="minorEastAsia" w:cstheme="minorBidi"/>
          <w:sz w:val="22"/>
          <w:szCs w:val="22"/>
        </w:rPr>
        <w:t>However</w:t>
      </w:r>
      <w:r w:rsidR="00DE712C">
        <w:rPr>
          <w:rFonts w:asciiTheme="minorHAnsi" w:hAnsiTheme="minorHAnsi" w:eastAsiaTheme="minorEastAsia" w:cstheme="minorBidi"/>
          <w:sz w:val="22"/>
          <w:szCs w:val="22"/>
        </w:rPr>
        <w:t>, there w</w:t>
      </w:r>
      <w:r w:rsidR="00E05DCF">
        <w:rPr>
          <w:rFonts w:asciiTheme="minorHAnsi" w:hAnsiTheme="minorHAnsi" w:eastAsiaTheme="minorEastAsia" w:cstheme="minorBidi"/>
          <w:sz w:val="22"/>
          <w:szCs w:val="22"/>
        </w:rPr>
        <w:t>ere promisin</w:t>
      </w:r>
      <w:r w:rsidR="00167B44">
        <w:rPr>
          <w:rFonts w:asciiTheme="minorHAnsi" w:hAnsiTheme="minorHAnsi" w:eastAsiaTheme="minorEastAsia" w:cstheme="minorBidi"/>
          <w:sz w:val="22"/>
          <w:szCs w:val="22"/>
        </w:rPr>
        <w:t>g result</w:t>
      </w:r>
      <w:r w:rsidR="00992476">
        <w:rPr>
          <w:rFonts w:asciiTheme="minorHAnsi" w:hAnsiTheme="minorHAnsi" w:eastAsiaTheme="minorEastAsia" w:cstheme="minorBidi"/>
          <w:sz w:val="22"/>
          <w:szCs w:val="22"/>
        </w:rPr>
        <w:t>s surro</w:t>
      </w:r>
      <w:r w:rsidR="00611CCB">
        <w:rPr>
          <w:rFonts w:asciiTheme="minorHAnsi" w:hAnsiTheme="minorHAnsi" w:eastAsiaTheme="minorEastAsia" w:cstheme="minorBidi"/>
          <w:sz w:val="22"/>
          <w:szCs w:val="22"/>
        </w:rPr>
        <w:t>unding baselin</w:t>
      </w:r>
      <w:r w:rsidR="002C7A2B">
        <w:rPr>
          <w:rFonts w:asciiTheme="minorHAnsi" w:hAnsiTheme="minorHAnsi" w:eastAsiaTheme="minorEastAsia" w:cstheme="minorBidi"/>
          <w:sz w:val="22"/>
          <w:szCs w:val="22"/>
        </w:rPr>
        <w:t>e stability</w:t>
      </w:r>
      <w:r w:rsidR="008E503D">
        <w:rPr>
          <w:rFonts w:asciiTheme="minorHAnsi" w:hAnsiTheme="minorHAnsi" w:eastAsiaTheme="minorEastAsia" w:cstheme="minorBidi"/>
          <w:sz w:val="22"/>
          <w:szCs w:val="22"/>
        </w:rPr>
        <w:t xml:space="preserve">, and </w:t>
      </w:r>
      <w:r w:rsidR="00BB704B">
        <w:rPr>
          <w:rFonts w:asciiTheme="minorHAnsi" w:hAnsiTheme="minorHAnsi" w:eastAsiaTheme="minorEastAsia" w:cstheme="minorBidi"/>
          <w:sz w:val="22"/>
          <w:szCs w:val="22"/>
        </w:rPr>
        <w:t>the de</w:t>
      </w:r>
      <w:r w:rsidR="00B45272">
        <w:rPr>
          <w:rFonts w:asciiTheme="minorHAnsi" w:hAnsiTheme="minorHAnsi" w:eastAsiaTheme="minorEastAsia" w:cstheme="minorBidi"/>
          <w:sz w:val="22"/>
          <w:szCs w:val="22"/>
        </w:rPr>
        <w:t>tection of diff</w:t>
      </w:r>
      <w:r w:rsidR="004102B7">
        <w:rPr>
          <w:rFonts w:asciiTheme="minorHAnsi" w:hAnsiTheme="minorHAnsi" w:eastAsiaTheme="minorEastAsia" w:cstheme="minorBidi"/>
          <w:sz w:val="22"/>
          <w:szCs w:val="22"/>
        </w:rPr>
        <w:t>erences bet</w:t>
      </w:r>
      <w:r w:rsidR="00836E55">
        <w:rPr>
          <w:rFonts w:asciiTheme="minorHAnsi" w:hAnsiTheme="minorHAnsi" w:eastAsiaTheme="minorEastAsia" w:cstheme="minorBidi"/>
          <w:sz w:val="22"/>
          <w:szCs w:val="22"/>
        </w:rPr>
        <w:t>ween baseline and t</w:t>
      </w:r>
      <w:r w:rsidR="00F3761C">
        <w:rPr>
          <w:rFonts w:asciiTheme="minorHAnsi" w:hAnsiTheme="minorHAnsi" w:eastAsiaTheme="minorEastAsia" w:cstheme="minorBidi"/>
          <w:sz w:val="22"/>
          <w:szCs w:val="22"/>
        </w:rPr>
        <w:t>ask condit</w:t>
      </w:r>
      <w:r w:rsidR="003F4F2E">
        <w:rPr>
          <w:rFonts w:asciiTheme="minorHAnsi" w:hAnsiTheme="minorHAnsi" w:eastAsiaTheme="minorEastAsia" w:cstheme="minorBidi"/>
          <w:sz w:val="22"/>
          <w:szCs w:val="22"/>
        </w:rPr>
        <w:t xml:space="preserve">ions. </w:t>
      </w:r>
      <w:r w:rsidR="001B0551">
        <w:rPr>
          <w:rFonts w:asciiTheme="minorHAnsi" w:hAnsiTheme="minorHAnsi" w:eastAsiaTheme="minorEastAsia" w:cstheme="minorBidi"/>
          <w:sz w:val="22"/>
          <w:szCs w:val="22"/>
        </w:rPr>
        <w:t>A large</w:t>
      </w:r>
      <w:r w:rsidR="002719C1">
        <w:rPr>
          <w:rFonts w:asciiTheme="minorHAnsi" w:hAnsiTheme="minorHAnsi" w:eastAsiaTheme="minorEastAsia" w:cstheme="minorBidi"/>
          <w:sz w:val="22"/>
          <w:szCs w:val="22"/>
        </w:rPr>
        <w:t>r sample</w:t>
      </w:r>
      <w:r w:rsidR="00B0515D">
        <w:rPr>
          <w:rFonts w:asciiTheme="minorHAnsi" w:hAnsiTheme="minorHAnsi" w:eastAsiaTheme="minorEastAsia" w:cstheme="minorBidi"/>
          <w:sz w:val="22"/>
          <w:szCs w:val="22"/>
        </w:rPr>
        <w:t xml:space="preserve"> size </w:t>
      </w:r>
      <w:r w:rsidR="00E14558">
        <w:rPr>
          <w:rFonts w:asciiTheme="minorHAnsi" w:hAnsiTheme="minorHAnsi" w:eastAsiaTheme="minorEastAsia" w:cstheme="minorBidi"/>
          <w:sz w:val="22"/>
          <w:szCs w:val="22"/>
        </w:rPr>
        <w:t>may e</w:t>
      </w:r>
      <w:r w:rsidR="002F1B63">
        <w:rPr>
          <w:rFonts w:asciiTheme="minorHAnsi" w:hAnsiTheme="minorHAnsi" w:eastAsiaTheme="minorEastAsia" w:cstheme="minorBidi"/>
          <w:sz w:val="22"/>
          <w:szCs w:val="22"/>
        </w:rPr>
        <w:t>xpand u</w:t>
      </w:r>
      <w:r w:rsidR="008B1C2F">
        <w:rPr>
          <w:rFonts w:asciiTheme="minorHAnsi" w:hAnsiTheme="minorHAnsi" w:eastAsiaTheme="minorEastAsia" w:cstheme="minorBidi"/>
          <w:sz w:val="22"/>
          <w:szCs w:val="22"/>
        </w:rPr>
        <w:t>pon thes</w:t>
      </w:r>
      <w:r w:rsidR="00C33B5E">
        <w:rPr>
          <w:rFonts w:asciiTheme="minorHAnsi" w:hAnsiTheme="minorHAnsi" w:eastAsiaTheme="minorEastAsia" w:cstheme="minorBidi"/>
          <w:sz w:val="22"/>
          <w:szCs w:val="22"/>
        </w:rPr>
        <w:t xml:space="preserve">e </w:t>
      </w:r>
      <w:proofErr w:type="gramStart"/>
      <w:r w:rsidR="00C33B5E">
        <w:rPr>
          <w:rFonts w:asciiTheme="minorHAnsi" w:hAnsiTheme="minorHAnsi" w:eastAsiaTheme="minorEastAsia" w:cstheme="minorBidi"/>
          <w:sz w:val="22"/>
          <w:szCs w:val="22"/>
        </w:rPr>
        <w:t>results</w:t>
      </w:r>
      <w:r w:rsidR="00E92028">
        <w:rPr>
          <w:rFonts w:asciiTheme="minorHAnsi" w:hAnsiTheme="minorHAnsi" w:eastAsiaTheme="minorEastAsia" w:cstheme="minorBidi"/>
          <w:sz w:val="22"/>
          <w:szCs w:val="22"/>
        </w:rPr>
        <w:t>, and</w:t>
      </w:r>
      <w:proofErr w:type="gramEnd"/>
      <w:r w:rsidR="00E92028">
        <w:rPr>
          <w:rFonts w:asciiTheme="minorHAnsi" w:hAnsiTheme="minorHAnsi" w:eastAsiaTheme="minorEastAsia" w:cstheme="minorBidi"/>
          <w:sz w:val="22"/>
          <w:szCs w:val="22"/>
        </w:rPr>
        <w:t xml:space="preserve"> m</w:t>
      </w:r>
      <w:r w:rsidR="00EB09E5">
        <w:rPr>
          <w:rFonts w:asciiTheme="minorHAnsi" w:hAnsiTheme="minorHAnsi" w:eastAsiaTheme="minorEastAsia" w:cstheme="minorBidi"/>
          <w:sz w:val="22"/>
          <w:szCs w:val="22"/>
        </w:rPr>
        <w:t>ay al</w:t>
      </w:r>
      <w:r w:rsidR="00C80739">
        <w:rPr>
          <w:rFonts w:asciiTheme="minorHAnsi" w:hAnsiTheme="minorHAnsi" w:eastAsiaTheme="minorEastAsia" w:cstheme="minorBidi"/>
          <w:sz w:val="22"/>
          <w:szCs w:val="22"/>
        </w:rPr>
        <w:t xml:space="preserve">so </w:t>
      </w:r>
      <w:r w:rsidR="00AA7ED5">
        <w:rPr>
          <w:rFonts w:asciiTheme="minorHAnsi" w:hAnsiTheme="minorHAnsi" w:eastAsiaTheme="minorEastAsia" w:cstheme="minorBidi"/>
          <w:sz w:val="22"/>
          <w:szCs w:val="22"/>
        </w:rPr>
        <w:t xml:space="preserve">find </w:t>
      </w:r>
      <w:r w:rsidR="00595CEF">
        <w:rPr>
          <w:rFonts w:asciiTheme="minorHAnsi" w:hAnsiTheme="minorHAnsi" w:eastAsiaTheme="minorEastAsia" w:cstheme="minorBidi"/>
          <w:sz w:val="22"/>
          <w:szCs w:val="22"/>
        </w:rPr>
        <w:t>significa</w:t>
      </w:r>
      <w:r w:rsidR="008C2D14">
        <w:rPr>
          <w:rFonts w:asciiTheme="minorHAnsi" w:hAnsiTheme="minorHAnsi" w:eastAsiaTheme="minorEastAsia" w:cstheme="minorBidi"/>
          <w:sz w:val="22"/>
          <w:szCs w:val="22"/>
        </w:rPr>
        <w:t xml:space="preserve">nce </w:t>
      </w:r>
      <w:r w:rsidR="00740BF1">
        <w:rPr>
          <w:rFonts w:asciiTheme="minorHAnsi" w:hAnsiTheme="minorHAnsi" w:eastAsiaTheme="minorEastAsia" w:cstheme="minorBidi"/>
          <w:sz w:val="22"/>
          <w:szCs w:val="22"/>
        </w:rPr>
        <w:t>for t</w:t>
      </w:r>
      <w:r w:rsidR="00556F33">
        <w:rPr>
          <w:rFonts w:asciiTheme="minorHAnsi" w:hAnsiTheme="minorHAnsi" w:eastAsiaTheme="minorEastAsia" w:cstheme="minorBidi"/>
          <w:sz w:val="22"/>
          <w:szCs w:val="22"/>
        </w:rPr>
        <w:t>racking atte</w:t>
      </w:r>
      <w:r w:rsidR="00D2533D">
        <w:rPr>
          <w:rFonts w:asciiTheme="minorHAnsi" w:hAnsiTheme="minorHAnsi" w:eastAsiaTheme="minorEastAsia" w:cstheme="minorBidi"/>
          <w:sz w:val="22"/>
          <w:szCs w:val="22"/>
        </w:rPr>
        <w:t>ntion across</w:t>
      </w:r>
      <w:r w:rsidR="00461A6B">
        <w:rPr>
          <w:rFonts w:asciiTheme="minorHAnsi" w:hAnsiTheme="minorHAnsi" w:eastAsiaTheme="minorEastAsia" w:cstheme="minorBidi"/>
          <w:sz w:val="22"/>
          <w:szCs w:val="22"/>
        </w:rPr>
        <w:t xml:space="preserve"> different</w:t>
      </w:r>
      <w:r w:rsidR="00992CDD">
        <w:rPr>
          <w:rFonts w:asciiTheme="minorHAnsi" w:hAnsiTheme="minorHAnsi" w:eastAsiaTheme="minorEastAsia" w:cstheme="minorBidi"/>
          <w:sz w:val="22"/>
          <w:szCs w:val="22"/>
        </w:rPr>
        <w:t xml:space="preserve"> states.</w:t>
      </w:r>
      <w:r w:rsidR="00FF6B93">
        <w:rPr>
          <w:rFonts w:asciiTheme="minorHAnsi" w:hAnsiTheme="minorHAnsi" w:eastAsiaTheme="minorEastAsia" w:cstheme="minorBidi"/>
          <w:sz w:val="22"/>
          <w:szCs w:val="22"/>
        </w:rPr>
        <w:t xml:space="preserve"> </w:t>
      </w:r>
      <w:r w:rsidR="00C824BE">
        <w:rPr>
          <w:rFonts w:asciiTheme="minorHAnsi" w:hAnsiTheme="minorHAnsi" w:eastAsiaTheme="minorEastAsia" w:cstheme="minorBidi"/>
          <w:sz w:val="22"/>
          <w:szCs w:val="22"/>
        </w:rPr>
        <w:t>Ad</w:t>
      </w:r>
      <w:r w:rsidR="0007654C">
        <w:rPr>
          <w:rFonts w:asciiTheme="minorHAnsi" w:hAnsiTheme="minorHAnsi" w:eastAsiaTheme="minorEastAsia" w:cstheme="minorBidi"/>
          <w:sz w:val="22"/>
          <w:szCs w:val="22"/>
        </w:rPr>
        <w:t>ditionall</w:t>
      </w:r>
      <w:r w:rsidR="00614708">
        <w:rPr>
          <w:rFonts w:asciiTheme="minorHAnsi" w:hAnsiTheme="minorHAnsi" w:eastAsiaTheme="minorEastAsia" w:cstheme="minorBidi"/>
          <w:sz w:val="22"/>
          <w:szCs w:val="22"/>
        </w:rPr>
        <w:t xml:space="preserve">y, </w:t>
      </w:r>
      <w:r w:rsidR="00DD35EE">
        <w:rPr>
          <w:rFonts w:asciiTheme="minorHAnsi" w:hAnsiTheme="minorHAnsi" w:eastAsiaTheme="minorEastAsia" w:cstheme="minorBidi"/>
          <w:sz w:val="22"/>
          <w:szCs w:val="22"/>
        </w:rPr>
        <w:t>researche</w:t>
      </w:r>
      <w:r w:rsidR="00B9613F">
        <w:rPr>
          <w:rFonts w:asciiTheme="minorHAnsi" w:hAnsiTheme="minorHAnsi" w:eastAsiaTheme="minorEastAsia" w:cstheme="minorBidi"/>
          <w:sz w:val="22"/>
          <w:szCs w:val="22"/>
        </w:rPr>
        <w:t>rs with</w:t>
      </w:r>
      <w:r w:rsidR="00807BDF">
        <w:rPr>
          <w:rFonts w:asciiTheme="minorHAnsi" w:hAnsiTheme="minorHAnsi" w:eastAsiaTheme="minorEastAsia" w:cstheme="minorBidi"/>
          <w:sz w:val="22"/>
          <w:szCs w:val="22"/>
        </w:rPr>
        <w:t xml:space="preserve"> more </w:t>
      </w:r>
      <w:r w:rsidR="00BE2FD3">
        <w:rPr>
          <w:rFonts w:asciiTheme="minorHAnsi" w:hAnsiTheme="minorHAnsi" w:eastAsiaTheme="minorEastAsia" w:cstheme="minorBidi"/>
          <w:sz w:val="22"/>
          <w:szCs w:val="22"/>
        </w:rPr>
        <w:t>experience and</w:t>
      </w:r>
      <w:r w:rsidR="00EB7F16">
        <w:rPr>
          <w:rFonts w:asciiTheme="minorHAnsi" w:hAnsiTheme="minorHAnsi" w:eastAsiaTheme="minorEastAsia" w:cstheme="minorBidi"/>
          <w:sz w:val="22"/>
          <w:szCs w:val="22"/>
        </w:rPr>
        <w:t xml:space="preserve"> </w:t>
      </w:r>
      <w:r w:rsidR="00BC0AD3">
        <w:rPr>
          <w:rFonts w:asciiTheme="minorHAnsi" w:hAnsiTheme="minorHAnsi" w:eastAsiaTheme="minorEastAsia" w:cstheme="minorBidi"/>
          <w:sz w:val="22"/>
          <w:szCs w:val="22"/>
        </w:rPr>
        <w:t xml:space="preserve">a </w:t>
      </w:r>
      <w:r w:rsidR="009F207C">
        <w:rPr>
          <w:rFonts w:asciiTheme="minorHAnsi" w:hAnsiTheme="minorHAnsi" w:eastAsiaTheme="minorEastAsia" w:cstheme="minorBidi"/>
          <w:sz w:val="22"/>
          <w:szCs w:val="22"/>
        </w:rPr>
        <w:t>profes</w:t>
      </w:r>
      <w:r w:rsidR="000B0606">
        <w:rPr>
          <w:rFonts w:asciiTheme="minorHAnsi" w:hAnsiTheme="minorHAnsi" w:eastAsiaTheme="minorEastAsia" w:cstheme="minorBidi"/>
          <w:sz w:val="22"/>
          <w:szCs w:val="22"/>
        </w:rPr>
        <w:t xml:space="preserve">sional </w:t>
      </w:r>
      <w:r w:rsidR="00BA7C2E">
        <w:rPr>
          <w:rFonts w:asciiTheme="minorHAnsi" w:hAnsiTheme="minorHAnsi" w:eastAsiaTheme="minorEastAsia" w:cstheme="minorBidi"/>
          <w:sz w:val="22"/>
          <w:szCs w:val="22"/>
        </w:rPr>
        <w:t xml:space="preserve">laboratory </w:t>
      </w:r>
      <w:r w:rsidR="00F930CB">
        <w:rPr>
          <w:rFonts w:asciiTheme="minorHAnsi" w:hAnsiTheme="minorHAnsi" w:eastAsiaTheme="minorEastAsia" w:cstheme="minorBidi"/>
          <w:sz w:val="22"/>
          <w:szCs w:val="22"/>
        </w:rPr>
        <w:t>may be ab</w:t>
      </w:r>
      <w:r w:rsidR="009F5B50">
        <w:rPr>
          <w:rFonts w:asciiTheme="minorHAnsi" w:hAnsiTheme="minorHAnsi" w:eastAsiaTheme="minorEastAsia" w:cstheme="minorBidi"/>
          <w:sz w:val="22"/>
          <w:szCs w:val="22"/>
        </w:rPr>
        <w:t xml:space="preserve">le to </w:t>
      </w:r>
      <w:r w:rsidR="0094457B">
        <w:rPr>
          <w:rFonts w:asciiTheme="minorHAnsi" w:hAnsiTheme="minorHAnsi" w:eastAsiaTheme="minorEastAsia" w:cstheme="minorBidi"/>
          <w:sz w:val="22"/>
          <w:szCs w:val="22"/>
        </w:rPr>
        <w:t>util</w:t>
      </w:r>
      <w:r w:rsidR="00EE3059">
        <w:rPr>
          <w:rFonts w:asciiTheme="minorHAnsi" w:hAnsiTheme="minorHAnsi" w:eastAsiaTheme="minorEastAsia" w:cstheme="minorBidi"/>
          <w:sz w:val="22"/>
          <w:szCs w:val="22"/>
        </w:rPr>
        <w:t>ise t</w:t>
      </w:r>
      <w:r w:rsidR="00332FEC">
        <w:rPr>
          <w:rFonts w:asciiTheme="minorHAnsi" w:hAnsiTheme="minorHAnsi" w:eastAsiaTheme="minorEastAsia" w:cstheme="minorBidi"/>
          <w:sz w:val="22"/>
          <w:szCs w:val="22"/>
        </w:rPr>
        <w:t>he</w:t>
      </w:r>
      <w:r w:rsidR="000A0038">
        <w:rPr>
          <w:rFonts w:asciiTheme="minorHAnsi" w:hAnsiTheme="minorHAnsi" w:eastAsiaTheme="minorEastAsia" w:cstheme="minorBidi"/>
          <w:sz w:val="22"/>
          <w:szCs w:val="22"/>
        </w:rPr>
        <w:t>s</w:t>
      </w:r>
      <w:r w:rsidR="003C7759">
        <w:rPr>
          <w:rFonts w:asciiTheme="minorHAnsi" w:hAnsiTheme="minorHAnsi" w:eastAsiaTheme="minorEastAsia" w:cstheme="minorBidi"/>
          <w:sz w:val="22"/>
          <w:szCs w:val="22"/>
        </w:rPr>
        <w:t>e devices</w:t>
      </w:r>
      <w:r w:rsidR="003F280C">
        <w:rPr>
          <w:rFonts w:asciiTheme="minorHAnsi" w:hAnsiTheme="minorHAnsi" w:eastAsiaTheme="minorEastAsia" w:cstheme="minorBidi"/>
          <w:sz w:val="22"/>
          <w:szCs w:val="22"/>
        </w:rPr>
        <w:t xml:space="preserve"> to their f</w:t>
      </w:r>
      <w:r w:rsidR="00363466">
        <w:rPr>
          <w:rFonts w:asciiTheme="minorHAnsi" w:hAnsiTheme="minorHAnsi" w:eastAsiaTheme="minorEastAsia" w:cstheme="minorBidi"/>
          <w:sz w:val="22"/>
          <w:szCs w:val="22"/>
        </w:rPr>
        <w:t>ull potential</w:t>
      </w:r>
      <w:r w:rsidR="00F05E41">
        <w:rPr>
          <w:rFonts w:asciiTheme="minorHAnsi" w:hAnsiTheme="minorHAnsi" w:eastAsiaTheme="minorEastAsia" w:cstheme="minorBidi"/>
          <w:sz w:val="22"/>
          <w:szCs w:val="22"/>
        </w:rPr>
        <w:t xml:space="preserve">. </w:t>
      </w:r>
      <w:r w:rsidR="007F3AAE">
        <w:rPr>
          <w:rFonts w:asciiTheme="minorHAnsi" w:hAnsiTheme="minorHAnsi" w:eastAsiaTheme="minorEastAsia" w:cstheme="minorBidi"/>
          <w:sz w:val="22"/>
          <w:szCs w:val="22"/>
        </w:rPr>
        <w:t>H</w:t>
      </w:r>
      <w:r w:rsidR="00723C9E">
        <w:rPr>
          <w:rFonts w:asciiTheme="minorHAnsi" w:hAnsiTheme="minorHAnsi" w:eastAsiaTheme="minorEastAsia" w:cstheme="minorBidi"/>
          <w:sz w:val="22"/>
          <w:szCs w:val="22"/>
        </w:rPr>
        <w:t>owever</w:t>
      </w:r>
      <w:r w:rsidR="00017EC1">
        <w:rPr>
          <w:rFonts w:asciiTheme="minorHAnsi" w:hAnsiTheme="minorHAnsi" w:eastAsiaTheme="minorEastAsia" w:cstheme="minorBidi"/>
          <w:sz w:val="22"/>
          <w:szCs w:val="22"/>
        </w:rPr>
        <w:t>,</w:t>
      </w:r>
      <w:r w:rsidR="00723C9E">
        <w:rPr>
          <w:rFonts w:asciiTheme="minorHAnsi" w:hAnsiTheme="minorHAnsi" w:eastAsiaTheme="minorEastAsia" w:cstheme="minorBidi"/>
          <w:sz w:val="22"/>
          <w:szCs w:val="22"/>
        </w:rPr>
        <w:t xml:space="preserve"> from an underg</w:t>
      </w:r>
      <w:r w:rsidR="00005648">
        <w:rPr>
          <w:rFonts w:asciiTheme="minorHAnsi" w:hAnsiTheme="minorHAnsi" w:eastAsiaTheme="minorEastAsia" w:cstheme="minorBidi"/>
          <w:sz w:val="22"/>
          <w:szCs w:val="22"/>
        </w:rPr>
        <w:t xml:space="preserve">raduate </w:t>
      </w:r>
      <w:r w:rsidR="001E3E59">
        <w:rPr>
          <w:rFonts w:asciiTheme="minorHAnsi" w:hAnsiTheme="minorHAnsi" w:eastAsiaTheme="minorEastAsia" w:cstheme="minorBidi"/>
          <w:sz w:val="22"/>
          <w:szCs w:val="22"/>
        </w:rPr>
        <w:t>re</w:t>
      </w:r>
      <w:r w:rsidR="004A0C5D">
        <w:rPr>
          <w:rFonts w:asciiTheme="minorHAnsi" w:hAnsiTheme="minorHAnsi" w:eastAsiaTheme="minorEastAsia" w:cstheme="minorBidi"/>
          <w:sz w:val="22"/>
          <w:szCs w:val="22"/>
        </w:rPr>
        <w:t>search standp</w:t>
      </w:r>
      <w:r w:rsidR="00B00149">
        <w:rPr>
          <w:rFonts w:asciiTheme="minorHAnsi" w:hAnsiTheme="minorHAnsi" w:eastAsiaTheme="minorEastAsia" w:cstheme="minorBidi"/>
          <w:sz w:val="22"/>
          <w:szCs w:val="22"/>
        </w:rPr>
        <w:t xml:space="preserve">oint, </w:t>
      </w:r>
      <w:r w:rsidR="00095542">
        <w:rPr>
          <w:rFonts w:asciiTheme="minorHAnsi" w:hAnsiTheme="minorHAnsi" w:eastAsiaTheme="minorEastAsia" w:cstheme="minorBidi"/>
          <w:sz w:val="22"/>
          <w:szCs w:val="22"/>
        </w:rPr>
        <w:t>these de</w:t>
      </w:r>
      <w:r w:rsidR="000E390A">
        <w:rPr>
          <w:rFonts w:asciiTheme="minorHAnsi" w:hAnsiTheme="minorHAnsi" w:eastAsiaTheme="minorEastAsia" w:cstheme="minorBidi"/>
          <w:sz w:val="22"/>
          <w:szCs w:val="22"/>
        </w:rPr>
        <w:t xml:space="preserve">vices leave a lot </w:t>
      </w:r>
      <w:r w:rsidR="0095092C">
        <w:rPr>
          <w:rFonts w:asciiTheme="minorHAnsi" w:hAnsiTheme="minorHAnsi" w:eastAsiaTheme="minorEastAsia" w:cstheme="minorBidi"/>
          <w:sz w:val="22"/>
          <w:szCs w:val="22"/>
        </w:rPr>
        <w:t>to be desir</w:t>
      </w:r>
      <w:r w:rsidR="00A94078">
        <w:rPr>
          <w:rFonts w:asciiTheme="minorHAnsi" w:hAnsiTheme="minorHAnsi" w:eastAsiaTheme="minorEastAsia" w:cstheme="minorBidi"/>
          <w:sz w:val="22"/>
          <w:szCs w:val="22"/>
        </w:rPr>
        <w:t>ed</w:t>
      </w:r>
      <w:r w:rsidR="00D61523">
        <w:rPr>
          <w:rFonts w:asciiTheme="minorHAnsi" w:hAnsiTheme="minorHAnsi" w:eastAsiaTheme="minorEastAsia" w:cstheme="minorBidi"/>
          <w:sz w:val="22"/>
          <w:szCs w:val="22"/>
        </w:rPr>
        <w:t xml:space="preserve"> </w:t>
      </w:r>
      <w:r w:rsidR="00F70B4B">
        <w:rPr>
          <w:rFonts w:asciiTheme="minorHAnsi" w:hAnsiTheme="minorHAnsi" w:eastAsiaTheme="minorEastAsia" w:cstheme="minorBidi"/>
          <w:sz w:val="22"/>
          <w:szCs w:val="22"/>
        </w:rPr>
        <w:t>and ar</w:t>
      </w:r>
      <w:r w:rsidR="003F1CEE">
        <w:rPr>
          <w:rFonts w:asciiTheme="minorHAnsi" w:hAnsiTheme="minorHAnsi" w:eastAsiaTheme="minorEastAsia" w:cstheme="minorBidi"/>
          <w:sz w:val="22"/>
          <w:szCs w:val="22"/>
        </w:rPr>
        <w:t>e not current</w:t>
      </w:r>
      <w:r w:rsidR="007013DA">
        <w:rPr>
          <w:rFonts w:asciiTheme="minorHAnsi" w:hAnsiTheme="minorHAnsi" w:eastAsiaTheme="minorEastAsia" w:cstheme="minorBidi"/>
          <w:sz w:val="22"/>
          <w:szCs w:val="22"/>
        </w:rPr>
        <w:t>ly feasi</w:t>
      </w:r>
      <w:r w:rsidR="0039432A">
        <w:rPr>
          <w:rFonts w:asciiTheme="minorHAnsi" w:hAnsiTheme="minorHAnsi" w:eastAsiaTheme="minorEastAsia" w:cstheme="minorBidi"/>
          <w:sz w:val="22"/>
          <w:szCs w:val="22"/>
        </w:rPr>
        <w:t xml:space="preserve">ble for </w:t>
      </w:r>
      <w:r w:rsidR="00A50E13">
        <w:rPr>
          <w:rFonts w:asciiTheme="minorHAnsi" w:hAnsiTheme="minorHAnsi" w:eastAsiaTheme="minorEastAsia" w:cstheme="minorBidi"/>
          <w:sz w:val="22"/>
          <w:szCs w:val="22"/>
        </w:rPr>
        <w:t>use</w:t>
      </w:r>
      <w:r w:rsidR="00952F68">
        <w:rPr>
          <w:rFonts w:asciiTheme="minorHAnsi" w:hAnsiTheme="minorHAnsi" w:eastAsiaTheme="minorEastAsia" w:cstheme="minorBidi"/>
          <w:sz w:val="22"/>
          <w:szCs w:val="22"/>
        </w:rPr>
        <w:t xml:space="preserve">. </w:t>
      </w:r>
    </w:p>
    <w:p w:rsidR="00F2362D" w:rsidP="00190B6E" w:rsidRDefault="00F2362D" w14:paraId="028113FA" w14:textId="77777777">
      <w:pPr>
        <w:spacing w:beforeAutospacing="1" w:afterAutospacing="1" w:line="360" w:lineRule="auto"/>
        <w:jc w:val="center"/>
        <w:rPr>
          <w:rFonts w:asciiTheme="minorHAnsi" w:hAnsiTheme="minorHAnsi" w:eastAsiaTheme="minorEastAsia" w:cstheme="minorBidi"/>
          <w:sz w:val="22"/>
          <w:szCs w:val="22"/>
        </w:rPr>
      </w:pPr>
    </w:p>
    <w:p w:rsidR="75520C79" w:rsidP="75520C79" w:rsidRDefault="75520C79" w14:paraId="45D29521" w14:textId="0988232D">
      <w:pPr>
        <w:pStyle w:val="ListParagraph"/>
        <w:spacing w:beforeAutospacing="on" w:afterAutospacing="on" w:line="360" w:lineRule="auto"/>
        <w:jc w:val="center"/>
        <w:rPr>
          <w:rFonts w:ascii="Aptos" w:hAnsi="Aptos" w:eastAsia="" w:cs="" w:asciiTheme="minorAscii" w:hAnsiTheme="minorAscii" w:eastAsiaTheme="minorEastAsia" w:cstheme="minorBidi"/>
          <w:b w:val="1"/>
          <w:bCs w:val="1"/>
        </w:rPr>
      </w:pPr>
    </w:p>
    <w:p w:rsidR="75520C79" w:rsidP="75520C79" w:rsidRDefault="75520C79" w14:paraId="7030F4FA" w14:textId="47B6DD5F">
      <w:pPr>
        <w:pStyle w:val="ListParagraph"/>
        <w:spacing w:beforeAutospacing="on" w:afterAutospacing="on" w:line="360" w:lineRule="auto"/>
        <w:jc w:val="center"/>
        <w:rPr>
          <w:rFonts w:ascii="Aptos" w:hAnsi="Aptos" w:eastAsia="" w:cs="" w:asciiTheme="minorAscii" w:hAnsiTheme="minorAscii" w:eastAsiaTheme="minorEastAsia" w:cstheme="minorBidi"/>
          <w:b w:val="1"/>
          <w:bCs w:val="1"/>
        </w:rPr>
      </w:pPr>
    </w:p>
    <w:p w:rsidR="75520C79" w:rsidP="75520C79" w:rsidRDefault="75520C79" w14:paraId="44E688F9" w14:textId="30753ED7">
      <w:pPr>
        <w:pStyle w:val="ListParagraph"/>
        <w:spacing w:beforeAutospacing="on" w:afterAutospacing="on" w:line="360" w:lineRule="auto"/>
        <w:jc w:val="center"/>
        <w:rPr>
          <w:rFonts w:ascii="Aptos" w:hAnsi="Aptos" w:eastAsia="" w:cs="" w:asciiTheme="minorAscii" w:hAnsiTheme="minorAscii" w:eastAsiaTheme="minorEastAsia" w:cstheme="minorBidi"/>
          <w:b w:val="1"/>
          <w:bCs w:val="1"/>
        </w:rPr>
      </w:pPr>
    </w:p>
    <w:p w:rsidRPr="00625C81" w:rsidR="00F2362D" w:rsidP="00190B6E" w:rsidRDefault="00190B6E" w14:paraId="074DFC9F" w14:textId="571E3870">
      <w:pPr>
        <w:pStyle w:val="ListParagraph"/>
        <w:spacing w:beforeAutospacing="1" w:afterAutospacing="1" w:line="360" w:lineRule="auto"/>
        <w:jc w:val="center"/>
        <w:rPr>
          <w:rFonts w:asciiTheme="minorHAnsi" w:hAnsiTheme="minorHAnsi" w:eastAsiaTheme="minorEastAsia" w:cstheme="minorBidi"/>
          <w:b/>
          <w:bCs/>
        </w:rPr>
      </w:pPr>
      <w:r>
        <w:rPr>
          <w:rFonts w:asciiTheme="minorHAnsi" w:hAnsiTheme="minorHAnsi" w:eastAsiaTheme="minorEastAsia" w:cstheme="minorBidi"/>
          <w:b/>
          <w:bCs/>
        </w:rPr>
        <w:t>R</w:t>
      </w:r>
      <w:r w:rsidRPr="00625C81" w:rsidR="00F2362D">
        <w:rPr>
          <w:rFonts w:asciiTheme="minorHAnsi" w:hAnsiTheme="minorHAnsi" w:eastAsiaTheme="minorEastAsia" w:cstheme="minorBidi"/>
          <w:b/>
          <w:bCs/>
        </w:rPr>
        <w:t>eference</w:t>
      </w:r>
      <w:r w:rsidRPr="00625C81" w:rsidR="00625C81">
        <w:rPr>
          <w:rFonts w:asciiTheme="minorHAnsi" w:hAnsiTheme="minorHAnsi" w:eastAsiaTheme="minorEastAsia" w:cstheme="minorBidi"/>
          <w:b/>
          <w:bCs/>
        </w:rPr>
        <w:t>s</w:t>
      </w:r>
    </w:p>
    <w:p w:rsidRPr="00B42A41" w:rsidR="000C51C5" w:rsidP="000C51C5" w:rsidRDefault="000C51C5" w14:paraId="3DF13750"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Abhang, P. A., </w:t>
      </w:r>
      <w:proofErr w:type="spellStart"/>
      <w:r w:rsidRPr="00B42A41">
        <w:rPr>
          <w:rFonts w:asciiTheme="minorHAnsi" w:hAnsiTheme="minorHAnsi" w:eastAsiaTheme="minorEastAsia"/>
          <w:sz w:val="22"/>
          <w:szCs w:val="22"/>
        </w:rPr>
        <w:t>Gawali</w:t>
      </w:r>
      <w:proofErr w:type="spellEnd"/>
      <w:r w:rsidRPr="00B42A41">
        <w:rPr>
          <w:rFonts w:asciiTheme="minorHAnsi" w:hAnsiTheme="minorHAnsi" w:eastAsiaTheme="minorEastAsia"/>
          <w:sz w:val="22"/>
          <w:szCs w:val="22"/>
        </w:rPr>
        <w:t xml:space="preserve">, B. W., &amp; Mehrotra, S. C. (2016). </w:t>
      </w:r>
      <w:r w:rsidRPr="00B42A41">
        <w:rPr>
          <w:rFonts w:asciiTheme="minorHAnsi" w:hAnsiTheme="minorHAnsi" w:eastAsiaTheme="minorEastAsia"/>
          <w:i/>
          <w:iCs/>
          <w:sz w:val="22"/>
          <w:szCs w:val="22"/>
        </w:rPr>
        <w:t>Introduction to EEG- and speech-based emotion recognition</w:t>
      </w:r>
      <w:r w:rsidRPr="00B42A41">
        <w:rPr>
          <w:rFonts w:asciiTheme="minorHAnsi" w:hAnsiTheme="minorHAnsi" w:eastAsiaTheme="minorEastAsia"/>
          <w:sz w:val="22"/>
          <w:szCs w:val="22"/>
        </w:rPr>
        <w:t xml:space="preserve">. Academic Press is an imprint of Elsevier. </w:t>
      </w:r>
    </w:p>
    <w:p w:rsidRPr="00B42A41" w:rsidR="000C51C5" w:rsidP="000C51C5" w:rsidRDefault="000C51C5" w14:paraId="69E3D51F"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Adam, K. C., Mance, I., Fukuda, K., &amp; Vogel, E. K. (2015). The contribution of attentional lapses to individual differences in visual working memory capacity. </w:t>
      </w:r>
      <w:r w:rsidRPr="00B42A41">
        <w:rPr>
          <w:rFonts w:asciiTheme="minorHAnsi" w:hAnsiTheme="minorHAnsi" w:eastAsiaTheme="minorEastAsia"/>
          <w:i/>
          <w:iCs/>
          <w:sz w:val="22"/>
          <w:szCs w:val="22"/>
        </w:rPr>
        <w:t>Journal of Cognitive Neuroscience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27</w:t>
      </w:r>
      <w:r w:rsidRPr="00B42A41">
        <w:rPr>
          <w:rFonts w:asciiTheme="minorHAnsi" w:hAnsiTheme="minorHAnsi" w:eastAsiaTheme="minorEastAsia"/>
          <w:sz w:val="22"/>
          <w:szCs w:val="22"/>
        </w:rPr>
        <w:t xml:space="preserve">(8), 1601–1616. https://doi.org/10.1162/jocn_a_00811 </w:t>
      </w:r>
    </w:p>
    <w:p w:rsidRPr="00B42A41" w:rsidR="000C51C5" w:rsidP="000C51C5" w:rsidRDefault="000C51C5" w14:paraId="6473F707"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Attar, E. T. (2023). EEG waves studying intensively to recognize the human attention </w:t>
      </w:r>
      <w:proofErr w:type="spellStart"/>
      <w:r w:rsidRPr="00B42A41">
        <w:rPr>
          <w:rFonts w:asciiTheme="minorHAnsi" w:hAnsiTheme="minorHAnsi" w:eastAsiaTheme="minorEastAsia"/>
          <w:sz w:val="22"/>
          <w:szCs w:val="22"/>
        </w:rPr>
        <w:t>behavior</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2023 International Conference on Computing, Communication, and Intelligent Systems (ICCCIS)</w:t>
      </w:r>
      <w:r w:rsidRPr="00B42A41">
        <w:rPr>
          <w:rFonts w:asciiTheme="minorHAnsi" w:hAnsiTheme="minorHAnsi" w:eastAsiaTheme="minorEastAsia"/>
          <w:sz w:val="22"/>
          <w:szCs w:val="22"/>
        </w:rPr>
        <w:t xml:space="preserve">, 1–5. https://doi.org/10.1109/icccis60361.2023.10425510 </w:t>
      </w:r>
    </w:p>
    <w:p w:rsidRPr="00B42A41" w:rsidR="000C51C5" w:rsidP="000C51C5" w:rsidRDefault="000C51C5" w14:paraId="4FD8AF8B"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Biasiucci, A., </w:t>
      </w:r>
      <w:proofErr w:type="spellStart"/>
      <w:r w:rsidRPr="00B42A41">
        <w:rPr>
          <w:rFonts w:asciiTheme="minorHAnsi" w:hAnsiTheme="minorHAnsi" w:eastAsiaTheme="minorEastAsia"/>
          <w:sz w:val="22"/>
          <w:szCs w:val="22"/>
        </w:rPr>
        <w:t>Franceschiello</w:t>
      </w:r>
      <w:proofErr w:type="spellEnd"/>
      <w:r w:rsidRPr="00B42A41">
        <w:rPr>
          <w:rFonts w:asciiTheme="minorHAnsi" w:hAnsiTheme="minorHAnsi" w:eastAsiaTheme="minorEastAsia"/>
          <w:sz w:val="22"/>
          <w:szCs w:val="22"/>
        </w:rPr>
        <w:t xml:space="preserve">, B., &amp; Murray, M. M. (2019). Electroencephalography. </w:t>
      </w:r>
      <w:r w:rsidRPr="00B42A41">
        <w:rPr>
          <w:rFonts w:asciiTheme="minorHAnsi" w:hAnsiTheme="minorHAnsi" w:eastAsiaTheme="minorEastAsia"/>
          <w:i/>
          <w:iCs/>
          <w:sz w:val="22"/>
          <w:szCs w:val="22"/>
        </w:rPr>
        <w:t>Current Biology</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29</w:t>
      </w:r>
      <w:r w:rsidRPr="00B42A41">
        <w:rPr>
          <w:rFonts w:asciiTheme="minorHAnsi" w:hAnsiTheme="minorHAnsi" w:eastAsiaTheme="minorEastAsia"/>
          <w:sz w:val="22"/>
          <w:szCs w:val="22"/>
        </w:rPr>
        <w:t xml:space="preserve">(3). https://doi.org/10.1016/j.cub.2018.11.052 </w:t>
      </w:r>
    </w:p>
    <w:p w:rsidRPr="00B42A41" w:rsidR="000C51C5" w:rsidP="000C51C5" w:rsidRDefault="000C51C5" w14:paraId="46D345D5"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BioniChaos</w:t>
      </w:r>
      <w:proofErr w:type="spellEnd"/>
      <w:r w:rsidRPr="00B42A41">
        <w:rPr>
          <w:rFonts w:asciiTheme="minorHAnsi" w:hAnsiTheme="minorHAnsi" w:eastAsiaTheme="minorEastAsia"/>
          <w:sz w:val="22"/>
          <w:szCs w:val="22"/>
        </w:rPr>
        <w:t xml:space="preserve">. (n.d.). </w:t>
      </w:r>
      <w:r w:rsidRPr="00B42A41">
        <w:rPr>
          <w:rFonts w:asciiTheme="minorHAnsi" w:hAnsiTheme="minorHAnsi" w:eastAsiaTheme="minorEastAsia"/>
          <w:i/>
          <w:iCs/>
          <w:sz w:val="22"/>
          <w:szCs w:val="22"/>
        </w:rPr>
        <w:t>EEG device comparison</w:t>
      </w:r>
      <w:r w:rsidRPr="00B42A41">
        <w:rPr>
          <w:rFonts w:asciiTheme="minorHAnsi" w:hAnsiTheme="minorHAnsi" w:eastAsiaTheme="minorEastAsia"/>
          <w:sz w:val="22"/>
          <w:szCs w:val="22"/>
        </w:rPr>
        <w:t xml:space="preserve">. https://bionichaos.com/EEGCompare/ </w:t>
      </w:r>
    </w:p>
    <w:p w:rsidRPr="00B42A41" w:rsidR="000C51C5" w:rsidP="000C51C5" w:rsidRDefault="000C51C5" w14:paraId="322ACA28"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Bisley, J. W., &amp; Goldberg, M. E. (2010). Attention, intention, and priority in the parietal lobe. </w:t>
      </w:r>
      <w:r w:rsidRPr="00B42A41">
        <w:rPr>
          <w:rFonts w:asciiTheme="minorHAnsi" w:hAnsiTheme="minorHAnsi" w:eastAsiaTheme="minorEastAsia"/>
          <w:i/>
          <w:iCs/>
          <w:sz w:val="22"/>
          <w:szCs w:val="22"/>
        </w:rPr>
        <w:t>Annual Review of Neuroscience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33</w:t>
      </w:r>
      <w:r w:rsidRPr="00B42A41">
        <w:rPr>
          <w:rFonts w:asciiTheme="minorHAnsi" w:hAnsiTheme="minorHAnsi" w:eastAsiaTheme="minorEastAsia"/>
          <w:sz w:val="22"/>
          <w:szCs w:val="22"/>
        </w:rPr>
        <w:t xml:space="preserve">(1), 1–21. https://doi.org/10.1146/annurev-neuro-060909-152823 </w:t>
      </w:r>
    </w:p>
    <w:p w:rsidRPr="00B42A41" w:rsidR="000C51C5" w:rsidP="000C51C5" w:rsidRDefault="000C51C5" w14:paraId="2E9A28D7"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BrainBit</w:t>
      </w:r>
      <w:proofErr w:type="spellEnd"/>
      <w:r w:rsidRPr="00B42A41">
        <w:rPr>
          <w:rFonts w:asciiTheme="minorHAnsi" w:hAnsiTheme="minorHAnsi" w:eastAsiaTheme="minorEastAsia"/>
          <w:sz w:val="22"/>
          <w:szCs w:val="22"/>
        </w:rPr>
        <w:t xml:space="preserve">. (n.d.). </w:t>
      </w:r>
      <w:proofErr w:type="spellStart"/>
      <w:r w:rsidRPr="00B42A41">
        <w:rPr>
          <w:rFonts w:asciiTheme="minorHAnsi" w:hAnsiTheme="minorHAnsi" w:eastAsiaTheme="minorEastAsia"/>
          <w:i/>
          <w:iCs/>
          <w:sz w:val="22"/>
          <w:szCs w:val="22"/>
        </w:rPr>
        <w:t>Brainbit</w:t>
      </w:r>
      <w:proofErr w:type="spellEnd"/>
      <w:r w:rsidRPr="00B42A41">
        <w:rPr>
          <w:rFonts w:asciiTheme="minorHAnsi" w:hAnsiTheme="minorHAnsi" w:eastAsiaTheme="minorEastAsia"/>
          <w:i/>
          <w:iCs/>
          <w:sz w:val="22"/>
          <w:szCs w:val="22"/>
        </w:rPr>
        <w:t xml:space="preserve"> headband</w:t>
      </w:r>
      <w:r w:rsidRPr="00B42A41">
        <w:rPr>
          <w:rFonts w:asciiTheme="minorHAnsi" w:hAnsiTheme="minorHAnsi" w:eastAsiaTheme="minorEastAsia"/>
          <w:sz w:val="22"/>
          <w:szCs w:val="22"/>
        </w:rPr>
        <w:t xml:space="preserve">. </w:t>
      </w:r>
      <w:proofErr w:type="spellStart"/>
      <w:r w:rsidRPr="00B42A41">
        <w:rPr>
          <w:rFonts w:asciiTheme="minorHAnsi" w:hAnsiTheme="minorHAnsi" w:eastAsiaTheme="minorEastAsia"/>
          <w:sz w:val="22"/>
          <w:szCs w:val="22"/>
        </w:rPr>
        <w:t>BrainBit</w:t>
      </w:r>
      <w:proofErr w:type="spellEnd"/>
      <w:r w:rsidRPr="00B42A41">
        <w:rPr>
          <w:rFonts w:asciiTheme="minorHAnsi" w:hAnsiTheme="minorHAnsi" w:eastAsiaTheme="minorEastAsia"/>
          <w:sz w:val="22"/>
          <w:szCs w:val="22"/>
        </w:rPr>
        <w:t xml:space="preserve">. https://store.brainbit.com/products/brainbit-sdk?srsltid=AfmBOorisUvQBIExNfetmgAMPi40SlhyfydIdEG9DU3n3iYp_45bNPU3 </w:t>
      </w:r>
    </w:p>
    <w:p w:rsidRPr="00B42A41" w:rsidR="000C51C5" w:rsidP="000C51C5" w:rsidRDefault="000C51C5" w14:paraId="6B1D7E72"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Chung-Fat-Yim, A., Calvo, N., &amp; Grundy, J. G. (2022). The multifaceted nature of bilingualism and attention. </w:t>
      </w:r>
      <w:r w:rsidRPr="00B42A41">
        <w:rPr>
          <w:rFonts w:asciiTheme="minorHAnsi" w:hAnsiTheme="minorHAnsi" w:eastAsiaTheme="minorEastAsia"/>
          <w:i/>
          <w:iCs/>
          <w:sz w:val="22"/>
          <w:szCs w:val="22"/>
        </w:rPr>
        <w:t>Frontiers in Psychology</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13</w:t>
      </w:r>
      <w:r w:rsidRPr="00B42A41">
        <w:rPr>
          <w:rFonts w:asciiTheme="minorHAnsi" w:hAnsiTheme="minorHAnsi" w:eastAsiaTheme="minorEastAsia"/>
          <w:sz w:val="22"/>
          <w:szCs w:val="22"/>
        </w:rPr>
        <w:t xml:space="preserve">. https://doi.org/10.3389/fpsyg.2022.910382 </w:t>
      </w:r>
    </w:p>
    <w:p w:rsidRPr="00B42A41" w:rsidR="000C51C5" w:rsidP="000C51C5" w:rsidRDefault="000C51C5" w14:paraId="6588BA0C"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Clark, C., &amp; Kimmons, R. (2023). Cognitive load theory. </w:t>
      </w:r>
      <w:proofErr w:type="spellStart"/>
      <w:r w:rsidRPr="00B42A41">
        <w:rPr>
          <w:rFonts w:asciiTheme="minorHAnsi" w:hAnsiTheme="minorHAnsi" w:eastAsiaTheme="minorEastAsia"/>
          <w:i/>
          <w:iCs/>
          <w:sz w:val="22"/>
          <w:szCs w:val="22"/>
        </w:rPr>
        <w:t>EdTechnica</w:t>
      </w:r>
      <w:proofErr w:type="spellEnd"/>
      <w:r w:rsidRPr="00B42A41">
        <w:rPr>
          <w:rFonts w:asciiTheme="minorHAnsi" w:hAnsiTheme="minorHAnsi" w:eastAsiaTheme="minorEastAsia"/>
          <w:sz w:val="22"/>
          <w:szCs w:val="22"/>
        </w:rPr>
        <w:t xml:space="preserve">. https://doi.org/10.59668/371.12980 </w:t>
      </w:r>
    </w:p>
    <w:p w:rsidRPr="000172F5" w:rsidR="000C51C5" w:rsidP="000C51C5" w:rsidRDefault="000C51C5" w14:paraId="49564815" w14:textId="77777777">
      <w:pPr>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Datta, P., Kaur, A., Sassi, N., Gulzar, Y., &amp; Jaziri, W. (2024). An evaluation of intelligent and immersive digital applications in eliciting cognitive states in humans through the utilization of </w:t>
      </w:r>
      <w:proofErr w:type="spellStart"/>
      <w:r w:rsidRPr="00B42A41">
        <w:rPr>
          <w:rFonts w:asciiTheme="minorHAnsi" w:hAnsiTheme="minorHAnsi" w:eastAsiaTheme="minorEastAsia"/>
          <w:sz w:val="22"/>
          <w:szCs w:val="22"/>
        </w:rPr>
        <w:t>Emotiv</w:t>
      </w:r>
      <w:proofErr w:type="spellEnd"/>
      <w:r w:rsidRPr="00B42A41">
        <w:rPr>
          <w:rFonts w:asciiTheme="minorHAnsi" w:hAnsiTheme="minorHAnsi" w:eastAsiaTheme="minorEastAsia"/>
          <w:sz w:val="22"/>
          <w:szCs w:val="22"/>
        </w:rPr>
        <w:t xml:space="preserve"> Insight. </w:t>
      </w:r>
      <w:proofErr w:type="spellStart"/>
      <w:r w:rsidRPr="00B42A41">
        <w:rPr>
          <w:rFonts w:asciiTheme="minorHAnsi" w:hAnsiTheme="minorHAnsi" w:eastAsiaTheme="minorEastAsia"/>
          <w:i/>
          <w:iCs/>
          <w:sz w:val="22"/>
          <w:szCs w:val="22"/>
        </w:rPr>
        <w:t>MethodsX</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12</w:t>
      </w:r>
      <w:r w:rsidRPr="00B42A41">
        <w:rPr>
          <w:rFonts w:asciiTheme="minorHAnsi" w:hAnsiTheme="minorHAnsi" w:eastAsiaTheme="minorEastAsia"/>
          <w:sz w:val="22"/>
          <w:szCs w:val="22"/>
        </w:rPr>
        <w:t xml:space="preserve">, 102748. https://doi.org/10.1016/j.mex.2024.102748 </w:t>
      </w:r>
    </w:p>
    <w:p w:rsidRPr="000172F5" w:rsidR="000C51C5" w:rsidP="000C51C5" w:rsidRDefault="000C51C5" w14:paraId="0E1832C9" w14:textId="77777777">
      <w:pPr>
        <w:spacing w:line="360" w:lineRule="auto"/>
        <w:ind w:left="720" w:hanging="720"/>
        <w:rPr>
          <w:rFonts w:asciiTheme="minorHAnsi" w:hAnsiTheme="minorHAnsi" w:eastAsiaTheme="minorEastAsia"/>
          <w:sz w:val="22"/>
          <w:szCs w:val="22"/>
        </w:rPr>
      </w:pPr>
      <w:proofErr w:type="spellStart"/>
      <w:r w:rsidRPr="000172F5">
        <w:rPr>
          <w:rFonts w:asciiTheme="minorHAnsi" w:hAnsiTheme="minorHAnsi" w:eastAsiaTheme="minorEastAsia" w:cstheme="minorBidi"/>
          <w:sz w:val="22"/>
          <w:szCs w:val="22"/>
        </w:rPr>
        <w:t>Emotiv</w:t>
      </w:r>
      <w:proofErr w:type="spellEnd"/>
      <w:r w:rsidRPr="000172F5">
        <w:rPr>
          <w:rFonts w:asciiTheme="minorHAnsi" w:hAnsiTheme="minorHAnsi" w:eastAsiaTheme="minorEastAsia" w:cstheme="minorBidi"/>
          <w:sz w:val="22"/>
          <w:szCs w:val="22"/>
        </w:rPr>
        <w:t>. (n.d.).</w:t>
      </w:r>
      <w:r w:rsidRPr="000172F5">
        <w:rPr>
          <w:rFonts w:asciiTheme="minorHAnsi" w:hAnsiTheme="minorHAnsi" w:eastAsiaTheme="minorEastAsia" w:cstheme="minorBidi"/>
          <w:i/>
          <w:iCs/>
          <w:sz w:val="22"/>
          <w:szCs w:val="22"/>
        </w:rPr>
        <w:t xml:space="preserve"> </w:t>
      </w:r>
      <w:proofErr w:type="spellStart"/>
      <w:r w:rsidRPr="000172F5">
        <w:rPr>
          <w:rFonts w:asciiTheme="minorHAnsi" w:hAnsiTheme="minorHAnsi" w:eastAsiaTheme="minorEastAsia" w:cstheme="minorBidi"/>
          <w:i/>
          <w:iCs/>
          <w:sz w:val="22"/>
          <w:szCs w:val="22"/>
        </w:rPr>
        <w:t>Emotiv</w:t>
      </w:r>
      <w:proofErr w:type="spellEnd"/>
      <w:r w:rsidRPr="000172F5">
        <w:rPr>
          <w:rFonts w:asciiTheme="minorHAnsi" w:hAnsiTheme="minorHAnsi" w:eastAsiaTheme="minorEastAsia" w:cstheme="minorBidi"/>
          <w:i/>
          <w:iCs/>
          <w:sz w:val="22"/>
          <w:szCs w:val="22"/>
        </w:rPr>
        <w:t xml:space="preserve"> Insight: 5-channel wireless EEG headset for BCI &amp; research. </w:t>
      </w:r>
      <w:hyperlink w:history="1" r:id="rId13">
        <w:r w:rsidRPr="000172F5">
          <w:rPr>
            <w:rStyle w:val="Hyperlink"/>
            <w:rFonts w:asciiTheme="minorHAnsi" w:hAnsiTheme="minorHAnsi" w:eastAsiaTheme="minorEastAsia" w:cstheme="minorBidi"/>
            <w:sz w:val="22"/>
            <w:szCs w:val="22"/>
          </w:rPr>
          <w:t>https://www.emotiv.com/insight</w:t>
        </w:r>
      </w:hyperlink>
      <w:r w:rsidRPr="000172F5">
        <w:rPr>
          <w:rFonts w:asciiTheme="minorHAnsi" w:hAnsiTheme="minorHAnsi" w:eastAsiaTheme="minorEastAsia" w:cstheme="minorBidi"/>
          <w:sz w:val="22"/>
          <w:szCs w:val="22"/>
        </w:rPr>
        <w:t xml:space="preserve"> </w:t>
      </w:r>
    </w:p>
    <w:p w:rsidRPr="000172F5" w:rsidR="000C51C5" w:rsidP="000C51C5" w:rsidRDefault="000C51C5" w14:paraId="516104BD" w14:textId="77777777">
      <w:pPr>
        <w:spacing w:line="360" w:lineRule="auto"/>
        <w:ind w:left="720" w:hanging="720"/>
        <w:rPr>
          <w:rFonts w:asciiTheme="minorHAnsi" w:hAnsiTheme="minorHAnsi" w:eastAsiaTheme="minorEastAsia"/>
          <w:sz w:val="22"/>
          <w:szCs w:val="22"/>
        </w:rPr>
      </w:pPr>
      <w:proofErr w:type="spellStart"/>
      <w:r w:rsidRPr="00C41453">
        <w:rPr>
          <w:rFonts w:asciiTheme="minorHAnsi" w:hAnsiTheme="minorHAnsi" w:eastAsiaTheme="minorEastAsia" w:cstheme="minorBidi"/>
          <w:sz w:val="22"/>
          <w:szCs w:val="22"/>
        </w:rPr>
        <w:t>Emotiv</w:t>
      </w:r>
      <w:proofErr w:type="spellEnd"/>
      <w:r w:rsidRPr="00C41453">
        <w:rPr>
          <w:rFonts w:asciiTheme="minorHAnsi" w:hAnsiTheme="minorHAnsi" w:eastAsiaTheme="minorEastAsia" w:cstheme="minorBidi"/>
          <w:sz w:val="22"/>
          <w:szCs w:val="22"/>
        </w:rPr>
        <w:t xml:space="preserve">. (n.d.). </w:t>
      </w:r>
      <w:proofErr w:type="spellStart"/>
      <w:r w:rsidRPr="00C41453">
        <w:rPr>
          <w:rFonts w:asciiTheme="minorHAnsi" w:hAnsiTheme="minorHAnsi" w:eastAsiaTheme="minorEastAsia" w:cstheme="minorBidi"/>
          <w:i/>
          <w:iCs/>
          <w:sz w:val="22"/>
          <w:szCs w:val="22"/>
        </w:rPr>
        <w:t>EmotivPRO</w:t>
      </w:r>
      <w:proofErr w:type="spellEnd"/>
      <w:r w:rsidRPr="00C41453">
        <w:rPr>
          <w:rFonts w:asciiTheme="minorHAnsi" w:hAnsiTheme="minorHAnsi" w:eastAsiaTheme="minorEastAsia" w:cstheme="minorBidi"/>
          <w:sz w:val="22"/>
          <w:szCs w:val="22"/>
        </w:rPr>
        <w:t xml:space="preserve">. Retrieved March 30, 2026, from </w:t>
      </w:r>
      <w:hyperlink w:tgtFrame="_new" w:history="1" r:id="rId14">
        <w:r w:rsidRPr="00C41453">
          <w:rPr>
            <w:rStyle w:val="Hyperlink"/>
            <w:rFonts w:asciiTheme="minorHAnsi" w:hAnsiTheme="minorHAnsi" w:eastAsiaTheme="minorEastAsia" w:cstheme="minorBidi"/>
            <w:sz w:val="22"/>
            <w:szCs w:val="22"/>
          </w:rPr>
          <w:t>https://www.emotiv.com/emotivpro</w:t>
        </w:r>
      </w:hyperlink>
    </w:p>
    <w:p w:rsidRPr="00B42A41" w:rsidR="000C51C5" w:rsidP="000C51C5" w:rsidRDefault="000C51C5" w14:paraId="11FF9796" w14:textId="77777777">
      <w:pPr>
        <w:spacing w:after="160" w:line="360" w:lineRule="auto"/>
        <w:ind w:left="720" w:hanging="720"/>
        <w:rPr>
          <w:rFonts w:asciiTheme="minorHAnsi" w:hAnsiTheme="minorHAnsi" w:eastAsiaTheme="minorEastAsia"/>
          <w:sz w:val="22"/>
          <w:szCs w:val="22"/>
        </w:rPr>
      </w:pPr>
      <w:proofErr w:type="spellStart"/>
      <w:r w:rsidRPr="000172F5">
        <w:rPr>
          <w:rFonts w:asciiTheme="minorHAnsi" w:hAnsiTheme="minorHAnsi" w:eastAsiaTheme="minorEastAsia" w:cstheme="minorBidi"/>
          <w:sz w:val="22"/>
          <w:szCs w:val="22"/>
        </w:rPr>
        <w:t>Emotiv</w:t>
      </w:r>
      <w:proofErr w:type="spellEnd"/>
      <w:r w:rsidRPr="000172F5">
        <w:rPr>
          <w:rFonts w:asciiTheme="minorHAnsi" w:hAnsiTheme="minorHAnsi" w:eastAsiaTheme="minorEastAsia" w:cstheme="minorBidi"/>
          <w:sz w:val="22"/>
          <w:szCs w:val="22"/>
        </w:rPr>
        <w:t xml:space="preserve">. (2022). </w:t>
      </w:r>
      <w:r w:rsidRPr="000172F5">
        <w:rPr>
          <w:rFonts w:asciiTheme="minorHAnsi" w:hAnsiTheme="minorHAnsi" w:eastAsiaTheme="minorEastAsia" w:cstheme="minorBidi"/>
          <w:i/>
          <w:iCs/>
          <w:sz w:val="22"/>
          <w:szCs w:val="22"/>
        </w:rPr>
        <w:t>Introduction to Insight 2</w:t>
      </w:r>
      <w:r w:rsidRPr="000172F5">
        <w:rPr>
          <w:rFonts w:asciiTheme="minorHAnsi" w:hAnsiTheme="minorHAnsi" w:eastAsiaTheme="minorEastAsia" w:cstheme="minorBidi"/>
          <w:sz w:val="22"/>
          <w:szCs w:val="22"/>
        </w:rPr>
        <w:t xml:space="preserve">. </w:t>
      </w:r>
      <w:hyperlink w:tgtFrame="_new" w:history="1" r:id="rId15">
        <w:r w:rsidRPr="000172F5">
          <w:rPr>
            <w:rStyle w:val="Hyperlink"/>
            <w:rFonts w:asciiTheme="minorHAnsi" w:hAnsiTheme="minorHAnsi" w:eastAsiaTheme="minorEastAsia" w:cstheme="minorBidi"/>
            <w:sz w:val="22"/>
            <w:szCs w:val="22"/>
          </w:rPr>
          <w:t>https://emotiv.gitbook.io/insight-2-user-manual/introduction/introduction-to-insight-2</w:t>
        </w:r>
      </w:hyperlink>
    </w:p>
    <w:p w:rsidRPr="00B42A41" w:rsidR="000C51C5" w:rsidP="000C51C5" w:rsidRDefault="000C51C5" w14:paraId="15670F91"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Faul, F., Erdfelder, E., Buchner, A., &amp; Lang, A.-G. (2009). Statistical Power analyses using G*Power 3.1: Tests for correlation and regression analyses. </w:t>
      </w:r>
      <w:proofErr w:type="spellStart"/>
      <w:r w:rsidRPr="00B42A41">
        <w:rPr>
          <w:rFonts w:asciiTheme="minorHAnsi" w:hAnsiTheme="minorHAnsi" w:eastAsiaTheme="minorEastAsia"/>
          <w:i/>
          <w:iCs/>
          <w:sz w:val="22"/>
          <w:szCs w:val="22"/>
        </w:rPr>
        <w:t>Behavior</w:t>
      </w:r>
      <w:proofErr w:type="spellEnd"/>
      <w:r w:rsidRPr="00B42A41">
        <w:rPr>
          <w:rFonts w:asciiTheme="minorHAnsi" w:hAnsiTheme="minorHAnsi" w:eastAsiaTheme="minorEastAsia"/>
          <w:i/>
          <w:iCs/>
          <w:sz w:val="22"/>
          <w:szCs w:val="22"/>
        </w:rPr>
        <w:t xml:space="preserve"> Research Methods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41</w:t>
      </w:r>
      <w:r w:rsidRPr="00B42A41">
        <w:rPr>
          <w:rFonts w:asciiTheme="minorHAnsi" w:hAnsiTheme="minorHAnsi" w:eastAsiaTheme="minorEastAsia"/>
          <w:sz w:val="22"/>
          <w:szCs w:val="22"/>
        </w:rPr>
        <w:t xml:space="preserve">(4), 1149–1160. https://doi.org/10.3758/brm.41.4.1149 </w:t>
      </w:r>
    </w:p>
    <w:p w:rsidRPr="000172F5" w:rsidR="000C51C5" w:rsidP="000C51C5" w:rsidRDefault="000C51C5" w14:paraId="2DCCD863" w14:textId="77777777">
      <w:pPr>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Faul, F., Erdfelder, E., Lang, A.-G., &amp; Buchner, A. (2007). G*Power 3: A flexible statistical power analysis program for the social, </w:t>
      </w:r>
      <w:proofErr w:type="spellStart"/>
      <w:r w:rsidRPr="00B42A41">
        <w:rPr>
          <w:rFonts w:asciiTheme="minorHAnsi" w:hAnsiTheme="minorHAnsi" w:eastAsiaTheme="minorEastAsia"/>
          <w:sz w:val="22"/>
          <w:szCs w:val="22"/>
        </w:rPr>
        <w:t>Behavioral</w:t>
      </w:r>
      <w:proofErr w:type="spellEnd"/>
      <w:r w:rsidRPr="00B42A41">
        <w:rPr>
          <w:rFonts w:asciiTheme="minorHAnsi" w:hAnsiTheme="minorHAnsi" w:eastAsiaTheme="minorEastAsia"/>
          <w:sz w:val="22"/>
          <w:szCs w:val="22"/>
        </w:rPr>
        <w:t xml:space="preserve">, and Biomedical Sciences. </w:t>
      </w:r>
      <w:proofErr w:type="spellStart"/>
      <w:r w:rsidRPr="00B42A41">
        <w:rPr>
          <w:rFonts w:asciiTheme="minorHAnsi" w:hAnsiTheme="minorHAnsi" w:eastAsiaTheme="minorEastAsia"/>
          <w:i/>
          <w:iCs/>
          <w:sz w:val="22"/>
          <w:szCs w:val="22"/>
        </w:rPr>
        <w:t>Behavior</w:t>
      </w:r>
      <w:proofErr w:type="spellEnd"/>
      <w:r w:rsidRPr="00B42A41">
        <w:rPr>
          <w:rFonts w:asciiTheme="minorHAnsi" w:hAnsiTheme="minorHAnsi" w:eastAsiaTheme="minorEastAsia"/>
          <w:i/>
          <w:iCs/>
          <w:sz w:val="22"/>
          <w:szCs w:val="22"/>
        </w:rPr>
        <w:t xml:space="preserve"> Research Methods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39</w:t>
      </w:r>
      <w:r w:rsidRPr="00B42A41">
        <w:rPr>
          <w:rFonts w:asciiTheme="minorHAnsi" w:hAnsiTheme="minorHAnsi" w:eastAsiaTheme="minorEastAsia"/>
          <w:sz w:val="22"/>
          <w:szCs w:val="22"/>
        </w:rPr>
        <w:t xml:space="preserve">(2), 175–191. https://doi.org/10.3758/bf03193146 </w:t>
      </w:r>
    </w:p>
    <w:p w:rsidRPr="00B42A41" w:rsidR="000C51C5" w:rsidP="000C51C5" w:rsidRDefault="000C51C5" w14:paraId="269615F9" w14:textId="77777777">
      <w:pPr>
        <w:spacing w:after="160" w:line="259" w:lineRule="auto"/>
        <w:ind w:left="720" w:hanging="720"/>
        <w:rPr>
          <w:rFonts w:asciiTheme="minorHAnsi" w:hAnsiTheme="minorHAnsi" w:eastAsiaTheme="minorEastAsia"/>
          <w:sz w:val="22"/>
          <w:szCs w:val="22"/>
        </w:rPr>
      </w:pPr>
      <w:r w:rsidRPr="000172F5">
        <w:rPr>
          <w:rFonts w:asciiTheme="minorHAnsi" w:hAnsiTheme="minorHAnsi" w:eastAsiaTheme="minorEastAsia"/>
          <w:sz w:val="22"/>
          <w:szCs w:val="22"/>
        </w:rPr>
        <w:t xml:space="preserve">Free To Use Music. (n.d.). </w:t>
      </w:r>
      <w:r w:rsidRPr="000172F5">
        <w:rPr>
          <w:rFonts w:asciiTheme="minorHAnsi" w:hAnsiTheme="minorHAnsi" w:eastAsiaTheme="minorEastAsia"/>
          <w:i/>
          <w:iCs/>
          <w:sz w:val="22"/>
          <w:szCs w:val="22"/>
        </w:rPr>
        <w:t>Free music for creators</w:t>
      </w:r>
      <w:r w:rsidRPr="000172F5">
        <w:rPr>
          <w:rFonts w:asciiTheme="minorHAnsi" w:hAnsiTheme="minorHAnsi" w:eastAsiaTheme="minorEastAsia"/>
          <w:sz w:val="22"/>
          <w:szCs w:val="22"/>
        </w:rPr>
        <w:t xml:space="preserve">. </w:t>
      </w:r>
      <w:hyperlink w:tgtFrame="_new" w:history="1" r:id="rId16">
        <w:r w:rsidRPr="000172F5">
          <w:rPr>
            <w:rStyle w:val="Hyperlink"/>
            <w:rFonts w:asciiTheme="minorHAnsi" w:hAnsiTheme="minorHAnsi" w:eastAsiaTheme="minorEastAsia"/>
            <w:sz w:val="22"/>
            <w:szCs w:val="22"/>
          </w:rPr>
          <w:t>https://freetouse.com/music</w:t>
        </w:r>
      </w:hyperlink>
    </w:p>
    <w:p w:rsidRPr="00B42A41" w:rsidR="000C51C5" w:rsidP="000C51C5" w:rsidRDefault="000C51C5" w14:paraId="66D5BA49"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Grønning, K., </w:t>
      </w:r>
      <w:proofErr w:type="spellStart"/>
      <w:r w:rsidRPr="00B42A41">
        <w:rPr>
          <w:rFonts w:asciiTheme="minorHAnsi" w:hAnsiTheme="minorHAnsi" w:eastAsiaTheme="minorEastAsia"/>
          <w:sz w:val="22"/>
          <w:szCs w:val="22"/>
        </w:rPr>
        <w:t>Karlsholm</w:t>
      </w:r>
      <w:proofErr w:type="spellEnd"/>
      <w:r w:rsidRPr="00B42A41">
        <w:rPr>
          <w:rFonts w:asciiTheme="minorHAnsi" w:hAnsiTheme="minorHAnsi" w:eastAsiaTheme="minorEastAsia"/>
          <w:sz w:val="22"/>
          <w:szCs w:val="22"/>
        </w:rPr>
        <w:t xml:space="preserve">, G., &amp; André, B. (2022). Undergraduate nursing students’ experiences of conducting clinical research projects in their bachelor theses – a qualitative study. </w:t>
      </w:r>
      <w:r w:rsidRPr="00B42A41">
        <w:rPr>
          <w:rFonts w:asciiTheme="minorHAnsi" w:hAnsiTheme="minorHAnsi" w:eastAsiaTheme="minorEastAsia"/>
          <w:i/>
          <w:iCs/>
          <w:sz w:val="22"/>
          <w:szCs w:val="22"/>
        </w:rPr>
        <w:t>SAGE Open Nursing</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8</w:t>
      </w:r>
      <w:r w:rsidRPr="00B42A41">
        <w:rPr>
          <w:rFonts w:asciiTheme="minorHAnsi" w:hAnsiTheme="minorHAnsi" w:eastAsiaTheme="minorEastAsia"/>
          <w:sz w:val="22"/>
          <w:szCs w:val="22"/>
        </w:rPr>
        <w:t xml:space="preserve">. https://doi.org/10.1177/23779608221094537 </w:t>
      </w:r>
    </w:p>
    <w:p w:rsidRPr="00B42A41" w:rsidR="000C51C5" w:rsidP="000C51C5" w:rsidRDefault="000C51C5" w14:paraId="305871A4"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He, Q. (2025). Advances in the application of consumer-grade electroencephalography (EEG) headbands to attention-training games (20192025). </w:t>
      </w:r>
      <w:r w:rsidRPr="00B42A41">
        <w:rPr>
          <w:rFonts w:asciiTheme="minorHAnsi" w:hAnsiTheme="minorHAnsi" w:eastAsiaTheme="minorEastAsia"/>
          <w:i/>
          <w:iCs/>
          <w:sz w:val="22"/>
          <w:szCs w:val="22"/>
        </w:rPr>
        <w:t>Theoretical and Natural 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144</w:t>
      </w:r>
      <w:r w:rsidRPr="00B42A41">
        <w:rPr>
          <w:rFonts w:asciiTheme="minorHAnsi" w:hAnsiTheme="minorHAnsi" w:eastAsiaTheme="minorEastAsia"/>
          <w:sz w:val="22"/>
          <w:szCs w:val="22"/>
        </w:rPr>
        <w:t xml:space="preserve">(1), 165–170. https://doi.org/10.54254/2753-8818/2025.au28727 </w:t>
      </w:r>
    </w:p>
    <w:p w:rsidRPr="00B42A41" w:rsidR="000C51C5" w:rsidP="000C51C5" w:rsidRDefault="000C51C5" w14:paraId="4C0C625D"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Johnstone, S. J., Blackman, R., &amp; Bruggemann, J. M. (2012). EEG from a single-channel dry-sensor recording device. </w:t>
      </w:r>
      <w:r w:rsidRPr="00B42A41">
        <w:rPr>
          <w:rFonts w:asciiTheme="minorHAnsi" w:hAnsiTheme="minorHAnsi" w:eastAsiaTheme="minorEastAsia"/>
          <w:i/>
          <w:iCs/>
          <w:sz w:val="22"/>
          <w:szCs w:val="22"/>
        </w:rPr>
        <w:t>Clinical EEG and Neuroscience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43</w:t>
      </w:r>
      <w:r w:rsidRPr="00B42A41">
        <w:rPr>
          <w:rFonts w:asciiTheme="minorHAnsi" w:hAnsiTheme="minorHAnsi" w:eastAsiaTheme="minorEastAsia"/>
          <w:sz w:val="22"/>
          <w:szCs w:val="22"/>
        </w:rPr>
        <w:t xml:space="preserve">(2), 112–120. https://doi.org/10.1177/1550059411435857 </w:t>
      </w:r>
    </w:p>
    <w:p w:rsidRPr="00B42A41" w:rsidR="000C51C5" w:rsidP="000C51C5" w:rsidRDefault="000C51C5" w14:paraId="1226760F"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Klimesch, W. (1999). </w:t>
      </w:r>
      <w:proofErr w:type="spellStart"/>
      <w:r w:rsidRPr="00B42A41">
        <w:rPr>
          <w:rFonts w:asciiTheme="minorHAnsi" w:hAnsiTheme="minorHAnsi" w:eastAsiaTheme="minorEastAsia"/>
          <w:sz w:val="22"/>
          <w:szCs w:val="22"/>
        </w:rPr>
        <w:t>Eeg</w:t>
      </w:r>
      <w:proofErr w:type="spellEnd"/>
      <w:r w:rsidRPr="00B42A41">
        <w:rPr>
          <w:rFonts w:asciiTheme="minorHAnsi" w:hAnsiTheme="minorHAnsi" w:eastAsiaTheme="minorEastAsia"/>
          <w:sz w:val="22"/>
          <w:szCs w:val="22"/>
        </w:rPr>
        <w:t xml:space="preserve"> Alpha and theta oscillations reflect cognitive and memory performance: A review and analysis. </w:t>
      </w:r>
      <w:r w:rsidRPr="00B42A41">
        <w:rPr>
          <w:rFonts w:asciiTheme="minorHAnsi" w:hAnsiTheme="minorHAnsi" w:eastAsiaTheme="minorEastAsia"/>
          <w:i/>
          <w:iCs/>
          <w:sz w:val="22"/>
          <w:szCs w:val="22"/>
        </w:rPr>
        <w:t>Brain Research Reviews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29</w:t>
      </w:r>
      <w:r w:rsidRPr="00B42A41">
        <w:rPr>
          <w:rFonts w:asciiTheme="minorHAnsi" w:hAnsiTheme="minorHAnsi" w:eastAsiaTheme="minorEastAsia"/>
          <w:sz w:val="22"/>
          <w:szCs w:val="22"/>
        </w:rPr>
        <w:t xml:space="preserve">(2–3), 169–195. https://doi.org/10.1016/s0165-0173(98)00056-3 </w:t>
      </w:r>
    </w:p>
    <w:p w:rsidRPr="00B42A41" w:rsidR="000C51C5" w:rsidP="000C51C5" w:rsidRDefault="000C51C5" w14:paraId="688BE2FB"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Koch, C., &amp; Ullman, S. (1987). Shifts in selective visual attention: Towards the underlying neural circuitry. </w:t>
      </w:r>
      <w:r w:rsidRPr="00B42A41">
        <w:rPr>
          <w:rFonts w:asciiTheme="minorHAnsi" w:hAnsiTheme="minorHAnsi" w:eastAsiaTheme="minorEastAsia"/>
          <w:i/>
          <w:iCs/>
          <w:sz w:val="22"/>
          <w:szCs w:val="22"/>
        </w:rPr>
        <w:t>Matters of Intelligence</w:t>
      </w:r>
      <w:r w:rsidRPr="00B42A41">
        <w:rPr>
          <w:rFonts w:asciiTheme="minorHAnsi" w:hAnsiTheme="minorHAnsi" w:eastAsiaTheme="minorEastAsia"/>
          <w:sz w:val="22"/>
          <w:szCs w:val="22"/>
        </w:rPr>
        <w:t xml:space="preserve">, 115–141. https://doi.org/10.1007/978-94-009-3833-5_5 </w:t>
      </w:r>
    </w:p>
    <w:p w:rsidRPr="00B42A41" w:rsidR="000C51C5" w:rsidP="000C51C5" w:rsidRDefault="000C51C5" w14:paraId="598FA69A"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Li, G.-L., Wu, J.-T., Xia, Y.-H., He, Q.-G., &amp; Jin, H.-G. (2020). Review of semi-dry electrodes for EEG recording. </w:t>
      </w:r>
      <w:r w:rsidRPr="00B42A41">
        <w:rPr>
          <w:rFonts w:asciiTheme="minorHAnsi" w:hAnsiTheme="minorHAnsi" w:eastAsiaTheme="minorEastAsia"/>
          <w:i/>
          <w:iCs/>
          <w:sz w:val="22"/>
          <w:szCs w:val="22"/>
        </w:rPr>
        <w:t>Journal of Neural Engineering</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17</w:t>
      </w:r>
      <w:r w:rsidRPr="00B42A41">
        <w:rPr>
          <w:rFonts w:asciiTheme="minorHAnsi" w:hAnsiTheme="minorHAnsi" w:eastAsiaTheme="minorEastAsia"/>
          <w:sz w:val="22"/>
          <w:szCs w:val="22"/>
        </w:rPr>
        <w:t xml:space="preserve">(5), 051004. https://doi.org/10.1088/1741-2552/abbd50 </w:t>
      </w:r>
    </w:p>
    <w:p w:rsidRPr="000172F5" w:rsidR="000C51C5" w:rsidP="000C51C5" w:rsidRDefault="000C51C5" w14:paraId="76F73F9A" w14:textId="77777777">
      <w:pPr>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Liu, N.-H., Chiang, C.-Y., &amp; Chu, H.-C. (2013). Recognizing the degree of human attention using EEG signals from mobile sensors. </w:t>
      </w:r>
      <w:r w:rsidRPr="00B42A41">
        <w:rPr>
          <w:rFonts w:asciiTheme="minorHAnsi" w:hAnsiTheme="minorHAnsi" w:eastAsiaTheme="minorEastAsia"/>
          <w:i/>
          <w:iCs/>
          <w:sz w:val="22"/>
          <w:szCs w:val="22"/>
        </w:rPr>
        <w:t>Sensors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13</w:t>
      </w:r>
      <w:r w:rsidRPr="00B42A41">
        <w:rPr>
          <w:rFonts w:asciiTheme="minorHAnsi" w:hAnsiTheme="minorHAnsi" w:eastAsiaTheme="minorEastAsia"/>
          <w:sz w:val="22"/>
          <w:szCs w:val="22"/>
        </w:rPr>
        <w:t xml:space="preserve">(8), 10273–10286. https://doi.org/10.3390/s130810273 </w:t>
      </w:r>
    </w:p>
    <w:p w:rsidRPr="00B42A41" w:rsidR="000C51C5" w:rsidP="000C51C5" w:rsidRDefault="000C51C5" w14:paraId="064FF919" w14:textId="77777777">
      <w:pPr>
        <w:spacing w:after="160" w:line="259" w:lineRule="auto"/>
        <w:ind w:left="720" w:hanging="720"/>
        <w:rPr>
          <w:rFonts w:asciiTheme="minorHAnsi" w:hAnsiTheme="minorHAnsi" w:eastAsiaTheme="minorEastAsia"/>
          <w:sz w:val="22"/>
          <w:szCs w:val="22"/>
        </w:rPr>
      </w:pPr>
      <w:proofErr w:type="spellStart"/>
      <w:r w:rsidRPr="000172F5">
        <w:rPr>
          <w:rFonts w:asciiTheme="minorHAnsi" w:hAnsiTheme="minorHAnsi" w:eastAsiaTheme="minorEastAsia"/>
          <w:sz w:val="22"/>
          <w:szCs w:val="22"/>
        </w:rPr>
        <w:t>Lukrembo</w:t>
      </w:r>
      <w:proofErr w:type="spellEnd"/>
      <w:r w:rsidRPr="000172F5">
        <w:rPr>
          <w:rFonts w:asciiTheme="minorHAnsi" w:hAnsiTheme="minorHAnsi" w:eastAsiaTheme="minorEastAsia"/>
          <w:sz w:val="22"/>
          <w:szCs w:val="22"/>
        </w:rPr>
        <w:t xml:space="preserve">. (2022). </w:t>
      </w:r>
      <w:r w:rsidRPr="000172F5">
        <w:rPr>
          <w:rFonts w:asciiTheme="minorHAnsi" w:hAnsiTheme="minorHAnsi" w:eastAsiaTheme="minorEastAsia"/>
          <w:i/>
          <w:iCs/>
          <w:sz w:val="22"/>
          <w:szCs w:val="22"/>
        </w:rPr>
        <w:t>This is for you</w:t>
      </w:r>
      <w:r w:rsidRPr="000172F5">
        <w:rPr>
          <w:rFonts w:asciiTheme="minorHAnsi" w:hAnsiTheme="minorHAnsi" w:eastAsiaTheme="minorEastAsia"/>
          <w:sz w:val="22"/>
          <w:szCs w:val="22"/>
        </w:rPr>
        <w:t xml:space="preserve"> [Song]. Free To Use Music. </w:t>
      </w:r>
      <w:hyperlink w:tgtFrame="_new" w:history="1" r:id="rId17">
        <w:r w:rsidRPr="000172F5">
          <w:rPr>
            <w:rStyle w:val="Hyperlink"/>
            <w:rFonts w:asciiTheme="minorHAnsi" w:hAnsiTheme="minorHAnsi" w:eastAsiaTheme="minorEastAsia"/>
            <w:sz w:val="22"/>
            <w:szCs w:val="22"/>
          </w:rPr>
          <w:t>https://freetouse.com/music</w:t>
        </w:r>
      </w:hyperlink>
    </w:p>
    <w:p w:rsidRPr="00B42A41" w:rsidR="000C51C5" w:rsidP="000C51C5" w:rsidRDefault="000C51C5" w14:paraId="4513FB30"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Maskeliunas</w:t>
      </w:r>
      <w:proofErr w:type="spellEnd"/>
      <w:r w:rsidRPr="00B42A41">
        <w:rPr>
          <w:rFonts w:asciiTheme="minorHAnsi" w:hAnsiTheme="minorHAnsi" w:eastAsiaTheme="minorEastAsia"/>
          <w:sz w:val="22"/>
          <w:szCs w:val="22"/>
        </w:rPr>
        <w:t xml:space="preserve">, R., Damasevicius, R., Martisius, I., &amp; </w:t>
      </w:r>
      <w:proofErr w:type="spellStart"/>
      <w:r w:rsidRPr="00B42A41">
        <w:rPr>
          <w:rFonts w:asciiTheme="minorHAnsi" w:hAnsiTheme="minorHAnsi" w:eastAsiaTheme="minorEastAsia"/>
          <w:sz w:val="22"/>
          <w:szCs w:val="22"/>
        </w:rPr>
        <w:t>Vasiljevas</w:t>
      </w:r>
      <w:proofErr w:type="spellEnd"/>
      <w:r w:rsidRPr="00B42A41">
        <w:rPr>
          <w:rFonts w:asciiTheme="minorHAnsi" w:hAnsiTheme="minorHAnsi" w:eastAsiaTheme="minorEastAsia"/>
          <w:sz w:val="22"/>
          <w:szCs w:val="22"/>
        </w:rPr>
        <w:t xml:space="preserve">, M. (2016). Consumer grade EEG devices: Are they usable for control tasks? </w:t>
      </w:r>
      <w:proofErr w:type="spellStart"/>
      <w:r w:rsidRPr="00B42A41">
        <w:rPr>
          <w:rFonts w:asciiTheme="minorHAnsi" w:hAnsiTheme="minorHAnsi" w:eastAsiaTheme="minorEastAsia"/>
          <w:i/>
          <w:iCs/>
          <w:sz w:val="22"/>
          <w:szCs w:val="22"/>
        </w:rPr>
        <w:t>PeerJ</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4</w:t>
      </w:r>
      <w:r w:rsidRPr="00B42A41">
        <w:rPr>
          <w:rFonts w:asciiTheme="minorHAnsi" w:hAnsiTheme="minorHAnsi" w:eastAsiaTheme="minorEastAsia"/>
          <w:sz w:val="22"/>
          <w:szCs w:val="22"/>
        </w:rPr>
        <w:t xml:space="preserve">. https://doi.org/10.7717/peerj.1746 </w:t>
      </w:r>
    </w:p>
    <w:p w:rsidRPr="00B42A41" w:rsidR="000C51C5" w:rsidP="000C51C5" w:rsidRDefault="000C51C5" w14:paraId="2A9848BD"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McClain, C. R. (2025). Too poor to science: How wealth determines who succeeds in Stem. </w:t>
      </w:r>
      <w:r w:rsidRPr="00B42A41">
        <w:rPr>
          <w:rFonts w:asciiTheme="minorHAnsi" w:hAnsiTheme="minorHAnsi" w:eastAsiaTheme="minorEastAsia"/>
          <w:i/>
          <w:iCs/>
          <w:sz w:val="22"/>
          <w:szCs w:val="22"/>
        </w:rPr>
        <w:t>PLOS Biology</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23</w:t>
      </w:r>
      <w:r w:rsidRPr="00B42A41">
        <w:rPr>
          <w:rFonts w:asciiTheme="minorHAnsi" w:hAnsiTheme="minorHAnsi" w:eastAsiaTheme="minorEastAsia"/>
          <w:sz w:val="22"/>
          <w:szCs w:val="22"/>
        </w:rPr>
        <w:t xml:space="preserve">(6). https://doi.org/10.1371/journal.pbio.3003243 </w:t>
      </w:r>
    </w:p>
    <w:p w:rsidRPr="000172F5" w:rsidR="000C51C5" w:rsidP="000C51C5" w:rsidRDefault="000C51C5" w14:paraId="2F2B4E82" w14:textId="77777777">
      <w:pPr>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Meule</w:t>
      </w:r>
      <w:proofErr w:type="spellEnd"/>
      <w:r w:rsidRPr="00B42A41">
        <w:rPr>
          <w:rFonts w:asciiTheme="minorHAnsi" w:hAnsiTheme="minorHAnsi" w:eastAsiaTheme="minorEastAsia"/>
          <w:sz w:val="22"/>
          <w:szCs w:val="22"/>
        </w:rPr>
        <w:t xml:space="preserve">, A. (2017). Reporting and interpreting working memory performance in N-back tasks. </w:t>
      </w:r>
      <w:r w:rsidRPr="00B42A41">
        <w:rPr>
          <w:rFonts w:asciiTheme="minorHAnsi" w:hAnsiTheme="minorHAnsi" w:eastAsiaTheme="minorEastAsia"/>
          <w:i/>
          <w:iCs/>
          <w:sz w:val="22"/>
          <w:szCs w:val="22"/>
        </w:rPr>
        <w:t>Frontiers in Psychology</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8</w:t>
      </w:r>
      <w:r w:rsidRPr="00B42A41">
        <w:rPr>
          <w:rFonts w:asciiTheme="minorHAnsi" w:hAnsiTheme="minorHAnsi" w:eastAsiaTheme="minorEastAsia"/>
          <w:sz w:val="22"/>
          <w:szCs w:val="22"/>
        </w:rPr>
        <w:t xml:space="preserve">. https://doi.org/10.3389/fpsyg.2017.00352 </w:t>
      </w:r>
    </w:p>
    <w:p w:rsidRPr="000172F5" w:rsidR="000C51C5" w:rsidP="000C51C5" w:rsidRDefault="000C51C5" w14:paraId="2B6F8E85" w14:textId="77777777">
      <w:pPr>
        <w:ind w:left="720" w:hanging="720"/>
        <w:rPr>
          <w:rFonts w:asciiTheme="minorHAnsi" w:hAnsiTheme="minorHAnsi" w:eastAsiaTheme="minorEastAsia"/>
          <w:sz w:val="22"/>
          <w:szCs w:val="22"/>
        </w:rPr>
      </w:pPr>
      <w:r w:rsidRPr="000172F5">
        <w:rPr>
          <w:rFonts w:asciiTheme="minorHAnsi" w:hAnsiTheme="minorHAnsi" w:eastAsiaTheme="minorEastAsia"/>
          <w:sz w:val="22"/>
          <w:szCs w:val="22"/>
        </w:rPr>
        <w:t xml:space="preserve">North Bristol NHS Trust. (2024). </w:t>
      </w:r>
      <w:r w:rsidRPr="000172F5">
        <w:rPr>
          <w:rFonts w:asciiTheme="minorHAnsi" w:hAnsiTheme="minorHAnsi" w:eastAsiaTheme="minorEastAsia"/>
          <w:i/>
          <w:iCs/>
          <w:sz w:val="22"/>
          <w:szCs w:val="22"/>
        </w:rPr>
        <w:t>Electroencephalography (EEG)</w:t>
      </w:r>
      <w:r w:rsidRPr="000172F5">
        <w:rPr>
          <w:rFonts w:asciiTheme="minorHAnsi" w:hAnsiTheme="minorHAnsi" w:eastAsiaTheme="minorEastAsia"/>
          <w:sz w:val="22"/>
          <w:szCs w:val="22"/>
        </w:rPr>
        <w:t xml:space="preserve">. </w:t>
      </w:r>
      <w:hyperlink w:tgtFrame="_new" w:history="1" r:id="rId18">
        <w:r w:rsidRPr="000172F5">
          <w:rPr>
            <w:rStyle w:val="Hyperlink"/>
            <w:rFonts w:asciiTheme="minorHAnsi" w:hAnsiTheme="minorHAnsi" w:eastAsiaTheme="minorEastAsia"/>
            <w:sz w:val="22"/>
            <w:szCs w:val="22"/>
          </w:rPr>
          <w:t>https://www.nbt.nhs.uk/our-services/a-z-services/neurophysiology/neurophysiology-patient-information/electroencephalography-eeg</w:t>
        </w:r>
      </w:hyperlink>
    </w:p>
    <w:p w:rsidRPr="00B42A41" w:rsidR="000C51C5" w:rsidP="000C51C5" w:rsidRDefault="000C51C5" w14:paraId="71BB4E1E" w14:textId="77777777">
      <w:pPr>
        <w:spacing w:after="160" w:line="259" w:lineRule="auto"/>
        <w:ind w:left="720" w:hanging="720"/>
        <w:rPr>
          <w:rFonts w:asciiTheme="minorHAnsi" w:hAnsiTheme="minorHAnsi" w:eastAsiaTheme="minorEastAsia"/>
          <w:sz w:val="22"/>
          <w:szCs w:val="22"/>
        </w:rPr>
      </w:pPr>
      <w:proofErr w:type="spellStart"/>
      <w:r w:rsidRPr="000172F5">
        <w:rPr>
          <w:rFonts w:asciiTheme="minorHAnsi" w:hAnsiTheme="minorHAnsi" w:eastAsiaTheme="minorEastAsia"/>
          <w:sz w:val="22"/>
          <w:szCs w:val="22"/>
        </w:rPr>
        <w:t>Pufino</w:t>
      </w:r>
      <w:proofErr w:type="spellEnd"/>
      <w:r w:rsidRPr="000172F5">
        <w:rPr>
          <w:rFonts w:asciiTheme="minorHAnsi" w:hAnsiTheme="minorHAnsi" w:eastAsiaTheme="minorEastAsia"/>
          <w:sz w:val="22"/>
          <w:szCs w:val="22"/>
        </w:rPr>
        <w:t xml:space="preserve">. (2023). </w:t>
      </w:r>
      <w:r w:rsidRPr="000172F5">
        <w:rPr>
          <w:rFonts w:asciiTheme="minorHAnsi" w:hAnsiTheme="minorHAnsi" w:eastAsiaTheme="minorEastAsia"/>
          <w:i/>
          <w:iCs/>
          <w:sz w:val="22"/>
          <w:szCs w:val="22"/>
        </w:rPr>
        <w:t>Metal is trash</w:t>
      </w:r>
      <w:r w:rsidRPr="000172F5">
        <w:rPr>
          <w:rFonts w:asciiTheme="minorHAnsi" w:hAnsiTheme="minorHAnsi" w:eastAsiaTheme="minorEastAsia"/>
          <w:sz w:val="22"/>
          <w:szCs w:val="22"/>
        </w:rPr>
        <w:t xml:space="preserve"> [Song]. Free To Use Music. </w:t>
      </w:r>
      <w:hyperlink w:tgtFrame="_new" w:history="1" r:id="rId19">
        <w:r w:rsidRPr="000172F5">
          <w:rPr>
            <w:rStyle w:val="Hyperlink"/>
            <w:rFonts w:asciiTheme="minorHAnsi" w:hAnsiTheme="minorHAnsi" w:eastAsiaTheme="minorEastAsia"/>
            <w:sz w:val="22"/>
            <w:szCs w:val="22"/>
          </w:rPr>
          <w:t>https://freetouse.com/music</w:t>
        </w:r>
      </w:hyperlink>
    </w:p>
    <w:p w:rsidRPr="00B42A41" w:rsidR="000C51C5" w:rsidP="000C51C5" w:rsidRDefault="000C51C5" w14:paraId="39B0D1E1"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Ratti, E., Waninger, S., Berka, C., Ruffini, G., &amp; Verma, A. (2017). Comparison of medical and consumer wireless EEG systems for use in clinical trials. </w:t>
      </w:r>
      <w:r w:rsidRPr="00B42A41">
        <w:rPr>
          <w:rFonts w:asciiTheme="minorHAnsi" w:hAnsiTheme="minorHAnsi" w:eastAsiaTheme="minorEastAsia"/>
          <w:i/>
          <w:iCs/>
          <w:sz w:val="22"/>
          <w:szCs w:val="22"/>
        </w:rPr>
        <w:t>Frontiers in Human Neuroscience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11</w:t>
      </w:r>
      <w:r w:rsidRPr="00B42A41">
        <w:rPr>
          <w:rFonts w:asciiTheme="minorHAnsi" w:hAnsiTheme="minorHAnsi" w:eastAsiaTheme="minorEastAsia"/>
          <w:sz w:val="22"/>
          <w:szCs w:val="22"/>
        </w:rPr>
        <w:t xml:space="preserve">. https://doi.org/10.3389/fnhum.2017.00398 </w:t>
      </w:r>
    </w:p>
    <w:p w:rsidRPr="00B42A41" w:rsidR="000C51C5" w:rsidP="000C51C5" w:rsidRDefault="000C51C5" w14:paraId="4F707DAD"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Riedl, R., Minas, R. K., Dennis, A. R., &amp; Müller-Putz, G. R. (2020). Consumer-grade EEG instruments: Insights on the measurement quality based on a literature review and implications for </w:t>
      </w:r>
      <w:proofErr w:type="spellStart"/>
      <w:r w:rsidRPr="00B42A41">
        <w:rPr>
          <w:rFonts w:asciiTheme="minorHAnsi" w:hAnsiTheme="minorHAnsi" w:eastAsiaTheme="minorEastAsia"/>
          <w:sz w:val="22"/>
          <w:szCs w:val="22"/>
        </w:rPr>
        <w:t>neurois</w:t>
      </w:r>
      <w:proofErr w:type="spellEnd"/>
      <w:r w:rsidRPr="00B42A41">
        <w:rPr>
          <w:rFonts w:asciiTheme="minorHAnsi" w:hAnsiTheme="minorHAnsi" w:eastAsiaTheme="minorEastAsia"/>
          <w:sz w:val="22"/>
          <w:szCs w:val="22"/>
        </w:rPr>
        <w:t xml:space="preserve"> research. </w:t>
      </w:r>
      <w:r w:rsidRPr="00B42A41">
        <w:rPr>
          <w:rFonts w:asciiTheme="minorHAnsi" w:hAnsiTheme="minorHAnsi" w:eastAsiaTheme="minorEastAsia"/>
          <w:i/>
          <w:iCs/>
          <w:sz w:val="22"/>
          <w:szCs w:val="22"/>
        </w:rPr>
        <w:t>Lecture Notes in Information Systems and Organisation</w:t>
      </w:r>
      <w:r w:rsidRPr="00B42A41">
        <w:rPr>
          <w:rFonts w:asciiTheme="minorHAnsi" w:hAnsiTheme="minorHAnsi" w:eastAsiaTheme="minorEastAsia"/>
          <w:sz w:val="22"/>
          <w:szCs w:val="22"/>
        </w:rPr>
        <w:t xml:space="preserve">, 350–361. https://doi.org/10.1007/978-3-030-60073-0_41 </w:t>
      </w:r>
    </w:p>
    <w:p w:rsidRPr="00B42A41" w:rsidR="000C51C5" w:rsidP="000C51C5" w:rsidRDefault="000C51C5" w14:paraId="299246FE"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Rimal, R. N., &amp; Real, K. (2003). Perceived risk and efficacy beliefs as motivators of change. </w:t>
      </w:r>
      <w:r w:rsidRPr="00B42A41">
        <w:rPr>
          <w:rFonts w:asciiTheme="minorHAnsi" w:hAnsiTheme="minorHAnsi" w:eastAsiaTheme="minorEastAsia"/>
          <w:i/>
          <w:iCs/>
          <w:sz w:val="22"/>
          <w:szCs w:val="22"/>
        </w:rPr>
        <w:t>Human Communication Research</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29</w:t>
      </w:r>
      <w:r w:rsidRPr="00B42A41">
        <w:rPr>
          <w:rFonts w:asciiTheme="minorHAnsi" w:hAnsiTheme="minorHAnsi" w:eastAsiaTheme="minorEastAsia"/>
          <w:sz w:val="22"/>
          <w:szCs w:val="22"/>
        </w:rPr>
        <w:t xml:space="preserve">(3), 370–399. https://doi.org/10.1111/j.1468-2958.2003.tb00844.x </w:t>
      </w:r>
    </w:p>
    <w:p w:rsidRPr="00B42A41" w:rsidR="000C51C5" w:rsidP="000C51C5" w:rsidRDefault="000C51C5" w14:paraId="6BBA3C63"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Sabio, J., Williams, N. S., McArthur, G. M., &amp; Badcock, N. A. (2024). A scoping review on the use of consumer-grade EEG devices for Research. </w:t>
      </w:r>
      <w:r w:rsidRPr="00B42A41">
        <w:rPr>
          <w:rFonts w:asciiTheme="minorHAnsi" w:hAnsiTheme="minorHAnsi" w:eastAsiaTheme="minorEastAsia"/>
          <w:i/>
          <w:iCs/>
          <w:sz w:val="22"/>
          <w:szCs w:val="22"/>
        </w:rPr>
        <w:t>PLOS ONE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19</w:t>
      </w:r>
      <w:r w:rsidRPr="00B42A41">
        <w:rPr>
          <w:rFonts w:asciiTheme="minorHAnsi" w:hAnsiTheme="minorHAnsi" w:eastAsiaTheme="minorEastAsia"/>
          <w:sz w:val="22"/>
          <w:szCs w:val="22"/>
        </w:rPr>
        <w:t xml:space="preserve">(3). https://doi.org/10.1371/journal.pone.0291186 </w:t>
      </w:r>
    </w:p>
    <w:p w:rsidRPr="00B42A41" w:rsidR="000C51C5" w:rsidP="000C51C5" w:rsidRDefault="000C51C5" w14:paraId="62AB920E"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Saeed, S. M., Anwar, S. M., Khalid, H., Majid, M., &amp; Bagci, U. (2020). EEG based classification of long-term stress using psychological </w:t>
      </w:r>
      <w:proofErr w:type="spellStart"/>
      <w:r w:rsidRPr="00B42A41">
        <w:rPr>
          <w:rFonts w:asciiTheme="minorHAnsi" w:hAnsiTheme="minorHAnsi" w:eastAsiaTheme="minorEastAsia"/>
          <w:sz w:val="22"/>
          <w:szCs w:val="22"/>
        </w:rPr>
        <w:t>labeling</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Sensors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20</w:t>
      </w:r>
      <w:r w:rsidRPr="00B42A41">
        <w:rPr>
          <w:rFonts w:asciiTheme="minorHAnsi" w:hAnsiTheme="minorHAnsi" w:eastAsiaTheme="minorEastAsia"/>
          <w:sz w:val="22"/>
          <w:szCs w:val="22"/>
        </w:rPr>
        <w:t xml:space="preserve">(7), 1886. https://doi.org/10.3390/s20071886 </w:t>
      </w:r>
    </w:p>
    <w:p w:rsidRPr="00B42A41" w:rsidR="000C51C5" w:rsidP="000C51C5" w:rsidRDefault="000C51C5" w14:paraId="6B0F1918"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Sawangjai</w:t>
      </w:r>
      <w:proofErr w:type="spellEnd"/>
      <w:r w:rsidRPr="00B42A41">
        <w:rPr>
          <w:rFonts w:asciiTheme="minorHAnsi" w:hAnsiTheme="minorHAnsi" w:eastAsiaTheme="minorEastAsia"/>
          <w:sz w:val="22"/>
          <w:szCs w:val="22"/>
        </w:rPr>
        <w:t xml:space="preserve">, P., </w:t>
      </w:r>
      <w:proofErr w:type="spellStart"/>
      <w:r w:rsidRPr="00B42A41">
        <w:rPr>
          <w:rFonts w:asciiTheme="minorHAnsi" w:hAnsiTheme="minorHAnsi" w:eastAsiaTheme="minorEastAsia"/>
          <w:sz w:val="22"/>
          <w:szCs w:val="22"/>
        </w:rPr>
        <w:t>Hompoonsup</w:t>
      </w:r>
      <w:proofErr w:type="spellEnd"/>
      <w:r w:rsidRPr="00B42A41">
        <w:rPr>
          <w:rFonts w:asciiTheme="minorHAnsi" w:hAnsiTheme="minorHAnsi" w:eastAsiaTheme="minorEastAsia"/>
          <w:sz w:val="22"/>
          <w:szCs w:val="22"/>
        </w:rPr>
        <w:t xml:space="preserve">, S., </w:t>
      </w:r>
      <w:proofErr w:type="spellStart"/>
      <w:r w:rsidRPr="00B42A41">
        <w:rPr>
          <w:rFonts w:asciiTheme="minorHAnsi" w:hAnsiTheme="minorHAnsi" w:eastAsiaTheme="minorEastAsia"/>
          <w:sz w:val="22"/>
          <w:szCs w:val="22"/>
        </w:rPr>
        <w:t>Leelaarporn</w:t>
      </w:r>
      <w:proofErr w:type="spellEnd"/>
      <w:r w:rsidRPr="00B42A41">
        <w:rPr>
          <w:rFonts w:asciiTheme="minorHAnsi" w:hAnsiTheme="minorHAnsi" w:eastAsiaTheme="minorEastAsia"/>
          <w:sz w:val="22"/>
          <w:szCs w:val="22"/>
        </w:rPr>
        <w:t xml:space="preserve">, P., </w:t>
      </w:r>
      <w:proofErr w:type="spellStart"/>
      <w:r w:rsidRPr="00B42A41">
        <w:rPr>
          <w:rFonts w:asciiTheme="minorHAnsi" w:hAnsiTheme="minorHAnsi" w:eastAsiaTheme="minorEastAsia"/>
          <w:sz w:val="22"/>
          <w:szCs w:val="22"/>
        </w:rPr>
        <w:t>Kongwudhikunakorn</w:t>
      </w:r>
      <w:proofErr w:type="spellEnd"/>
      <w:r w:rsidRPr="00B42A41">
        <w:rPr>
          <w:rFonts w:asciiTheme="minorHAnsi" w:hAnsiTheme="minorHAnsi" w:eastAsiaTheme="minorEastAsia"/>
          <w:sz w:val="22"/>
          <w:szCs w:val="22"/>
        </w:rPr>
        <w:t xml:space="preserve">, S., &amp; </w:t>
      </w:r>
      <w:proofErr w:type="spellStart"/>
      <w:r w:rsidRPr="00B42A41">
        <w:rPr>
          <w:rFonts w:asciiTheme="minorHAnsi" w:hAnsiTheme="minorHAnsi" w:eastAsiaTheme="minorEastAsia"/>
          <w:sz w:val="22"/>
          <w:szCs w:val="22"/>
        </w:rPr>
        <w:t>Wilaiprasitporn</w:t>
      </w:r>
      <w:proofErr w:type="spellEnd"/>
      <w:r w:rsidRPr="00B42A41">
        <w:rPr>
          <w:rFonts w:asciiTheme="minorHAnsi" w:hAnsiTheme="minorHAnsi" w:eastAsiaTheme="minorEastAsia"/>
          <w:sz w:val="22"/>
          <w:szCs w:val="22"/>
        </w:rPr>
        <w:t xml:space="preserve">, T. (2020). Consumer grade EEG measuring sensors as research tools: A Review. </w:t>
      </w:r>
      <w:r w:rsidRPr="00B42A41">
        <w:rPr>
          <w:rFonts w:asciiTheme="minorHAnsi" w:hAnsiTheme="minorHAnsi" w:eastAsiaTheme="minorEastAsia"/>
          <w:i/>
          <w:iCs/>
          <w:sz w:val="22"/>
          <w:szCs w:val="22"/>
        </w:rPr>
        <w:t>IEEE Sensors Journal</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20</w:t>
      </w:r>
      <w:r w:rsidRPr="00B42A41">
        <w:rPr>
          <w:rFonts w:asciiTheme="minorHAnsi" w:hAnsiTheme="minorHAnsi" w:eastAsiaTheme="minorEastAsia"/>
          <w:sz w:val="22"/>
          <w:szCs w:val="22"/>
        </w:rPr>
        <w:t xml:space="preserve">(8), 3996–4024. https://doi.org/10.1109/jsen.2019.2962874 </w:t>
      </w:r>
    </w:p>
    <w:p w:rsidRPr="00B42A41" w:rsidR="000C51C5" w:rsidP="000C51C5" w:rsidRDefault="000C51C5" w14:paraId="3D42B125"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Schneider, D., Herbst, S. K., Klatt, L., &amp; </w:t>
      </w:r>
      <w:proofErr w:type="spellStart"/>
      <w:r w:rsidRPr="00B42A41">
        <w:rPr>
          <w:rFonts w:asciiTheme="minorHAnsi" w:hAnsiTheme="minorHAnsi" w:eastAsiaTheme="minorEastAsia"/>
          <w:sz w:val="22"/>
          <w:szCs w:val="22"/>
        </w:rPr>
        <w:t>Wöstmann</w:t>
      </w:r>
      <w:proofErr w:type="spellEnd"/>
      <w:r w:rsidRPr="00B42A41">
        <w:rPr>
          <w:rFonts w:asciiTheme="minorHAnsi" w:hAnsiTheme="minorHAnsi" w:eastAsiaTheme="minorEastAsia"/>
          <w:sz w:val="22"/>
          <w:szCs w:val="22"/>
        </w:rPr>
        <w:t xml:space="preserve">, M. (2021). Target enhancement or distractor suppression? functionally distinct alpha oscillations form the basis of attention. </w:t>
      </w:r>
      <w:r w:rsidRPr="00B42A41">
        <w:rPr>
          <w:rFonts w:asciiTheme="minorHAnsi" w:hAnsiTheme="minorHAnsi" w:eastAsiaTheme="minorEastAsia"/>
          <w:i/>
          <w:iCs/>
          <w:sz w:val="22"/>
          <w:szCs w:val="22"/>
        </w:rPr>
        <w:t>European Journal of Neuroscience</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55</w:t>
      </w:r>
      <w:r w:rsidRPr="00B42A41">
        <w:rPr>
          <w:rFonts w:asciiTheme="minorHAnsi" w:hAnsiTheme="minorHAnsi" w:eastAsiaTheme="minorEastAsia"/>
          <w:sz w:val="22"/>
          <w:szCs w:val="22"/>
        </w:rPr>
        <w:t xml:space="preserve">(11–12), 3256–3265. https://doi.org/10.1111/ejn.15309 </w:t>
      </w:r>
    </w:p>
    <w:p w:rsidRPr="00B42A41" w:rsidR="000C51C5" w:rsidP="000C51C5" w:rsidRDefault="000C51C5" w14:paraId="4292A2FF" w14:textId="77777777">
      <w:pPr>
        <w:spacing w:after="160" w:line="259" w:lineRule="auto"/>
        <w:ind w:left="720" w:hanging="720"/>
        <w:rPr>
          <w:rFonts w:asciiTheme="minorHAnsi" w:hAnsiTheme="minorHAnsi" w:eastAsiaTheme="minorEastAsia"/>
          <w:sz w:val="22"/>
          <w:szCs w:val="22"/>
        </w:rPr>
      </w:pPr>
      <w:r w:rsidRPr="000172F5">
        <w:rPr>
          <w:rFonts w:asciiTheme="minorHAnsi" w:hAnsiTheme="minorHAnsi" w:eastAsiaTheme="minorEastAsia"/>
          <w:sz w:val="22"/>
          <w:szCs w:val="22"/>
        </w:rPr>
        <w:t xml:space="preserve">Segawa, J. A. (2019). Hands-on undergraduate experiences using low-cost electroencephalography (EEG) devices. </w:t>
      </w:r>
      <w:r w:rsidRPr="000172F5">
        <w:rPr>
          <w:rFonts w:asciiTheme="minorHAnsi" w:hAnsiTheme="minorHAnsi" w:eastAsiaTheme="minorEastAsia"/>
          <w:i/>
          <w:iCs/>
          <w:sz w:val="22"/>
          <w:szCs w:val="22"/>
        </w:rPr>
        <w:t>Journal of Undergraduate Neuroscience Education, 17</w:t>
      </w:r>
      <w:r w:rsidRPr="000172F5">
        <w:rPr>
          <w:rFonts w:asciiTheme="minorHAnsi" w:hAnsiTheme="minorHAnsi" w:eastAsiaTheme="minorEastAsia"/>
          <w:sz w:val="22"/>
          <w:szCs w:val="22"/>
        </w:rPr>
        <w:t xml:space="preserve">(2), A119–A124. </w:t>
      </w:r>
      <w:hyperlink w:history="1" r:id="rId20">
        <w:r w:rsidRPr="000172F5">
          <w:rPr>
            <w:rStyle w:val="Hyperlink"/>
            <w:rFonts w:asciiTheme="minorHAnsi" w:hAnsiTheme="minorHAnsi" w:eastAsiaTheme="minorEastAsia"/>
            <w:sz w:val="22"/>
            <w:szCs w:val="22"/>
          </w:rPr>
          <w:t>https://www.ncbi.nlm.nih.gov/pmc/articles/PMC6650260/</w:t>
        </w:r>
      </w:hyperlink>
      <w:r w:rsidRPr="000172F5">
        <w:rPr>
          <w:rFonts w:asciiTheme="minorHAnsi" w:hAnsiTheme="minorHAnsi" w:eastAsiaTheme="minorEastAsia"/>
          <w:sz w:val="22"/>
          <w:szCs w:val="22"/>
        </w:rPr>
        <w:t xml:space="preserve"> </w:t>
      </w:r>
    </w:p>
    <w:p w:rsidRPr="00B42A41" w:rsidR="000C51C5" w:rsidP="000C51C5" w:rsidRDefault="000C51C5" w14:paraId="0E83E037"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Stoet</w:t>
      </w:r>
      <w:proofErr w:type="spellEnd"/>
      <w:r w:rsidRPr="00B42A41">
        <w:rPr>
          <w:rFonts w:asciiTheme="minorHAnsi" w:hAnsiTheme="minorHAnsi" w:eastAsiaTheme="minorEastAsia"/>
          <w:sz w:val="22"/>
          <w:szCs w:val="22"/>
        </w:rPr>
        <w:t xml:space="preserve">, G. (2010). </w:t>
      </w:r>
      <w:proofErr w:type="spellStart"/>
      <w:r w:rsidRPr="00B42A41">
        <w:rPr>
          <w:rFonts w:asciiTheme="minorHAnsi" w:hAnsiTheme="minorHAnsi" w:eastAsiaTheme="minorEastAsia"/>
          <w:sz w:val="22"/>
          <w:szCs w:val="22"/>
        </w:rPr>
        <w:t>PsyToolkit</w:t>
      </w:r>
      <w:proofErr w:type="spellEnd"/>
      <w:r w:rsidRPr="00B42A41">
        <w:rPr>
          <w:rFonts w:asciiTheme="minorHAnsi" w:hAnsiTheme="minorHAnsi" w:eastAsiaTheme="minorEastAsia"/>
          <w:sz w:val="22"/>
          <w:szCs w:val="22"/>
        </w:rPr>
        <w:t xml:space="preserve">: A software package for programming psychological experiments using </w:t>
      </w:r>
      <w:proofErr w:type="spellStart"/>
      <w:r w:rsidRPr="00B42A41">
        <w:rPr>
          <w:rFonts w:asciiTheme="minorHAnsi" w:hAnsiTheme="minorHAnsi" w:eastAsiaTheme="minorEastAsia"/>
          <w:sz w:val="22"/>
          <w:szCs w:val="22"/>
        </w:rPr>
        <w:t>linux</w:t>
      </w:r>
      <w:proofErr w:type="spellEnd"/>
      <w:r w:rsidRPr="00B42A41">
        <w:rPr>
          <w:rFonts w:asciiTheme="minorHAnsi" w:hAnsiTheme="minorHAnsi" w:eastAsiaTheme="minorEastAsia"/>
          <w:sz w:val="22"/>
          <w:szCs w:val="22"/>
        </w:rPr>
        <w:t xml:space="preserve">. </w:t>
      </w:r>
      <w:proofErr w:type="spellStart"/>
      <w:r w:rsidRPr="00B42A41">
        <w:rPr>
          <w:rFonts w:asciiTheme="minorHAnsi" w:hAnsiTheme="minorHAnsi" w:eastAsiaTheme="minorEastAsia"/>
          <w:i/>
          <w:iCs/>
          <w:sz w:val="22"/>
          <w:szCs w:val="22"/>
        </w:rPr>
        <w:t>Behavior</w:t>
      </w:r>
      <w:proofErr w:type="spellEnd"/>
      <w:r w:rsidRPr="00B42A41">
        <w:rPr>
          <w:rFonts w:asciiTheme="minorHAnsi" w:hAnsiTheme="minorHAnsi" w:eastAsiaTheme="minorEastAsia"/>
          <w:i/>
          <w:iCs/>
          <w:sz w:val="22"/>
          <w:szCs w:val="22"/>
        </w:rPr>
        <w:t xml:space="preserve"> Research Methods</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42</w:t>
      </w:r>
      <w:r w:rsidRPr="00B42A41">
        <w:rPr>
          <w:rFonts w:asciiTheme="minorHAnsi" w:hAnsiTheme="minorHAnsi" w:eastAsiaTheme="minorEastAsia"/>
          <w:sz w:val="22"/>
          <w:szCs w:val="22"/>
        </w:rPr>
        <w:t xml:space="preserve">(4), 1096–1104. https://doi.org/10.3758/brm.42.4.1096 </w:t>
      </w:r>
    </w:p>
    <w:p w:rsidRPr="00B42A41" w:rsidR="000C51C5" w:rsidP="000C51C5" w:rsidRDefault="000C51C5" w14:paraId="743D4DB5" w14:textId="77777777">
      <w:pPr>
        <w:spacing w:after="160" w:line="259" w:lineRule="auto"/>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Stoet</w:t>
      </w:r>
      <w:proofErr w:type="spellEnd"/>
      <w:r w:rsidRPr="00B42A41">
        <w:rPr>
          <w:rFonts w:asciiTheme="minorHAnsi" w:hAnsiTheme="minorHAnsi" w:eastAsiaTheme="minorEastAsia"/>
          <w:sz w:val="22"/>
          <w:szCs w:val="22"/>
        </w:rPr>
        <w:t xml:space="preserve">, G. (2016). </w:t>
      </w:r>
      <w:proofErr w:type="spellStart"/>
      <w:r w:rsidRPr="00B42A41">
        <w:rPr>
          <w:rFonts w:asciiTheme="minorHAnsi" w:hAnsiTheme="minorHAnsi" w:eastAsiaTheme="minorEastAsia"/>
          <w:sz w:val="22"/>
          <w:szCs w:val="22"/>
        </w:rPr>
        <w:t>PsyToolkit</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Teaching of Psychology</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44</w:t>
      </w:r>
      <w:r w:rsidRPr="00B42A41">
        <w:rPr>
          <w:rFonts w:asciiTheme="minorHAnsi" w:hAnsiTheme="minorHAnsi" w:eastAsiaTheme="minorEastAsia"/>
          <w:sz w:val="22"/>
          <w:szCs w:val="22"/>
        </w:rPr>
        <w:t xml:space="preserve">(1), 24–31. https://doi.org/10.1177/0098628316677643 </w:t>
      </w:r>
    </w:p>
    <w:p w:rsidRPr="000172F5" w:rsidR="000C51C5" w:rsidP="000C51C5" w:rsidRDefault="000C51C5" w14:paraId="6EDB0DA4" w14:textId="77777777">
      <w:pPr>
        <w:ind w:left="720" w:hanging="720"/>
        <w:rPr>
          <w:rFonts w:asciiTheme="minorHAnsi" w:hAnsiTheme="minorHAnsi" w:eastAsiaTheme="minorEastAsia"/>
          <w:sz w:val="22"/>
          <w:szCs w:val="22"/>
        </w:rPr>
      </w:pPr>
      <w:proofErr w:type="spellStart"/>
      <w:r w:rsidRPr="00B42A41">
        <w:rPr>
          <w:rFonts w:asciiTheme="minorHAnsi" w:hAnsiTheme="minorHAnsi" w:eastAsiaTheme="minorEastAsia"/>
          <w:sz w:val="22"/>
          <w:szCs w:val="22"/>
        </w:rPr>
        <w:t>Thwe</w:t>
      </w:r>
      <w:proofErr w:type="spellEnd"/>
      <w:r w:rsidRPr="00B42A41">
        <w:rPr>
          <w:rFonts w:asciiTheme="minorHAnsi" w:hAnsiTheme="minorHAnsi" w:eastAsiaTheme="minorEastAsia"/>
          <w:sz w:val="22"/>
          <w:szCs w:val="22"/>
        </w:rPr>
        <w:t xml:space="preserve">, Y., </w:t>
      </w:r>
      <w:proofErr w:type="spellStart"/>
      <w:r w:rsidRPr="00B42A41">
        <w:rPr>
          <w:rFonts w:asciiTheme="minorHAnsi" w:hAnsiTheme="minorHAnsi" w:eastAsiaTheme="minorEastAsia"/>
          <w:sz w:val="22"/>
          <w:szCs w:val="22"/>
        </w:rPr>
        <w:t>Maneetham</w:t>
      </w:r>
      <w:proofErr w:type="spellEnd"/>
      <w:r w:rsidRPr="00B42A41">
        <w:rPr>
          <w:rFonts w:asciiTheme="minorHAnsi" w:hAnsiTheme="minorHAnsi" w:eastAsiaTheme="minorEastAsia"/>
          <w:sz w:val="22"/>
          <w:szCs w:val="22"/>
        </w:rPr>
        <w:t xml:space="preserve">, D., &amp; </w:t>
      </w:r>
      <w:proofErr w:type="spellStart"/>
      <w:r w:rsidRPr="00B42A41">
        <w:rPr>
          <w:rFonts w:asciiTheme="minorHAnsi" w:hAnsiTheme="minorHAnsi" w:eastAsiaTheme="minorEastAsia"/>
          <w:sz w:val="22"/>
          <w:szCs w:val="22"/>
        </w:rPr>
        <w:t>Crisnapati</w:t>
      </w:r>
      <w:proofErr w:type="spellEnd"/>
      <w:r w:rsidRPr="00B42A41">
        <w:rPr>
          <w:rFonts w:asciiTheme="minorHAnsi" w:hAnsiTheme="minorHAnsi" w:eastAsiaTheme="minorEastAsia"/>
          <w:sz w:val="22"/>
          <w:szCs w:val="22"/>
        </w:rPr>
        <w:t xml:space="preserve">, P. N. (2024). Review of applications in wheelchair control using </w:t>
      </w:r>
      <w:proofErr w:type="spellStart"/>
      <w:r w:rsidRPr="00B42A41">
        <w:rPr>
          <w:rFonts w:asciiTheme="minorHAnsi" w:hAnsiTheme="minorHAnsi" w:eastAsiaTheme="minorEastAsia"/>
          <w:sz w:val="22"/>
          <w:szCs w:val="22"/>
        </w:rPr>
        <w:t>Emotiv</w:t>
      </w:r>
      <w:proofErr w:type="spellEnd"/>
      <w:r w:rsidRPr="00B42A41">
        <w:rPr>
          <w:rFonts w:asciiTheme="minorHAnsi" w:hAnsiTheme="minorHAnsi" w:eastAsiaTheme="minorEastAsia"/>
          <w:sz w:val="22"/>
          <w:szCs w:val="22"/>
        </w:rPr>
        <w:t xml:space="preserve"> Insight and </w:t>
      </w:r>
      <w:proofErr w:type="spellStart"/>
      <w:r w:rsidRPr="00B42A41">
        <w:rPr>
          <w:rFonts w:asciiTheme="minorHAnsi" w:hAnsiTheme="minorHAnsi" w:eastAsiaTheme="minorEastAsia"/>
          <w:sz w:val="22"/>
          <w:szCs w:val="22"/>
        </w:rPr>
        <w:t>Emotiv</w:t>
      </w:r>
      <w:proofErr w:type="spellEnd"/>
      <w:r w:rsidRPr="00B42A41">
        <w:rPr>
          <w:rFonts w:asciiTheme="minorHAnsi" w:hAnsiTheme="minorHAnsi" w:eastAsiaTheme="minorEastAsia"/>
          <w:sz w:val="22"/>
          <w:szCs w:val="22"/>
        </w:rPr>
        <w:t xml:space="preserve"> EPOC headsets. </w:t>
      </w:r>
      <w:r w:rsidRPr="00B42A41">
        <w:rPr>
          <w:rFonts w:asciiTheme="minorHAnsi" w:hAnsiTheme="minorHAnsi" w:eastAsiaTheme="minorEastAsia"/>
          <w:i/>
          <w:iCs/>
          <w:sz w:val="22"/>
          <w:szCs w:val="22"/>
        </w:rPr>
        <w:t>2024 6th International Conference on Cybernetics and Intelligent System (ICORIS)</w:t>
      </w:r>
      <w:r w:rsidRPr="00B42A41">
        <w:rPr>
          <w:rFonts w:asciiTheme="minorHAnsi" w:hAnsiTheme="minorHAnsi" w:eastAsiaTheme="minorEastAsia"/>
          <w:sz w:val="22"/>
          <w:szCs w:val="22"/>
        </w:rPr>
        <w:t xml:space="preserve">, 1–6. https://doi.org/10.1109/icoris63540.2024.10903829 </w:t>
      </w:r>
    </w:p>
    <w:p w:rsidRPr="00B42A41" w:rsidR="000C51C5" w:rsidP="000C51C5" w:rsidRDefault="000C51C5" w14:paraId="64A73434" w14:textId="77777777">
      <w:pPr>
        <w:spacing w:after="160" w:line="259" w:lineRule="auto"/>
        <w:ind w:left="720" w:hanging="720"/>
        <w:rPr>
          <w:rFonts w:asciiTheme="minorHAnsi" w:hAnsiTheme="minorHAnsi" w:eastAsiaTheme="minorEastAsia"/>
          <w:sz w:val="22"/>
          <w:szCs w:val="22"/>
        </w:rPr>
      </w:pPr>
      <w:r w:rsidRPr="000172F5">
        <w:rPr>
          <w:rFonts w:asciiTheme="minorHAnsi" w:hAnsiTheme="minorHAnsi" w:eastAsiaTheme="minorEastAsia"/>
          <w:sz w:val="22"/>
          <w:szCs w:val="22"/>
        </w:rPr>
        <w:t xml:space="preserve">Torabi, M., </w:t>
      </w:r>
      <w:proofErr w:type="spellStart"/>
      <w:r w:rsidRPr="000172F5">
        <w:rPr>
          <w:rFonts w:asciiTheme="minorHAnsi" w:hAnsiTheme="minorHAnsi" w:eastAsiaTheme="minorEastAsia"/>
          <w:sz w:val="22"/>
          <w:szCs w:val="22"/>
        </w:rPr>
        <w:t>Mirzabeigi</w:t>
      </w:r>
      <w:proofErr w:type="spellEnd"/>
      <w:r w:rsidRPr="000172F5">
        <w:rPr>
          <w:rFonts w:asciiTheme="minorHAnsi" w:hAnsiTheme="minorHAnsi" w:eastAsiaTheme="minorEastAsia"/>
          <w:sz w:val="22"/>
          <w:szCs w:val="22"/>
        </w:rPr>
        <w:t xml:space="preserve">, M., Abbaspour, J., </w:t>
      </w:r>
      <w:proofErr w:type="spellStart"/>
      <w:r w:rsidRPr="000172F5">
        <w:rPr>
          <w:rFonts w:asciiTheme="minorHAnsi" w:hAnsiTheme="minorHAnsi" w:eastAsiaTheme="minorEastAsia"/>
          <w:sz w:val="22"/>
          <w:szCs w:val="22"/>
        </w:rPr>
        <w:t>Hadianfard</w:t>
      </w:r>
      <w:proofErr w:type="spellEnd"/>
      <w:r w:rsidRPr="000172F5">
        <w:rPr>
          <w:rFonts w:asciiTheme="minorHAnsi" w:hAnsiTheme="minorHAnsi" w:eastAsiaTheme="minorEastAsia"/>
          <w:sz w:val="22"/>
          <w:szCs w:val="22"/>
        </w:rPr>
        <w:t xml:space="preserve">, H., &amp; </w:t>
      </w:r>
      <w:proofErr w:type="spellStart"/>
      <w:r w:rsidRPr="000172F5">
        <w:rPr>
          <w:rFonts w:asciiTheme="minorHAnsi" w:hAnsiTheme="minorHAnsi" w:eastAsiaTheme="minorEastAsia"/>
          <w:sz w:val="22"/>
          <w:szCs w:val="22"/>
        </w:rPr>
        <w:t>Moshfeghi</w:t>
      </w:r>
      <w:proofErr w:type="spellEnd"/>
      <w:r w:rsidRPr="000172F5">
        <w:rPr>
          <w:rFonts w:asciiTheme="minorHAnsi" w:hAnsiTheme="minorHAnsi" w:eastAsiaTheme="minorEastAsia"/>
          <w:sz w:val="22"/>
          <w:szCs w:val="22"/>
        </w:rPr>
        <w:t xml:space="preserve">, Y. (2025). </w:t>
      </w:r>
      <w:r w:rsidRPr="000172F5">
        <w:rPr>
          <w:rFonts w:asciiTheme="minorHAnsi" w:hAnsiTheme="minorHAnsi" w:eastAsiaTheme="minorEastAsia"/>
          <w:i/>
          <w:iCs/>
          <w:sz w:val="22"/>
          <w:szCs w:val="22"/>
        </w:rPr>
        <w:t>Comparison of theta waves during different stages of web search: An indicator for sustained attention</w:t>
      </w:r>
      <w:r w:rsidRPr="000172F5">
        <w:rPr>
          <w:rFonts w:asciiTheme="minorHAnsi" w:hAnsiTheme="minorHAnsi" w:eastAsiaTheme="minorEastAsia"/>
          <w:sz w:val="22"/>
          <w:szCs w:val="22"/>
        </w:rPr>
        <w:t xml:space="preserve">. </w:t>
      </w:r>
      <w:r w:rsidRPr="000172F5">
        <w:rPr>
          <w:rFonts w:asciiTheme="minorHAnsi" w:hAnsiTheme="minorHAnsi" w:eastAsiaTheme="minorEastAsia"/>
          <w:i/>
          <w:iCs/>
          <w:sz w:val="22"/>
          <w:szCs w:val="22"/>
        </w:rPr>
        <w:t>Iranian Journal of Information Processing and Management, 40</w:t>
      </w:r>
      <w:r w:rsidRPr="000172F5">
        <w:rPr>
          <w:rFonts w:asciiTheme="minorHAnsi" w:hAnsiTheme="minorHAnsi" w:eastAsiaTheme="minorEastAsia"/>
          <w:sz w:val="22"/>
          <w:szCs w:val="22"/>
        </w:rPr>
        <w:t>(3), 757–793. https://doi.org/10.22034/jipm.2024.2032612.1663</w:t>
      </w:r>
    </w:p>
    <w:p w:rsidRPr="00B42A41" w:rsidR="000C51C5" w:rsidP="000C51C5" w:rsidRDefault="000C51C5" w14:paraId="7D8A90D2"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Tran, D. (2025, November 13). </w:t>
      </w:r>
      <w:proofErr w:type="spellStart"/>
      <w:r w:rsidRPr="00B42A41">
        <w:rPr>
          <w:rFonts w:asciiTheme="minorHAnsi" w:hAnsiTheme="minorHAnsi" w:eastAsiaTheme="minorEastAsia"/>
          <w:i/>
          <w:iCs/>
          <w:sz w:val="22"/>
          <w:szCs w:val="22"/>
        </w:rPr>
        <w:t>EmotivPRO</w:t>
      </w:r>
      <w:proofErr w:type="spellEnd"/>
      <w:r w:rsidRPr="00B42A41">
        <w:rPr>
          <w:rFonts w:asciiTheme="minorHAnsi" w:hAnsiTheme="minorHAnsi" w:eastAsiaTheme="minorEastAsia"/>
          <w:i/>
          <w:iCs/>
          <w:sz w:val="22"/>
          <w:szCs w:val="22"/>
        </w:rPr>
        <w:t xml:space="preserve"> EEG Analysis Platform: A beginner’s guide</w:t>
      </w:r>
      <w:r w:rsidRPr="00B42A41">
        <w:rPr>
          <w:rFonts w:asciiTheme="minorHAnsi" w:hAnsiTheme="minorHAnsi" w:eastAsiaTheme="minorEastAsia"/>
          <w:sz w:val="22"/>
          <w:szCs w:val="22"/>
        </w:rPr>
        <w:t xml:space="preserve">. </w:t>
      </w:r>
      <w:proofErr w:type="spellStart"/>
      <w:r w:rsidRPr="00B42A41">
        <w:rPr>
          <w:rFonts w:asciiTheme="minorHAnsi" w:hAnsiTheme="minorHAnsi" w:eastAsiaTheme="minorEastAsia"/>
          <w:sz w:val="22"/>
          <w:szCs w:val="22"/>
        </w:rPr>
        <w:t>EmotivPRO</w:t>
      </w:r>
      <w:proofErr w:type="spellEnd"/>
      <w:r w:rsidRPr="00B42A41">
        <w:rPr>
          <w:rFonts w:asciiTheme="minorHAnsi" w:hAnsiTheme="minorHAnsi" w:eastAsiaTheme="minorEastAsia"/>
          <w:sz w:val="22"/>
          <w:szCs w:val="22"/>
        </w:rPr>
        <w:t xml:space="preserve"> EEG Analysis Platform: A Beginner’s Guide. https://www.emotiv.com/blogs/news/emotivpro-eeg-analysis-platform?srsltid=AfmBOormLMvuvrcxsE162YFQHnuPSEeSvGSJP1H7G9uJISQ4e4gD08Mm </w:t>
      </w:r>
    </w:p>
    <w:p w:rsidRPr="00B42A41" w:rsidR="000C51C5" w:rsidP="000C51C5" w:rsidRDefault="000C51C5" w14:paraId="47E2B1A3" w14:textId="77777777">
      <w:pPr>
        <w:spacing w:after="160" w:line="259" w:lineRule="auto"/>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Wang, F., Li, G., Chen, J., Duan, Y., &amp; Zhang, D. (2016). Novel semi-dry electrodes for Brain–computer interface applications. </w:t>
      </w:r>
      <w:r w:rsidRPr="00B42A41">
        <w:rPr>
          <w:rFonts w:asciiTheme="minorHAnsi" w:hAnsiTheme="minorHAnsi" w:eastAsiaTheme="minorEastAsia"/>
          <w:i/>
          <w:iCs/>
          <w:sz w:val="22"/>
          <w:szCs w:val="22"/>
        </w:rPr>
        <w:t>Journal of Neural Engineering</w:t>
      </w:r>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13</w:t>
      </w:r>
      <w:r w:rsidRPr="00B42A41">
        <w:rPr>
          <w:rFonts w:asciiTheme="minorHAnsi" w:hAnsiTheme="minorHAnsi" w:eastAsiaTheme="minorEastAsia"/>
          <w:sz w:val="22"/>
          <w:szCs w:val="22"/>
        </w:rPr>
        <w:t xml:space="preserve">(4), 046021. https://doi.org/10.1088/1741-2560/13/4/046021 </w:t>
      </w:r>
    </w:p>
    <w:p w:rsidRPr="000172F5" w:rsidR="000C51C5" w:rsidP="000C51C5" w:rsidRDefault="000C51C5" w14:paraId="5EC5A30A" w14:textId="77777777">
      <w:pPr>
        <w:ind w:left="720" w:hanging="720"/>
        <w:rPr>
          <w:rFonts w:asciiTheme="minorHAnsi" w:hAnsiTheme="minorHAnsi" w:eastAsiaTheme="minorEastAsia"/>
          <w:sz w:val="22"/>
          <w:szCs w:val="22"/>
        </w:rPr>
      </w:pPr>
      <w:r w:rsidRPr="00B42A41">
        <w:rPr>
          <w:rFonts w:asciiTheme="minorHAnsi" w:hAnsiTheme="minorHAnsi" w:eastAsiaTheme="minorEastAsia"/>
          <w:sz w:val="22"/>
          <w:szCs w:val="22"/>
        </w:rPr>
        <w:t xml:space="preserve">Williams, N. S., King, W., Mackellar, G., </w:t>
      </w:r>
      <w:proofErr w:type="spellStart"/>
      <w:r w:rsidRPr="00B42A41">
        <w:rPr>
          <w:rFonts w:asciiTheme="minorHAnsi" w:hAnsiTheme="minorHAnsi" w:eastAsiaTheme="minorEastAsia"/>
          <w:sz w:val="22"/>
          <w:szCs w:val="22"/>
        </w:rPr>
        <w:t>Randeniya</w:t>
      </w:r>
      <w:proofErr w:type="spellEnd"/>
      <w:r w:rsidRPr="00B42A41">
        <w:rPr>
          <w:rFonts w:asciiTheme="minorHAnsi" w:hAnsiTheme="minorHAnsi" w:eastAsiaTheme="minorEastAsia"/>
          <w:sz w:val="22"/>
          <w:szCs w:val="22"/>
        </w:rPr>
        <w:t xml:space="preserve">, R., McCormick, A., &amp; Badcock, N. A. (2023). Crowdsourced EEG experiments: A proof of concept for remote EEG acquisition using </w:t>
      </w:r>
      <w:proofErr w:type="spellStart"/>
      <w:r w:rsidRPr="00B42A41">
        <w:rPr>
          <w:rFonts w:asciiTheme="minorHAnsi" w:hAnsiTheme="minorHAnsi" w:eastAsiaTheme="minorEastAsia"/>
          <w:sz w:val="22"/>
          <w:szCs w:val="22"/>
        </w:rPr>
        <w:t>emotivpro</w:t>
      </w:r>
      <w:proofErr w:type="spellEnd"/>
      <w:r w:rsidRPr="00B42A41">
        <w:rPr>
          <w:rFonts w:asciiTheme="minorHAnsi" w:hAnsiTheme="minorHAnsi" w:eastAsiaTheme="minorEastAsia"/>
          <w:sz w:val="22"/>
          <w:szCs w:val="22"/>
        </w:rPr>
        <w:t xml:space="preserve"> builder and </w:t>
      </w:r>
      <w:proofErr w:type="spellStart"/>
      <w:r w:rsidRPr="00B42A41">
        <w:rPr>
          <w:rFonts w:asciiTheme="minorHAnsi" w:hAnsiTheme="minorHAnsi" w:eastAsiaTheme="minorEastAsia"/>
          <w:sz w:val="22"/>
          <w:szCs w:val="22"/>
        </w:rPr>
        <w:t>emotivlabs</w:t>
      </w:r>
      <w:proofErr w:type="spellEnd"/>
      <w:r w:rsidRPr="00B42A41">
        <w:rPr>
          <w:rFonts w:asciiTheme="minorHAnsi" w:hAnsiTheme="minorHAnsi" w:eastAsiaTheme="minorEastAsia"/>
          <w:sz w:val="22"/>
          <w:szCs w:val="22"/>
        </w:rPr>
        <w:t xml:space="preserve">. </w:t>
      </w:r>
      <w:proofErr w:type="spellStart"/>
      <w:r w:rsidRPr="00B42A41">
        <w:rPr>
          <w:rFonts w:asciiTheme="minorHAnsi" w:hAnsiTheme="minorHAnsi" w:eastAsiaTheme="minorEastAsia"/>
          <w:i/>
          <w:iCs/>
          <w:sz w:val="22"/>
          <w:szCs w:val="22"/>
        </w:rPr>
        <w:t>Heliyon</w:t>
      </w:r>
      <w:proofErr w:type="spellEnd"/>
      <w:r w:rsidRPr="00B42A41">
        <w:rPr>
          <w:rFonts w:asciiTheme="minorHAnsi" w:hAnsiTheme="minorHAnsi" w:eastAsiaTheme="minorEastAsia"/>
          <w:sz w:val="22"/>
          <w:szCs w:val="22"/>
        </w:rPr>
        <w:t xml:space="preserve">, </w:t>
      </w:r>
      <w:r w:rsidRPr="00B42A41">
        <w:rPr>
          <w:rFonts w:asciiTheme="minorHAnsi" w:hAnsiTheme="minorHAnsi" w:eastAsiaTheme="minorEastAsia"/>
          <w:i/>
          <w:iCs/>
          <w:sz w:val="22"/>
          <w:szCs w:val="22"/>
        </w:rPr>
        <w:t>9</w:t>
      </w:r>
      <w:r w:rsidRPr="00B42A41">
        <w:rPr>
          <w:rFonts w:asciiTheme="minorHAnsi" w:hAnsiTheme="minorHAnsi" w:eastAsiaTheme="minorEastAsia"/>
          <w:sz w:val="22"/>
          <w:szCs w:val="22"/>
        </w:rPr>
        <w:t xml:space="preserve">(8). https://doi.org/10.1016/j.heliyon.2023.e18433 </w:t>
      </w:r>
    </w:p>
    <w:p w:rsidR="000C51C5" w:rsidP="000C51C5" w:rsidRDefault="000C51C5" w14:paraId="5F0C94E4" w14:textId="33CEFB82">
      <w:pPr>
        <w:ind w:left="720" w:hanging="720"/>
        <w:rPr>
          <w:rFonts w:asciiTheme="minorHAnsi" w:hAnsiTheme="minorHAnsi" w:eastAsiaTheme="minorEastAsia"/>
          <w:sz w:val="22"/>
          <w:szCs w:val="22"/>
        </w:rPr>
      </w:pPr>
      <w:proofErr w:type="spellStart"/>
      <w:r w:rsidRPr="000172F5">
        <w:rPr>
          <w:rFonts w:asciiTheme="minorHAnsi" w:hAnsiTheme="minorHAnsi" w:eastAsiaTheme="minorEastAsia"/>
          <w:sz w:val="22"/>
          <w:szCs w:val="22"/>
        </w:rPr>
        <w:t>Zabcikova</w:t>
      </w:r>
      <w:proofErr w:type="spellEnd"/>
      <w:r w:rsidRPr="000172F5">
        <w:rPr>
          <w:rFonts w:asciiTheme="minorHAnsi" w:hAnsiTheme="minorHAnsi" w:eastAsiaTheme="minorEastAsia"/>
          <w:sz w:val="22"/>
          <w:szCs w:val="22"/>
        </w:rPr>
        <w:t xml:space="preserve"> et al 2019 - Zabcikova, M., </w:t>
      </w:r>
      <w:proofErr w:type="spellStart"/>
      <w:r w:rsidRPr="000172F5">
        <w:rPr>
          <w:rFonts w:asciiTheme="minorHAnsi" w:hAnsiTheme="minorHAnsi" w:eastAsiaTheme="minorEastAsia"/>
          <w:sz w:val="22"/>
          <w:szCs w:val="22"/>
        </w:rPr>
        <w:t>Koudelkova</w:t>
      </w:r>
      <w:proofErr w:type="spellEnd"/>
      <w:r w:rsidRPr="000172F5">
        <w:rPr>
          <w:rFonts w:asciiTheme="minorHAnsi" w:hAnsiTheme="minorHAnsi" w:eastAsiaTheme="minorEastAsia"/>
          <w:sz w:val="22"/>
          <w:szCs w:val="22"/>
        </w:rPr>
        <w:t xml:space="preserve">, Z., &amp; Jasek, R. (2019). Examining the efficiency of </w:t>
      </w:r>
      <w:proofErr w:type="spellStart"/>
      <w:r w:rsidRPr="000172F5">
        <w:rPr>
          <w:rFonts w:asciiTheme="minorHAnsi" w:hAnsiTheme="minorHAnsi" w:eastAsiaTheme="minorEastAsia"/>
          <w:sz w:val="22"/>
          <w:szCs w:val="22"/>
        </w:rPr>
        <w:t>Emotiv</w:t>
      </w:r>
      <w:proofErr w:type="spellEnd"/>
      <w:r w:rsidRPr="000172F5">
        <w:rPr>
          <w:rFonts w:asciiTheme="minorHAnsi" w:hAnsiTheme="minorHAnsi" w:eastAsiaTheme="minorEastAsia"/>
          <w:sz w:val="22"/>
          <w:szCs w:val="22"/>
        </w:rPr>
        <w:t xml:space="preserve"> Insight headset by measuring different stimuli. </w:t>
      </w:r>
      <w:r w:rsidRPr="000172F5">
        <w:rPr>
          <w:rFonts w:asciiTheme="minorHAnsi" w:hAnsiTheme="minorHAnsi" w:eastAsiaTheme="minorEastAsia"/>
          <w:i/>
          <w:iCs/>
          <w:sz w:val="22"/>
          <w:szCs w:val="22"/>
        </w:rPr>
        <w:t>WSEAS Transactions on Applied and Theoretical Mechanics, 14</w:t>
      </w:r>
      <w:r w:rsidRPr="000172F5">
        <w:rPr>
          <w:rFonts w:asciiTheme="minorHAnsi" w:hAnsiTheme="minorHAnsi" w:eastAsiaTheme="minorEastAsia"/>
          <w:sz w:val="22"/>
          <w:szCs w:val="22"/>
        </w:rPr>
        <w:t xml:space="preserve">, 1–6. </w:t>
      </w:r>
      <w:hyperlink w:history="1" r:id="rId21">
        <w:r w:rsidRPr="000B3C0D" w:rsidR="00190B6E">
          <w:rPr>
            <w:rStyle w:val="Hyperlink"/>
            <w:rFonts w:asciiTheme="minorHAnsi" w:hAnsiTheme="minorHAnsi" w:eastAsiaTheme="minorEastAsia"/>
            <w:sz w:val="22"/>
            <w:szCs w:val="22"/>
          </w:rPr>
          <w:t>https://www.wseas.org/multimedia/journals/mechanics/2019/a123703-083.pdf</w:t>
        </w:r>
      </w:hyperlink>
    </w:p>
    <w:p w:rsidR="00190B6E" w:rsidP="000C51C5" w:rsidRDefault="00190B6E" w14:paraId="43A79DCA" w14:textId="77777777">
      <w:pPr>
        <w:ind w:left="720" w:hanging="720"/>
        <w:rPr>
          <w:rFonts w:asciiTheme="minorHAnsi" w:hAnsiTheme="minorHAnsi" w:eastAsiaTheme="minorEastAsia"/>
          <w:sz w:val="22"/>
          <w:szCs w:val="22"/>
        </w:rPr>
      </w:pPr>
    </w:p>
    <w:p w:rsidRPr="00724ECA" w:rsidR="00190B6E" w:rsidP="00724ECA" w:rsidRDefault="00190B6E" w14:paraId="3883D35D" w14:textId="77777777">
      <w:pPr>
        <w:ind w:left="720" w:hanging="720"/>
        <w:jc w:val="center"/>
        <w:rPr>
          <w:rFonts w:asciiTheme="minorHAnsi" w:hAnsiTheme="minorHAnsi" w:eastAsiaTheme="minorEastAsia"/>
          <w:b/>
          <w:bCs/>
          <w:sz w:val="22"/>
          <w:szCs w:val="22"/>
        </w:rPr>
      </w:pPr>
    </w:p>
    <w:p w:rsidRPr="00724ECA" w:rsidR="00190B6E" w:rsidP="75520C79" w:rsidRDefault="00190B6E" w14:paraId="7DAF8B3A" w14:textId="516CE9BD">
      <w:pPr>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0858C3E2" w14:textId="1C394B06">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B678B26" w14:textId="6621189A">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7AD6D05B" w14:textId="7523DAD0">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1BBA0C3" w14:textId="083C3874">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0897114E" w14:textId="57923E48">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4BD4152" w14:textId="798CA53D">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E857BE9" w14:textId="4BBC344B">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68F3BF89" w14:textId="626E67CB">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AA2996A" w14:textId="06A08485">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A3D6B00" w14:textId="25D8007F">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6E56EE18" w14:textId="5A91E0AA">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A2647CA" w14:textId="5CAE8812">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6D7DFA6" w14:textId="33AFB54B">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4AE9DC9" w14:textId="1895BD30">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1D49CDA7" w14:textId="3342FF0C">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1D47938B" w14:textId="2185C33D">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0C3FF59" w14:textId="62B2662C">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17E8400C" w14:textId="4E690869">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59D9DD19" w14:textId="21D82974">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79ACDA1B" w14:textId="6F9C0B6A">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3ED598EB" w14:textId="367397E6">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B197D3F" w14:textId="59A1D4AB">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01ABAB48" w14:textId="4C243866">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7E049870" w14:textId="4F5F5292">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69B2731E" w14:textId="37482F4E">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7EDC390C" w14:textId="5E402AE9">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7CD087A1" w14:textId="1A735482">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24452AF4" w14:textId="783D8B64">
      <w:pPr>
        <w:pStyle w:val="Normal"/>
        <w:ind w:left="720" w:hanging="720"/>
        <w:jc w:val="center"/>
        <w:rPr>
          <w:rFonts w:ascii="Aptos" w:hAnsi="Aptos" w:eastAsia="" w:asciiTheme="minorAscii" w:hAnsiTheme="minorAscii" w:eastAsiaTheme="minorEastAsia"/>
          <w:b w:val="1"/>
          <w:bCs w:val="1"/>
          <w:sz w:val="22"/>
          <w:szCs w:val="22"/>
        </w:rPr>
      </w:pPr>
    </w:p>
    <w:p w:rsidRPr="00724ECA" w:rsidR="00190B6E" w:rsidP="75520C79" w:rsidRDefault="00190B6E" w14:paraId="0C3444DA" w14:textId="5133059F">
      <w:pPr>
        <w:pStyle w:val="Normal"/>
        <w:ind w:left="720" w:hanging="720"/>
        <w:jc w:val="center"/>
        <w:rPr>
          <w:rFonts w:ascii="Aptos" w:hAnsi="Aptos" w:eastAsia="" w:asciiTheme="minorAscii" w:hAnsiTheme="minorAscii" w:eastAsiaTheme="minorEastAsia"/>
          <w:b w:val="1"/>
          <w:bCs w:val="1"/>
          <w:sz w:val="22"/>
          <w:szCs w:val="22"/>
        </w:rPr>
      </w:pPr>
      <w:r w:rsidRPr="75520C79" w:rsidR="7DF30465">
        <w:rPr>
          <w:rFonts w:ascii="Aptos" w:hAnsi="Aptos" w:eastAsia="" w:asciiTheme="minorAscii" w:hAnsiTheme="minorAscii" w:eastAsiaTheme="minorEastAsia"/>
          <w:b w:val="1"/>
          <w:bCs w:val="1"/>
          <w:sz w:val="22"/>
          <w:szCs w:val="22"/>
        </w:rPr>
        <w:t xml:space="preserve">Appendix A: </w:t>
      </w:r>
      <w:r w:rsidRPr="75520C79" w:rsidR="54F32E4D">
        <w:rPr>
          <w:rFonts w:ascii="Aptos" w:hAnsi="Aptos" w:eastAsia="" w:asciiTheme="minorAscii" w:hAnsiTheme="minorAscii" w:eastAsiaTheme="minorEastAsia"/>
          <w:b w:val="1"/>
          <w:bCs w:val="1"/>
          <w:sz w:val="22"/>
          <w:szCs w:val="22"/>
        </w:rPr>
        <w:t>Information Sheet</w:t>
      </w:r>
    </w:p>
    <w:p w:rsidR="08ADC33F" w:rsidP="75520C79" w:rsidRDefault="08ADC33F" w14:paraId="2488D865" w14:textId="2A217474">
      <w:pPr>
        <w:pStyle w:val="Normal"/>
        <w:ind w:left="720" w:hanging="720"/>
        <w:jc w:val="center"/>
      </w:pPr>
      <w:r w:rsidR="08ADC33F">
        <w:drawing>
          <wp:inline wp14:editId="3533C6F8" wp14:anchorId="7FAACCB9">
            <wp:extent cx="5284975" cy="5483162"/>
            <wp:effectExtent l="0" t="0" r="0" b="0"/>
            <wp:docPr id="414203173" name="Picture 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3523061" name="Picture 1963523061"/>
                    <pic:cNvPicPr/>
                  </pic:nvPicPr>
                  <pic:blipFill>
                    <a:blip xmlns:r="http://schemas.openxmlformats.org/officeDocument/2006/relationships" r:embed="rId22">
                      <a:extLst>
                        <a:ext uri="{28A0092B-C50C-407E-A947-70E740481C1C}">
                          <a14:useLocalDpi xmlns:a14="http://schemas.microsoft.com/office/drawing/2010/main"/>
                        </a:ext>
                      </a:extLst>
                    </a:blip>
                    <a:stretch>
                      <a:fillRect/>
                    </a:stretch>
                  </pic:blipFill>
                  <pic:spPr>
                    <a:xfrm rot="0">
                      <a:off x="0" y="0"/>
                      <a:ext cx="5284975" cy="5483162"/>
                    </a:xfrm>
                    <a:prstGeom prst="rect">
                      <a:avLst/>
                    </a:prstGeom>
                  </pic:spPr>
                </pic:pic>
              </a:graphicData>
            </a:graphic>
          </wp:inline>
        </w:drawing>
      </w:r>
    </w:p>
    <w:p w:rsidR="00981B6C" w:rsidP="75520C79" w:rsidRDefault="00A83C26" w14:paraId="4FF8C916" w14:textId="18533985">
      <w:pPr>
        <w:ind w:left="720" w:hanging="720"/>
        <w:jc w:val="center"/>
        <w:rPr>
          <w:rFonts w:ascii="Aptos" w:hAnsi="Aptos" w:eastAsia="" w:asciiTheme="minorAscii" w:hAnsiTheme="minorAscii" w:eastAsiaTheme="minorEastAsia"/>
          <w:sz w:val="22"/>
          <w:szCs w:val="22"/>
        </w:rPr>
      </w:pPr>
      <w:r w:rsidR="62FD6D0D">
        <w:drawing>
          <wp:inline wp14:editId="4C2EF8DD" wp14:anchorId="4A4636A2">
            <wp:extent cx="5581937" cy="3600635"/>
            <wp:effectExtent l="0" t="0" r="0" b="0"/>
            <wp:docPr id="1965356286" name="Picture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5356286" name="Picture 1965356286"/>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581937" cy="3600635"/>
                    </a:xfrm>
                    <a:prstGeom prst="rect">
                      <a:avLst/>
                    </a:prstGeom>
                  </pic:spPr>
                </pic:pic>
              </a:graphicData>
            </a:graphic>
          </wp:inline>
        </w:drawing>
      </w:r>
    </w:p>
    <w:p w:rsidR="00190B6E" w:rsidP="75520C79" w:rsidRDefault="00190B6E" w14:paraId="6FCE1444" w14:textId="30024F4F">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6582263B" w14:textId="41A99036">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7E8B6FEA" w14:textId="2EB398C9">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06F6079A" w14:textId="432F861C">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54A84BB" w14:textId="1F0CC2DF">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68AC069" w14:textId="5E04926E">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25A3E2FB" w14:textId="45478E31">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FB3393C" w14:textId="7BB61B9C">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1F7A4B6E" w14:textId="0ACEF30A">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07A551A" w14:textId="03DAD5FC">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366C93ED" w14:textId="1BA85C43">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FA7C25B" w14:textId="56F88034">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5200693D" w14:textId="0A764A4D">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7AEC268F" w14:textId="5DC553E2">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0D1AFF8" w14:textId="41434B89">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298A5DE7" w14:textId="45EE95EA">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0EB2E579" w14:textId="59498AE7">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0BE08261" w14:textId="748E56C2">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541DFE1B" w14:textId="21362998">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01A4360F" w14:textId="7CE63EA3">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6D57A850" w14:textId="6355A463">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610148FC" w14:textId="23BC766A">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6F5555C5" w14:textId="5B39F969">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33498C27" w14:textId="591F53B9">
      <w:pPr>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3A23AA97" w14:textId="7A925CE7">
      <w:pPr>
        <w:pStyle w:val="Normal"/>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231078EA" w14:textId="75D2BB66">
      <w:pPr>
        <w:pStyle w:val="Normal"/>
        <w:ind w:left="720" w:hanging="720"/>
        <w:jc w:val="center"/>
        <w:rPr>
          <w:rFonts w:ascii="Aptos" w:hAnsi="Aptos" w:eastAsia="" w:asciiTheme="minorAscii" w:hAnsiTheme="minorAscii" w:eastAsiaTheme="minorEastAsia"/>
          <w:b w:val="1"/>
          <w:bCs w:val="1"/>
          <w:sz w:val="22"/>
          <w:szCs w:val="22"/>
        </w:rPr>
      </w:pPr>
    </w:p>
    <w:p w:rsidR="00190B6E" w:rsidP="75520C79" w:rsidRDefault="00190B6E" w14:paraId="49FEFC3E" w14:textId="3E099107">
      <w:pPr>
        <w:pStyle w:val="Normal"/>
        <w:ind w:left="720" w:hanging="720"/>
        <w:jc w:val="center"/>
        <w:rPr>
          <w:rFonts w:ascii="Aptos" w:hAnsi="Aptos" w:eastAsia="" w:asciiTheme="minorAscii" w:hAnsiTheme="minorAscii" w:eastAsiaTheme="minorEastAsia"/>
          <w:b w:val="1"/>
          <w:bCs w:val="1"/>
          <w:sz w:val="22"/>
          <w:szCs w:val="22"/>
        </w:rPr>
      </w:pPr>
      <w:r w:rsidRPr="75520C79" w:rsidR="192D1554">
        <w:rPr>
          <w:rFonts w:ascii="Aptos" w:hAnsi="Aptos" w:eastAsia="" w:asciiTheme="minorAscii" w:hAnsiTheme="minorAscii" w:eastAsiaTheme="minorEastAsia"/>
          <w:b w:val="1"/>
          <w:bCs w:val="1"/>
          <w:sz w:val="22"/>
          <w:szCs w:val="22"/>
        </w:rPr>
        <w:t>Appendix B: Consent Form</w:t>
      </w:r>
    </w:p>
    <w:p w:rsidR="00190B6E" w:rsidP="75520C79" w:rsidRDefault="00190B6E" w14:paraId="0C0C3DEA" w14:textId="4B99C226">
      <w:pPr>
        <w:pStyle w:val="Normal"/>
        <w:ind w:left="720" w:hanging="720"/>
        <w:jc w:val="center"/>
        <w:rPr>
          <w:rFonts w:ascii="Aptos" w:hAnsi="Aptos" w:eastAsia="" w:asciiTheme="minorAscii" w:hAnsiTheme="minorAscii" w:eastAsiaTheme="minorEastAsia"/>
          <w:sz w:val="22"/>
          <w:szCs w:val="22"/>
        </w:rPr>
      </w:pPr>
      <w:r w:rsidR="192D1554">
        <w:drawing>
          <wp:inline wp14:editId="0BAD6870" wp14:anchorId="7EA25174">
            <wp:extent cx="5486400" cy="5672170"/>
            <wp:effectExtent l="0" t="0" r="0" b="0"/>
            <wp:docPr id="2031631491" name="Picture 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5941851" name="Picture 765941851"/>
                    <pic:cNvPicPr/>
                  </pic:nvPicPr>
                  <pic:blipFill>
                    <a:blip xmlns:r="http://schemas.openxmlformats.org/officeDocument/2006/relationships" r:embed="rId24">
                      <a:extLst>
                        <a:ext uri="{28A0092B-C50C-407E-A947-70E740481C1C}">
                          <a14:useLocalDpi xmlns:a14="http://schemas.microsoft.com/office/drawing/2010/main"/>
                        </a:ext>
                      </a:extLst>
                    </a:blip>
                    <a:stretch>
                      <a:fillRect/>
                    </a:stretch>
                  </pic:blipFill>
                  <pic:spPr>
                    <a:xfrm rot="0">
                      <a:off x="0" y="0"/>
                      <a:ext cx="5486400" cy="5672170"/>
                    </a:xfrm>
                    <a:prstGeom prst="rect">
                      <a:avLst/>
                    </a:prstGeom>
                  </pic:spPr>
                </pic:pic>
              </a:graphicData>
            </a:graphic>
          </wp:inline>
        </w:drawing>
      </w:r>
    </w:p>
    <w:p w:rsidR="00724ECA" w:rsidP="00B601F0" w:rsidRDefault="00A83C26" w14:paraId="0C60E697" w14:textId="477AEEAE">
      <w:pPr>
        <w:ind w:left="720" w:hanging="720"/>
        <w:jc w:val="center"/>
      </w:pPr>
    </w:p>
    <w:p w:rsidR="00DD6D5E" w:rsidP="00B601F0" w:rsidRDefault="00DD6D5E" w14:paraId="24122559" w14:textId="77777777">
      <w:pPr>
        <w:ind w:left="720" w:hanging="720"/>
        <w:jc w:val="center"/>
        <w:rPr>
          <w:rFonts w:asciiTheme="minorHAnsi" w:hAnsiTheme="minorHAnsi" w:eastAsiaTheme="minorEastAsia"/>
          <w:sz w:val="22"/>
          <w:szCs w:val="22"/>
        </w:rPr>
      </w:pPr>
    </w:p>
    <w:p w:rsidRPr="005C0F89" w:rsidR="00A83C26" w:rsidP="75520C79" w:rsidRDefault="00DD6D5E" w14:paraId="000C31D7" w14:textId="73CAE52A">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1A31C88C" w14:textId="06184CBD">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5223592F" w14:textId="78201642">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4538DA13" w14:textId="504026AD">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11C9AB48" w14:textId="2E71B922">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441131AB" w14:textId="0FBDCDD5">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63645DB3" w14:textId="72AA848E">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17C4332F" w14:textId="2E0A7FB1">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60942A54" w14:textId="05116C85">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497F236C" w14:textId="17E4534A">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7A601AAA" w14:textId="2B3FDB75">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397A2722" w14:textId="6C39EBA5">
      <w:pPr>
        <w:ind w:left="720" w:hanging="720"/>
        <w:jc w:val="center"/>
        <w:rPr>
          <w:rFonts w:ascii="Aptos" w:hAnsi="Aptos" w:eastAsia="" w:asciiTheme="minorAscii" w:hAnsiTheme="minorAscii" w:eastAsiaTheme="minorEastAsia"/>
          <w:b w:val="1"/>
          <w:bCs w:val="1"/>
          <w:sz w:val="22"/>
          <w:szCs w:val="22"/>
        </w:rPr>
      </w:pPr>
    </w:p>
    <w:p w:rsidRPr="005C0F89" w:rsidR="00A83C26" w:rsidP="75520C79" w:rsidRDefault="00DD6D5E" w14:paraId="56AFC83A" w14:textId="6A9B7A3E">
      <w:pPr>
        <w:pStyle w:val="Normal"/>
        <w:ind w:left="720" w:hanging="720"/>
        <w:jc w:val="center"/>
        <w:rPr>
          <w:rFonts w:ascii="Aptos" w:hAnsi="Aptos" w:eastAsia="" w:asciiTheme="minorAscii" w:hAnsiTheme="minorAscii" w:eastAsiaTheme="minorEastAsia"/>
          <w:b w:val="1"/>
          <w:bCs w:val="1"/>
          <w:noProof/>
          <w:sz w:val="22"/>
          <w:szCs w:val="22"/>
        </w:rPr>
      </w:pPr>
      <w:r w:rsidRPr="75520C79" w:rsidR="49C31B29">
        <w:rPr>
          <w:rFonts w:ascii="Aptos" w:hAnsi="Aptos" w:eastAsia="" w:asciiTheme="minorAscii" w:hAnsiTheme="minorAscii" w:eastAsiaTheme="minorEastAsia"/>
          <w:b w:val="1"/>
          <w:bCs w:val="1"/>
          <w:sz w:val="22"/>
          <w:szCs w:val="22"/>
        </w:rPr>
        <w:t>Appendix C:</w:t>
      </w:r>
      <w:r w:rsidRPr="75520C79" w:rsidR="62FD6D0D">
        <w:rPr>
          <w:rFonts w:ascii="Aptos" w:hAnsi="Aptos" w:eastAsia="" w:asciiTheme="minorAscii" w:hAnsiTheme="minorAscii" w:eastAsiaTheme="minorEastAsia"/>
          <w:b w:val="1"/>
          <w:bCs w:val="1"/>
          <w:sz w:val="22"/>
          <w:szCs w:val="22"/>
        </w:rPr>
        <w:t xml:space="preserve"> </w:t>
      </w:r>
      <w:r w:rsidRPr="75520C79" w:rsidR="02A417D3">
        <w:rPr>
          <w:rFonts w:ascii="Aptos" w:hAnsi="Aptos" w:eastAsia="" w:asciiTheme="minorAscii" w:hAnsiTheme="minorAscii" w:eastAsiaTheme="minorEastAsia"/>
          <w:b w:val="1"/>
          <w:bCs w:val="1"/>
          <w:sz w:val="22"/>
          <w:szCs w:val="22"/>
        </w:rPr>
        <w:t>Anonymous Code and Demographics Form</w:t>
      </w:r>
    </w:p>
    <w:p w:rsidR="00DD6D5E" w:rsidP="00B601F0" w:rsidRDefault="00A83C26" w14:paraId="269505B2" w14:textId="13AC5E71">
      <w:pPr>
        <w:ind w:left="720" w:hanging="720"/>
        <w:jc w:val="center"/>
        <w:rPr>
          <w:rFonts w:asciiTheme="minorHAnsi" w:hAnsiTheme="minorHAnsi" w:eastAsiaTheme="minorEastAsia"/>
          <w:sz w:val="22"/>
          <w:szCs w:val="22"/>
        </w:rPr>
      </w:pPr>
      <w:r>
        <w:rPr>
          <w:rFonts w:asciiTheme="minorHAnsi" w:hAnsiTheme="minorHAnsi" w:eastAsiaTheme="minorEastAsia"/>
          <w:noProof/>
          <w:sz w:val="22"/>
          <w:szCs w:val="22"/>
        </w:rPr>
        <w:drawing>
          <wp:inline distT="0" distB="0" distL="0" distR="0" wp14:anchorId="5D1C1E52" wp14:editId="717AEB93">
            <wp:extent cx="5569236" cy="5512083"/>
            <wp:effectExtent l="0" t="0" r="0" b="0"/>
            <wp:docPr id="1173147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47562" name="Picture 1173147562"/>
                    <pic:cNvPicPr/>
                  </pic:nvPicPr>
                  <pic:blipFill>
                    <a:blip r:embed="rId25">
                      <a:extLst>
                        <a:ext uri="{28A0092B-C50C-407E-A947-70E740481C1C}">
                          <a14:useLocalDpi xmlns:a14="http://schemas.microsoft.com/office/drawing/2010/main" val="0"/>
                        </a:ext>
                      </a:extLst>
                    </a:blip>
                    <a:stretch>
                      <a:fillRect/>
                    </a:stretch>
                  </pic:blipFill>
                  <pic:spPr>
                    <a:xfrm>
                      <a:off x="0" y="0"/>
                      <a:ext cx="5569236" cy="5512083"/>
                    </a:xfrm>
                    <a:prstGeom prst="rect">
                      <a:avLst/>
                    </a:prstGeom>
                  </pic:spPr>
                </pic:pic>
              </a:graphicData>
            </a:graphic>
          </wp:inline>
        </w:drawing>
      </w:r>
    </w:p>
    <w:p w:rsidR="00DD6D5E" w:rsidP="00B601F0" w:rsidRDefault="00DD6D5E" w14:paraId="1148F31B" w14:textId="77777777">
      <w:pPr>
        <w:ind w:left="720" w:hanging="720"/>
        <w:jc w:val="center"/>
        <w:rPr>
          <w:rFonts w:asciiTheme="minorHAnsi" w:hAnsiTheme="minorHAnsi" w:eastAsiaTheme="minorEastAsia"/>
          <w:sz w:val="22"/>
          <w:szCs w:val="22"/>
        </w:rPr>
      </w:pPr>
    </w:p>
    <w:p w:rsidR="75520C79" w:rsidP="75520C79" w:rsidRDefault="75520C79" w14:paraId="6CA9A7BA" w14:textId="2C7ADBC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6287E46" w14:textId="745B992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F20F112" w14:textId="614C5C4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1532822" w14:textId="07508AB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F4652E2" w14:textId="3B1077E7">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6E03AFF" w14:textId="1498F95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C9AE803" w14:textId="1B0FAC2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AD76664" w14:textId="6F246EA1">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C7D6B9A" w14:textId="2E3FEC1B">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F73EE3A" w14:textId="37F0696B">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5136F97" w14:textId="34A375C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E7BCB47" w14:textId="1CA2986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53153E7" w14:textId="6B6394C5">
      <w:pPr>
        <w:ind w:left="720" w:hanging="720"/>
        <w:jc w:val="center"/>
        <w:rPr>
          <w:rFonts w:ascii="Aptos" w:hAnsi="Aptos" w:eastAsia="" w:asciiTheme="minorAscii" w:hAnsiTheme="minorAscii" w:eastAsiaTheme="minorEastAsia"/>
          <w:b w:val="1"/>
          <w:bCs w:val="1"/>
          <w:sz w:val="22"/>
          <w:szCs w:val="22"/>
        </w:rPr>
      </w:pPr>
    </w:p>
    <w:p w:rsidRPr="005C0F89" w:rsidR="005C0F89" w:rsidP="00B601F0" w:rsidRDefault="00DD6D5E" w14:paraId="6D038F59" w14:textId="7AAC7A9E">
      <w:pPr>
        <w:ind w:left="720" w:hanging="720"/>
        <w:jc w:val="center"/>
        <w:rPr>
          <w:rFonts w:asciiTheme="minorHAnsi" w:hAnsiTheme="minorHAnsi" w:eastAsiaTheme="minorEastAsia"/>
          <w:b/>
          <w:bCs/>
          <w:sz w:val="22"/>
          <w:szCs w:val="22"/>
        </w:rPr>
      </w:pPr>
      <w:r w:rsidRPr="005C0F89">
        <w:rPr>
          <w:rFonts w:asciiTheme="minorHAnsi" w:hAnsiTheme="minorHAnsi" w:eastAsiaTheme="minorEastAsia"/>
          <w:b/>
          <w:bCs/>
          <w:sz w:val="22"/>
          <w:szCs w:val="22"/>
        </w:rPr>
        <w:t>Appendix D:</w:t>
      </w:r>
      <w:r w:rsidRPr="005C0F89" w:rsidR="005C0F89">
        <w:rPr>
          <w:rFonts w:asciiTheme="minorHAnsi" w:hAnsiTheme="minorHAnsi" w:eastAsiaTheme="minorEastAsia"/>
          <w:b/>
          <w:bCs/>
          <w:sz w:val="22"/>
          <w:szCs w:val="22"/>
        </w:rPr>
        <w:t xml:space="preserve"> Debrief and Confirmation of Consent Form</w:t>
      </w:r>
    </w:p>
    <w:p w:rsidR="00DD6D5E" w:rsidP="00B601F0" w:rsidRDefault="005C0F89" w14:paraId="27A22B47" w14:textId="5D7BAF5E">
      <w:pPr>
        <w:ind w:left="720" w:hanging="720"/>
        <w:jc w:val="center"/>
        <w:rPr>
          <w:rFonts w:asciiTheme="minorHAnsi" w:hAnsiTheme="minorHAnsi" w:eastAsiaTheme="minorEastAsia"/>
          <w:sz w:val="22"/>
          <w:szCs w:val="22"/>
        </w:rPr>
      </w:pPr>
      <w:r w:rsidR="02A417D3">
        <w:drawing>
          <wp:inline wp14:editId="3C678C0F" wp14:anchorId="2313FD28">
            <wp:extent cx="5562886" cy="3968954"/>
            <wp:effectExtent l="0" t="0" r="0" b="0"/>
            <wp:docPr id="1243372299" name="Picture 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3372299" name="Picture 1243372299"/>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562886" cy="3968954"/>
                    </a:xfrm>
                    <a:prstGeom prst="rect">
                      <a:avLst/>
                    </a:prstGeom>
                  </pic:spPr>
                </pic:pic>
              </a:graphicData>
            </a:graphic>
          </wp:inline>
        </w:drawing>
      </w:r>
    </w:p>
    <w:p w:rsidR="75520C79" w:rsidP="75520C79" w:rsidRDefault="75520C79" w14:paraId="363FAAA2" w14:textId="711C1FE4">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D408696" w14:textId="4E04E559">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5EB9BE6" w14:textId="6D41D8D0">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CBF77A4" w14:textId="4360150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970C5F0" w14:textId="27FE81D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7F1AFEF" w14:textId="1A8F81F8">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E0EB355" w14:textId="16B4EAB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2BD95EE" w14:textId="726210E1">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503F731" w14:textId="5F1481F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99A78B4" w14:textId="2F955EC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F21C4A0" w14:textId="3AFFBCD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EFB5FE5" w14:textId="63A1DBC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D942ADC" w14:textId="7F2C636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1A50008" w14:textId="77F2824B">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170D11B" w14:textId="67DE007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A8FD279" w14:textId="3A1BB54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9E877D5" w14:textId="68A7A2C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ED54F63" w14:textId="083461E9">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97BA29F" w14:textId="70DD3B87">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C4B2B5D" w14:textId="2F6F7EF8">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972BFF5" w14:textId="3499103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0C6AAC4" w14:textId="5286AD4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FB23BD5" w14:textId="07FA4299">
      <w:pPr>
        <w:ind w:left="720" w:hanging="720"/>
        <w:jc w:val="center"/>
        <w:rPr>
          <w:rFonts w:ascii="Aptos" w:hAnsi="Aptos" w:eastAsia="" w:asciiTheme="minorAscii" w:hAnsiTheme="minorAscii" w:eastAsiaTheme="minorEastAsia"/>
          <w:b w:val="1"/>
          <w:bCs w:val="1"/>
          <w:sz w:val="22"/>
          <w:szCs w:val="22"/>
        </w:rPr>
      </w:pPr>
    </w:p>
    <w:p w:rsidR="002848B4" w:rsidP="75520C79" w:rsidRDefault="002848B4" w14:paraId="6A2391B5" w14:textId="2539F6A7">
      <w:pPr>
        <w:ind w:left="720" w:hanging="720"/>
        <w:jc w:val="center"/>
        <w:rPr>
          <w:rFonts w:ascii="Aptos" w:hAnsi="Aptos" w:eastAsia="" w:asciiTheme="minorAscii" w:hAnsiTheme="minorAscii" w:eastAsiaTheme="minorEastAsia"/>
          <w:b w:val="1"/>
          <w:bCs w:val="1"/>
          <w:sz w:val="22"/>
          <w:szCs w:val="22"/>
        </w:rPr>
      </w:pPr>
      <w:r w:rsidRPr="75520C79" w:rsidR="6913FFC8">
        <w:rPr>
          <w:rFonts w:ascii="Aptos" w:hAnsi="Aptos" w:eastAsia="" w:asciiTheme="minorAscii" w:hAnsiTheme="minorAscii" w:eastAsiaTheme="minorEastAsia"/>
          <w:b w:val="1"/>
          <w:bCs w:val="1"/>
          <w:sz w:val="22"/>
          <w:szCs w:val="22"/>
        </w:rPr>
        <w:t>Appendix E: Baseline EEG Levels Presentation Slides</w:t>
      </w:r>
    </w:p>
    <w:p w:rsidR="002848B4" w:rsidP="00B601F0" w:rsidRDefault="002848B4" w14:paraId="314A4032" w14:textId="1F167DAF">
      <w:pPr>
        <w:ind w:left="720" w:hanging="720"/>
        <w:jc w:val="center"/>
        <w:rPr>
          <w:rFonts w:asciiTheme="minorHAnsi" w:hAnsiTheme="minorHAnsi" w:eastAsiaTheme="minorEastAsia"/>
          <w:sz w:val="22"/>
          <w:szCs w:val="22"/>
        </w:rPr>
      </w:pPr>
      <w:r w:rsidR="6913FFC8">
        <w:drawing>
          <wp:inline wp14:editId="3FE353F6" wp14:anchorId="3CE065B6">
            <wp:extent cx="6696419" cy="3725509"/>
            <wp:effectExtent l="0" t="0" r="0" b="0"/>
            <wp:docPr id="479740081" name="Picture 1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9740081" name="Picture 479740081"/>
                    <pic:cNvPicPr/>
                  </pic:nvPicPr>
                  <pic:blipFill>
                    <a:blip xmlns:r="http://schemas.openxmlformats.org/officeDocument/2006/relationships" r:embed="rId27">
                      <a:extLst>
                        <a:ext uri="{28A0092B-C50C-407E-A947-70E740481C1C}">
                          <a14:useLocalDpi xmlns:a14="http://schemas.microsoft.com/office/drawing/2010/main"/>
                        </a:ext>
                      </a:extLst>
                    </a:blip>
                    <a:stretch>
                      <a:fillRect/>
                    </a:stretch>
                  </pic:blipFill>
                  <pic:spPr>
                    <a:xfrm rot="0">
                      <a:off x="0" y="0"/>
                      <a:ext cx="6696419" cy="3725509"/>
                    </a:xfrm>
                    <a:prstGeom prst="rect">
                      <a:avLst/>
                    </a:prstGeom>
                  </pic:spPr>
                </pic:pic>
              </a:graphicData>
            </a:graphic>
          </wp:inline>
        </w:drawing>
      </w:r>
    </w:p>
    <w:p w:rsidR="002848B4" w:rsidP="00B601F0" w:rsidRDefault="002848B4" w14:paraId="67CEA68C" w14:textId="34FEC0DB">
      <w:pPr>
        <w:ind w:left="720" w:hanging="720"/>
        <w:jc w:val="center"/>
        <w:rPr>
          <w:rFonts w:asciiTheme="minorHAnsi" w:hAnsiTheme="minorHAnsi" w:eastAsiaTheme="minorEastAsia"/>
          <w:sz w:val="22"/>
          <w:szCs w:val="22"/>
        </w:rPr>
      </w:pPr>
      <w:r w:rsidR="6913FFC8">
        <w:drawing>
          <wp:inline wp14:editId="7CB4FF96" wp14:anchorId="68D4E5EA">
            <wp:extent cx="6644536" cy="3625251"/>
            <wp:effectExtent l="0" t="0" r="0" b="0"/>
            <wp:docPr id="2070928632" name="Picture 1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0928632" name="Picture 2070928632"/>
                    <pic:cNvPicPr/>
                  </pic:nvPicPr>
                  <pic:blipFill>
                    <a:blip xmlns:r="http://schemas.openxmlformats.org/officeDocument/2006/relationships" r:embed="rId28">
                      <a:extLst>
                        <a:ext uri="{28A0092B-C50C-407E-A947-70E740481C1C}">
                          <a14:useLocalDpi xmlns:a14="http://schemas.microsoft.com/office/drawing/2010/main"/>
                        </a:ext>
                      </a:extLst>
                    </a:blip>
                    <a:stretch>
                      <a:fillRect/>
                    </a:stretch>
                  </pic:blipFill>
                  <pic:spPr>
                    <a:xfrm rot="0">
                      <a:off x="0" y="0"/>
                      <a:ext cx="6644536" cy="3625251"/>
                    </a:xfrm>
                    <a:prstGeom prst="rect">
                      <a:avLst/>
                    </a:prstGeom>
                  </pic:spPr>
                </pic:pic>
              </a:graphicData>
            </a:graphic>
          </wp:inline>
        </w:drawing>
      </w:r>
      <w:r w:rsidR="6913FFC8">
        <w:drawing>
          <wp:inline wp14:editId="01B54A61" wp14:anchorId="11212176">
            <wp:extent cx="5698732" cy="3070984"/>
            <wp:effectExtent l="0" t="0" r="0" b="0"/>
            <wp:docPr id="1453828826" name="Picture 1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3828826" name="Picture 1453828826"/>
                    <pic:cNvPicPr/>
                  </pic:nvPicPr>
                  <pic:blipFill>
                    <a:blip xmlns:r="http://schemas.openxmlformats.org/officeDocument/2006/relationships" r:embed="rId29">
                      <a:extLst>
                        <a:ext uri="{28A0092B-C50C-407E-A947-70E740481C1C}">
                          <a14:useLocalDpi xmlns:a14="http://schemas.microsoft.com/office/drawing/2010/main"/>
                        </a:ext>
                      </a:extLst>
                    </a:blip>
                    <a:stretch>
                      <a:fillRect/>
                    </a:stretch>
                  </pic:blipFill>
                  <pic:spPr>
                    <a:xfrm rot="0">
                      <a:off x="0" y="0"/>
                      <a:ext cx="5698732" cy="3070984"/>
                    </a:xfrm>
                    <a:prstGeom prst="rect">
                      <a:avLst/>
                    </a:prstGeom>
                  </pic:spPr>
                </pic:pic>
              </a:graphicData>
            </a:graphic>
          </wp:inline>
        </w:drawing>
      </w:r>
      <w:r w:rsidR="6913FFC8">
        <w:drawing>
          <wp:inline wp14:editId="44ACE9D6" wp14:anchorId="345718C2">
            <wp:extent cx="5653120" cy="3099081"/>
            <wp:effectExtent l="0" t="0" r="0" b="0"/>
            <wp:docPr id="2044194639" name="Picture 1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4194639" name="Picture 2044194639"/>
                    <pic:cNvPicPr/>
                  </pic:nvPicPr>
                  <pic:blipFill>
                    <a:blip xmlns:r="http://schemas.openxmlformats.org/officeDocument/2006/relationships" r:embed="rId30">
                      <a:extLst>
                        <a:ext uri="{28A0092B-C50C-407E-A947-70E740481C1C}">
                          <a14:useLocalDpi xmlns:a14="http://schemas.microsoft.com/office/drawing/2010/main"/>
                        </a:ext>
                      </a:extLst>
                    </a:blip>
                    <a:stretch>
                      <a:fillRect/>
                    </a:stretch>
                  </pic:blipFill>
                  <pic:spPr>
                    <a:xfrm rot="0">
                      <a:off x="0" y="0"/>
                      <a:ext cx="5653120" cy="3099081"/>
                    </a:xfrm>
                    <a:prstGeom prst="rect">
                      <a:avLst/>
                    </a:prstGeom>
                  </pic:spPr>
                </pic:pic>
              </a:graphicData>
            </a:graphic>
          </wp:inline>
        </w:drawing>
      </w:r>
    </w:p>
    <w:p w:rsidR="002848B4" w:rsidP="00B601F0" w:rsidRDefault="002848B4" w14:paraId="711EB1D9" w14:textId="77777777">
      <w:pPr>
        <w:ind w:left="720" w:hanging="720"/>
        <w:jc w:val="center"/>
        <w:rPr>
          <w:rFonts w:asciiTheme="minorHAnsi" w:hAnsiTheme="minorHAnsi" w:eastAsiaTheme="minorEastAsia"/>
          <w:sz w:val="22"/>
          <w:szCs w:val="22"/>
        </w:rPr>
      </w:pPr>
    </w:p>
    <w:p w:rsidR="002848B4" w:rsidP="00B601F0" w:rsidRDefault="002848B4" w14:paraId="46044A77" w14:textId="77777777">
      <w:pPr>
        <w:ind w:left="720" w:hanging="720"/>
        <w:jc w:val="center"/>
        <w:rPr>
          <w:rFonts w:asciiTheme="minorHAnsi" w:hAnsiTheme="minorHAnsi" w:eastAsiaTheme="minorEastAsia"/>
          <w:sz w:val="22"/>
          <w:szCs w:val="22"/>
        </w:rPr>
      </w:pPr>
    </w:p>
    <w:p w:rsidR="002848B4" w:rsidP="00B601F0" w:rsidRDefault="002848B4" w14:paraId="6AEE19B6" w14:textId="77777777">
      <w:pPr>
        <w:ind w:left="720" w:hanging="720"/>
        <w:jc w:val="center"/>
        <w:rPr>
          <w:rFonts w:asciiTheme="minorHAnsi" w:hAnsiTheme="minorHAnsi" w:eastAsiaTheme="minorEastAsia"/>
          <w:sz w:val="22"/>
          <w:szCs w:val="22"/>
        </w:rPr>
      </w:pPr>
    </w:p>
    <w:p w:rsidR="002848B4" w:rsidP="00B601F0" w:rsidRDefault="002848B4" w14:paraId="534C5B29" w14:textId="77777777">
      <w:pPr>
        <w:ind w:left="720" w:hanging="720"/>
        <w:jc w:val="center"/>
        <w:rPr>
          <w:rFonts w:asciiTheme="minorHAnsi" w:hAnsiTheme="minorHAnsi" w:eastAsiaTheme="minorEastAsia"/>
          <w:sz w:val="22"/>
          <w:szCs w:val="22"/>
        </w:rPr>
      </w:pPr>
    </w:p>
    <w:p w:rsidR="002848B4" w:rsidP="00B601F0" w:rsidRDefault="002848B4" w14:paraId="21F5E46F" w14:textId="77777777">
      <w:pPr>
        <w:ind w:left="720" w:hanging="720"/>
        <w:jc w:val="center"/>
        <w:rPr>
          <w:rFonts w:asciiTheme="minorHAnsi" w:hAnsiTheme="minorHAnsi" w:eastAsiaTheme="minorEastAsia"/>
          <w:sz w:val="22"/>
          <w:szCs w:val="22"/>
        </w:rPr>
      </w:pPr>
    </w:p>
    <w:p w:rsidR="75520C79" w:rsidP="75520C79" w:rsidRDefault="75520C79" w14:paraId="7280BEA0" w14:textId="52F93B5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00EFF1D" w14:textId="12B6D740">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5DD687B" w14:textId="07D826A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F56FE17" w14:textId="6C457399">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7C2F427" w14:textId="5A25C0F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15292C9" w14:textId="09656359">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54A7B25" w14:textId="56F4057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2D856D4" w14:textId="5BA96C7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1F28397" w14:textId="1030C748">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2504ED1" w14:textId="25C1D81D">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904D05A" w14:textId="44C2ECE7">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D544ED1" w14:textId="4864CE5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3033248" w14:textId="2F394A8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C9AFF8E" w14:textId="38635B10">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BB3E135" w14:textId="2471F1DB">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0FFDD31" w14:textId="0CD8283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35B869E" w14:textId="18740506">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C1FAB76" w14:textId="69E54F57">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DF42924" w14:textId="1902B4D3">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874C028" w14:textId="4C00863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667F84E" w14:textId="1C5CFC5E">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78E83F3" w14:textId="72D446E8">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F6D30DD" w14:textId="3356B3BE">
      <w:pPr>
        <w:ind w:left="720" w:hanging="720"/>
        <w:jc w:val="center"/>
        <w:rPr>
          <w:rFonts w:ascii="Aptos" w:hAnsi="Aptos" w:eastAsia="" w:asciiTheme="minorAscii" w:hAnsiTheme="minorAscii" w:eastAsiaTheme="minorEastAsia"/>
          <w:b w:val="1"/>
          <w:bCs w:val="1"/>
          <w:sz w:val="22"/>
          <w:szCs w:val="22"/>
        </w:rPr>
      </w:pPr>
    </w:p>
    <w:p w:rsidRPr="009117F7" w:rsidR="00445D65" w:rsidP="00B601F0" w:rsidRDefault="00445D65" w14:paraId="6918F55D" w14:textId="1F96067B">
      <w:pPr>
        <w:ind w:left="720" w:hanging="720"/>
        <w:jc w:val="center"/>
        <w:rPr>
          <w:rFonts w:asciiTheme="minorHAnsi" w:hAnsiTheme="minorHAnsi" w:eastAsiaTheme="minorEastAsia"/>
          <w:b/>
          <w:bCs/>
          <w:sz w:val="22"/>
          <w:szCs w:val="22"/>
        </w:rPr>
      </w:pPr>
      <w:r w:rsidRPr="009117F7">
        <w:rPr>
          <w:rFonts w:asciiTheme="minorHAnsi" w:hAnsiTheme="minorHAnsi" w:eastAsiaTheme="minorEastAsia"/>
          <w:b/>
          <w:bCs/>
          <w:sz w:val="22"/>
          <w:szCs w:val="22"/>
        </w:rPr>
        <w:t xml:space="preserve">Appendix </w:t>
      </w:r>
      <w:r w:rsidR="002848B4">
        <w:rPr>
          <w:rFonts w:asciiTheme="minorHAnsi" w:hAnsiTheme="minorHAnsi" w:eastAsiaTheme="minorEastAsia"/>
          <w:b/>
          <w:bCs/>
          <w:sz w:val="22"/>
          <w:szCs w:val="22"/>
        </w:rPr>
        <w:t>F</w:t>
      </w:r>
      <w:r w:rsidRPr="009117F7">
        <w:rPr>
          <w:rFonts w:asciiTheme="minorHAnsi" w:hAnsiTheme="minorHAnsi" w:eastAsiaTheme="minorEastAsia"/>
          <w:b/>
          <w:bCs/>
          <w:sz w:val="22"/>
          <w:szCs w:val="22"/>
        </w:rPr>
        <w:t>: SPSS Output for Attention-Tracking Capabilities</w:t>
      </w:r>
    </w:p>
    <w:p w:rsidR="005C0F89" w:rsidP="00B601F0" w:rsidRDefault="009117F7" w14:paraId="55F2C4FB" w14:textId="5D31B0A9">
      <w:pPr>
        <w:ind w:left="720" w:hanging="720"/>
        <w:jc w:val="center"/>
        <w:rPr>
          <w:rFonts w:asciiTheme="minorHAnsi" w:hAnsiTheme="minorHAnsi" w:eastAsiaTheme="minorEastAsia"/>
          <w:sz w:val="22"/>
          <w:szCs w:val="22"/>
        </w:rPr>
      </w:pPr>
      <w:r w:rsidRPr="009117F7">
        <w:rPr>
          <w:rFonts w:asciiTheme="minorHAnsi" w:hAnsiTheme="minorHAnsi" w:eastAsiaTheme="minorEastAsia"/>
          <w:sz w:val="22"/>
          <w:szCs w:val="22"/>
        </w:rPr>
        <w:drawing>
          <wp:inline distT="0" distB="0" distL="0" distR="0" wp14:anchorId="565331FD" wp14:editId="50B194A5">
            <wp:extent cx="1552575" cy="1771650"/>
            <wp:effectExtent l="0" t="0" r="9525" b="0"/>
            <wp:docPr id="9346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0503" name=""/>
                    <pic:cNvPicPr/>
                  </pic:nvPicPr>
                  <pic:blipFill>
                    <a:blip r:embed="rId31"/>
                    <a:stretch>
                      <a:fillRect/>
                    </a:stretch>
                  </pic:blipFill>
                  <pic:spPr>
                    <a:xfrm>
                      <a:off x="0" y="0"/>
                      <a:ext cx="1552575" cy="1771650"/>
                    </a:xfrm>
                    <a:prstGeom prst="rect">
                      <a:avLst/>
                    </a:prstGeom>
                  </pic:spPr>
                </pic:pic>
              </a:graphicData>
            </a:graphic>
          </wp:inline>
        </w:drawing>
      </w:r>
    </w:p>
    <w:p w:rsidR="00DD6D5E" w:rsidP="75520C79" w:rsidRDefault="00DD6D5E" w14:paraId="10A386CE" w14:textId="77777777">
      <w:pPr>
        <w:ind w:left="720" w:hanging="720"/>
        <w:jc w:val="center"/>
        <w:rPr>
          <w:rFonts w:ascii="Aptos" w:hAnsi="Aptos" w:eastAsia="" w:asciiTheme="minorAscii" w:hAnsiTheme="minorAscii" w:eastAsiaTheme="minorEastAsia"/>
          <w:sz w:val="22"/>
          <w:szCs w:val="22"/>
        </w:rPr>
      </w:pPr>
    </w:p>
    <w:p w:rsidR="75520C79" w:rsidP="75520C79" w:rsidRDefault="75520C79" w14:paraId="381AEA5B" w14:textId="211C72CF">
      <w:pPr>
        <w:ind w:left="720" w:hanging="720"/>
        <w:jc w:val="center"/>
        <w:rPr>
          <w:rFonts w:ascii="Aptos" w:hAnsi="Aptos" w:eastAsia="" w:asciiTheme="minorAscii" w:hAnsiTheme="minorAscii" w:eastAsiaTheme="minorEastAsia"/>
          <w:sz w:val="22"/>
          <w:szCs w:val="22"/>
        </w:rPr>
      </w:pPr>
    </w:p>
    <w:p w:rsidR="75520C79" w:rsidP="75520C79" w:rsidRDefault="75520C79" w14:paraId="263271AC" w14:textId="03234B9B">
      <w:pPr>
        <w:ind w:left="720" w:hanging="720"/>
        <w:jc w:val="center"/>
        <w:rPr>
          <w:rFonts w:ascii="Aptos" w:hAnsi="Aptos" w:eastAsia="" w:asciiTheme="minorAscii" w:hAnsiTheme="minorAscii" w:eastAsiaTheme="minorEastAsia"/>
          <w:sz w:val="22"/>
          <w:szCs w:val="22"/>
        </w:rPr>
      </w:pPr>
    </w:p>
    <w:p w:rsidR="75520C79" w:rsidP="75520C79" w:rsidRDefault="75520C79" w14:paraId="2962AC8D" w14:textId="55FA55BC">
      <w:pPr>
        <w:ind w:left="720" w:hanging="720"/>
        <w:jc w:val="center"/>
        <w:rPr>
          <w:rFonts w:ascii="Aptos" w:hAnsi="Aptos" w:eastAsia="" w:asciiTheme="minorAscii" w:hAnsiTheme="minorAscii" w:eastAsiaTheme="minorEastAsia"/>
          <w:sz w:val="22"/>
          <w:szCs w:val="22"/>
        </w:rPr>
      </w:pPr>
    </w:p>
    <w:p w:rsidR="75520C79" w:rsidP="75520C79" w:rsidRDefault="75520C79" w14:paraId="7AC03C01" w14:textId="6FAEBAEE">
      <w:pPr>
        <w:ind w:left="720" w:hanging="720"/>
        <w:jc w:val="center"/>
        <w:rPr>
          <w:rFonts w:ascii="Aptos" w:hAnsi="Aptos" w:eastAsia="" w:asciiTheme="minorAscii" w:hAnsiTheme="minorAscii" w:eastAsiaTheme="minorEastAsia"/>
          <w:sz w:val="22"/>
          <w:szCs w:val="22"/>
        </w:rPr>
      </w:pPr>
    </w:p>
    <w:p w:rsidR="75520C79" w:rsidP="75520C79" w:rsidRDefault="75520C79" w14:paraId="2557D230" w14:textId="182CDDC6">
      <w:pPr>
        <w:ind w:left="720" w:hanging="720"/>
        <w:jc w:val="center"/>
        <w:rPr>
          <w:rFonts w:ascii="Aptos" w:hAnsi="Aptos" w:eastAsia="" w:asciiTheme="minorAscii" w:hAnsiTheme="minorAscii" w:eastAsiaTheme="minorEastAsia"/>
          <w:sz w:val="22"/>
          <w:szCs w:val="22"/>
        </w:rPr>
      </w:pPr>
    </w:p>
    <w:p w:rsidR="75520C79" w:rsidP="75520C79" w:rsidRDefault="75520C79" w14:paraId="56D68EE8" w14:textId="32D2AF39">
      <w:pPr>
        <w:ind w:left="720" w:hanging="720"/>
        <w:jc w:val="center"/>
        <w:rPr>
          <w:rFonts w:ascii="Aptos" w:hAnsi="Aptos" w:eastAsia="" w:asciiTheme="minorAscii" w:hAnsiTheme="minorAscii" w:eastAsiaTheme="minorEastAsia"/>
          <w:sz w:val="22"/>
          <w:szCs w:val="22"/>
        </w:rPr>
      </w:pPr>
    </w:p>
    <w:p w:rsidR="75520C79" w:rsidP="75520C79" w:rsidRDefault="75520C79" w14:paraId="59CFCD39" w14:textId="67BA0B4A">
      <w:pPr>
        <w:ind w:left="720" w:hanging="720"/>
        <w:jc w:val="center"/>
        <w:rPr>
          <w:rFonts w:ascii="Aptos" w:hAnsi="Aptos" w:eastAsia="" w:asciiTheme="minorAscii" w:hAnsiTheme="minorAscii" w:eastAsiaTheme="minorEastAsia"/>
          <w:sz w:val="22"/>
          <w:szCs w:val="22"/>
        </w:rPr>
      </w:pPr>
    </w:p>
    <w:p w:rsidR="75520C79" w:rsidP="75520C79" w:rsidRDefault="75520C79" w14:paraId="1A562ECB" w14:textId="3B301DB2">
      <w:pPr>
        <w:ind w:left="720" w:hanging="720"/>
        <w:jc w:val="center"/>
        <w:rPr>
          <w:rFonts w:ascii="Aptos" w:hAnsi="Aptos" w:eastAsia="" w:asciiTheme="minorAscii" w:hAnsiTheme="minorAscii" w:eastAsiaTheme="minorEastAsia"/>
          <w:sz w:val="22"/>
          <w:szCs w:val="22"/>
        </w:rPr>
      </w:pPr>
    </w:p>
    <w:p w:rsidR="75520C79" w:rsidP="75520C79" w:rsidRDefault="75520C79" w14:paraId="388E009D" w14:textId="2B839F7C">
      <w:pPr>
        <w:ind w:left="720" w:hanging="720"/>
        <w:jc w:val="center"/>
        <w:rPr>
          <w:rFonts w:ascii="Aptos" w:hAnsi="Aptos" w:eastAsia="" w:asciiTheme="minorAscii" w:hAnsiTheme="minorAscii" w:eastAsiaTheme="minorEastAsia"/>
          <w:sz w:val="22"/>
          <w:szCs w:val="22"/>
        </w:rPr>
      </w:pPr>
    </w:p>
    <w:p w:rsidR="75520C79" w:rsidP="75520C79" w:rsidRDefault="75520C79" w14:paraId="720CD4D7" w14:textId="49286E64">
      <w:pPr>
        <w:ind w:left="720" w:hanging="720"/>
        <w:jc w:val="center"/>
        <w:rPr>
          <w:rFonts w:ascii="Aptos" w:hAnsi="Aptos" w:eastAsia="" w:asciiTheme="minorAscii" w:hAnsiTheme="minorAscii" w:eastAsiaTheme="minorEastAsia"/>
          <w:sz w:val="22"/>
          <w:szCs w:val="22"/>
        </w:rPr>
      </w:pPr>
    </w:p>
    <w:p w:rsidR="75520C79" w:rsidP="75520C79" w:rsidRDefault="75520C79" w14:paraId="18AA545A" w14:textId="22CCBCE1">
      <w:pPr>
        <w:ind w:left="720" w:hanging="720"/>
        <w:jc w:val="center"/>
        <w:rPr>
          <w:rFonts w:ascii="Aptos" w:hAnsi="Aptos" w:eastAsia="" w:asciiTheme="minorAscii" w:hAnsiTheme="minorAscii" w:eastAsiaTheme="minorEastAsia"/>
          <w:sz w:val="22"/>
          <w:szCs w:val="22"/>
        </w:rPr>
      </w:pPr>
    </w:p>
    <w:p w:rsidR="75520C79" w:rsidP="75520C79" w:rsidRDefault="75520C79" w14:paraId="57ED807F" w14:textId="5E2521CB">
      <w:pPr>
        <w:ind w:left="720" w:hanging="720"/>
        <w:jc w:val="center"/>
        <w:rPr>
          <w:rFonts w:ascii="Aptos" w:hAnsi="Aptos" w:eastAsia="" w:asciiTheme="minorAscii" w:hAnsiTheme="minorAscii" w:eastAsiaTheme="minorEastAsia"/>
          <w:sz w:val="22"/>
          <w:szCs w:val="22"/>
        </w:rPr>
      </w:pPr>
    </w:p>
    <w:p w:rsidR="75520C79" w:rsidP="75520C79" w:rsidRDefault="75520C79" w14:paraId="62EF4A64" w14:textId="75EE6F1B">
      <w:pPr>
        <w:ind w:left="720" w:hanging="720"/>
        <w:jc w:val="center"/>
        <w:rPr>
          <w:rFonts w:ascii="Aptos" w:hAnsi="Aptos" w:eastAsia="" w:asciiTheme="minorAscii" w:hAnsiTheme="minorAscii" w:eastAsiaTheme="minorEastAsia"/>
          <w:sz w:val="22"/>
          <w:szCs w:val="22"/>
        </w:rPr>
      </w:pPr>
    </w:p>
    <w:p w:rsidR="75520C79" w:rsidP="75520C79" w:rsidRDefault="75520C79" w14:paraId="6C61BED6" w14:textId="5662DA76">
      <w:pPr>
        <w:ind w:left="720" w:hanging="720"/>
        <w:jc w:val="center"/>
        <w:rPr>
          <w:rFonts w:ascii="Aptos" w:hAnsi="Aptos" w:eastAsia="" w:asciiTheme="minorAscii" w:hAnsiTheme="minorAscii" w:eastAsiaTheme="minorEastAsia"/>
          <w:sz w:val="22"/>
          <w:szCs w:val="22"/>
        </w:rPr>
      </w:pPr>
    </w:p>
    <w:p w:rsidR="75520C79" w:rsidP="75520C79" w:rsidRDefault="75520C79" w14:paraId="6ACD732E" w14:textId="20AC0843">
      <w:pPr>
        <w:ind w:left="720" w:hanging="720"/>
        <w:jc w:val="center"/>
        <w:rPr>
          <w:rFonts w:ascii="Aptos" w:hAnsi="Aptos" w:eastAsia="" w:asciiTheme="minorAscii" w:hAnsiTheme="minorAscii" w:eastAsiaTheme="minorEastAsia"/>
          <w:sz w:val="22"/>
          <w:szCs w:val="22"/>
        </w:rPr>
      </w:pPr>
    </w:p>
    <w:p w:rsidR="75520C79" w:rsidP="75520C79" w:rsidRDefault="75520C79" w14:paraId="0E03D222" w14:textId="6C9254D8">
      <w:pPr>
        <w:ind w:left="720" w:hanging="720"/>
        <w:jc w:val="center"/>
        <w:rPr>
          <w:rFonts w:ascii="Aptos" w:hAnsi="Aptos" w:eastAsia="" w:asciiTheme="minorAscii" w:hAnsiTheme="minorAscii" w:eastAsiaTheme="minorEastAsia"/>
          <w:sz w:val="22"/>
          <w:szCs w:val="22"/>
        </w:rPr>
      </w:pPr>
    </w:p>
    <w:p w:rsidR="75520C79" w:rsidP="75520C79" w:rsidRDefault="75520C79" w14:paraId="0AC80469" w14:textId="7FD2720F">
      <w:pPr>
        <w:ind w:left="720" w:hanging="720"/>
        <w:jc w:val="center"/>
        <w:rPr>
          <w:rFonts w:ascii="Aptos" w:hAnsi="Aptos" w:eastAsia="" w:asciiTheme="minorAscii" w:hAnsiTheme="minorAscii" w:eastAsiaTheme="minorEastAsia"/>
          <w:sz w:val="22"/>
          <w:szCs w:val="22"/>
        </w:rPr>
      </w:pPr>
    </w:p>
    <w:p w:rsidR="75520C79" w:rsidP="75520C79" w:rsidRDefault="75520C79" w14:paraId="729A252E" w14:textId="57EBB172">
      <w:pPr>
        <w:ind w:left="720" w:hanging="720"/>
        <w:jc w:val="center"/>
        <w:rPr>
          <w:rFonts w:ascii="Aptos" w:hAnsi="Aptos" w:eastAsia="" w:asciiTheme="minorAscii" w:hAnsiTheme="minorAscii" w:eastAsiaTheme="minorEastAsia"/>
          <w:sz w:val="22"/>
          <w:szCs w:val="22"/>
        </w:rPr>
      </w:pPr>
    </w:p>
    <w:p w:rsidR="75520C79" w:rsidP="75520C79" w:rsidRDefault="75520C79" w14:paraId="71EE4413" w14:textId="306278F3">
      <w:pPr>
        <w:ind w:left="720" w:hanging="720"/>
        <w:jc w:val="center"/>
        <w:rPr>
          <w:rFonts w:ascii="Aptos" w:hAnsi="Aptos" w:eastAsia="" w:asciiTheme="minorAscii" w:hAnsiTheme="minorAscii" w:eastAsiaTheme="minorEastAsia"/>
          <w:sz w:val="22"/>
          <w:szCs w:val="22"/>
        </w:rPr>
      </w:pPr>
    </w:p>
    <w:p w:rsidR="75520C79" w:rsidP="75520C79" w:rsidRDefault="75520C79" w14:paraId="39E4B8AF" w14:textId="5B912FEC">
      <w:pPr>
        <w:ind w:left="720" w:hanging="720"/>
        <w:jc w:val="center"/>
        <w:rPr>
          <w:rFonts w:ascii="Aptos" w:hAnsi="Aptos" w:eastAsia="" w:asciiTheme="minorAscii" w:hAnsiTheme="minorAscii" w:eastAsiaTheme="minorEastAsia"/>
          <w:sz w:val="22"/>
          <w:szCs w:val="22"/>
        </w:rPr>
      </w:pPr>
    </w:p>
    <w:p w:rsidR="75520C79" w:rsidP="75520C79" w:rsidRDefault="75520C79" w14:paraId="19BB0F2B" w14:textId="23436CEC">
      <w:pPr>
        <w:ind w:left="720" w:hanging="720"/>
        <w:jc w:val="center"/>
        <w:rPr>
          <w:rFonts w:ascii="Aptos" w:hAnsi="Aptos" w:eastAsia="" w:asciiTheme="minorAscii" w:hAnsiTheme="minorAscii" w:eastAsiaTheme="minorEastAsia"/>
          <w:sz w:val="22"/>
          <w:szCs w:val="22"/>
        </w:rPr>
      </w:pPr>
    </w:p>
    <w:p w:rsidR="75520C79" w:rsidP="75520C79" w:rsidRDefault="75520C79" w14:paraId="72C9ADD6" w14:textId="4B020FC0">
      <w:pPr>
        <w:ind w:left="720" w:hanging="720"/>
        <w:jc w:val="center"/>
        <w:rPr>
          <w:rFonts w:ascii="Aptos" w:hAnsi="Aptos" w:eastAsia="" w:asciiTheme="minorAscii" w:hAnsiTheme="minorAscii" w:eastAsiaTheme="minorEastAsia"/>
          <w:sz w:val="22"/>
          <w:szCs w:val="22"/>
        </w:rPr>
      </w:pPr>
    </w:p>
    <w:p w:rsidR="75520C79" w:rsidP="75520C79" w:rsidRDefault="75520C79" w14:paraId="3CF4FEF8" w14:textId="44B9F2B9">
      <w:pPr>
        <w:ind w:left="720" w:hanging="720"/>
        <w:jc w:val="center"/>
        <w:rPr>
          <w:rFonts w:ascii="Aptos" w:hAnsi="Aptos" w:eastAsia="" w:asciiTheme="minorAscii" w:hAnsiTheme="minorAscii" w:eastAsiaTheme="minorEastAsia"/>
          <w:sz w:val="22"/>
          <w:szCs w:val="22"/>
        </w:rPr>
      </w:pPr>
    </w:p>
    <w:p w:rsidR="75520C79" w:rsidP="75520C79" w:rsidRDefault="75520C79" w14:paraId="3BAC95B0" w14:textId="79662AD0">
      <w:pPr>
        <w:ind w:left="720" w:hanging="720"/>
        <w:jc w:val="center"/>
        <w:rPr>
          <w:rFonts w:ascii="Aptos" w:hAnsi="Aptos" w:eastAsia="" w:asciiTheme="minorAscii" w:hAnsiTheme="minorAscii" w:eastAsiaTheme="minorEastAsia"/>
          <w:sz w:val="22"/>
          <w:szCs w:val="22"/>
        </w:rPr>
      </w:pPr>
    </w:p>
    <w:p w:rsidR="75520C79" w:rsidP="75520C79" w:rsidRDefault="75520C79" w14:paraId="49355CC3" w14:textId="31ED3272">
      <w:pPr>
        <w:ind w:left="720" w:hanging="720"/>
        <w:jc w:val="center"/>
        <w:rPr>
          <w:rFonts w:ascii="Aptos" w:hAnsi="Aptos" w:eastAsia="" w:asciiTheme="minorAscii" w:hAnsiTheme="minorAscii" w:eastAsiaTheme="minorEastAsia"/>
          <w:sz w:val="22"/>
          <w:szCs w:val="22"/>
        </w:rPr>
      </w:pPr>
    </w:p>
    <w:p w:rsidR="75520C79" w:rsidP="75520C79" w:rsidRDefault="75520C79" w14:paraId="6FA090D6" w14:textId="24BC7A22">
      <w:pPr>
        <w:ind w:left="720" w:hanging="720"/>
        <w:jc w:val="center"/>
        <w:rPr>
          <w:rFonts w:ascii="Aptos" w:hAnsi="Aptos" w:eastAsia="" w:asciiTheme="minorAscii" w:hAnsiTheme="minorAscii" w:eastAsiaTheme="minorEastAsia"/>
          <w:sz w:val="22"/>
          <w:szCs w:val="22"/>
        </w:rPr>
      </w:pPr>
    </w:p>
    <w:p w:rsidR="75520C79" w:rsidP="75520C79" w:rsidRDefault="75520C79" w14:paraId="3B4B110A" w14:textId="721D6E0C">
      <w:pPr>
        <w:ind w:left="720" w:hanging="720"/>
        <w:jc w:val="center"/>
        <w:rPr>
          <w:rFonts w:ascii="Aptos" w:hAnsi="Aptos" w:eastAsia="" w:asciiTheme="minorAscii" w:hAnsiTheme="minorAscii" w:eastAsiaTheme="minorEastAsia"/>
          <w:sz w:val="22"/>
          <w:szCs w:val="22"/>
        </w:rPr>
      </w:pPr>
    </w:p>
    <w:p w:rsidR="75520C79" w:rsidP="75520C79" w:rsidRDefault="75520C79" w14:paraId="7352278F" w14:textId="56BC6B11">
      <w:pPr>
        <w:ind w:left="720" w:hanging="720"/>
        <w:jc w:val="center"/>
        <w:rPr>
          <w:rFonts w:ascii="Aptos" w:hAnsi="Aptos" w:eastAsia="" w:asciiTheme="minorAscii" w:hAnsiTheme="minorAscii" w:eastAsiaTheme="minorEastAsia"/>
          <w:sz w:val="22"/>
          <w:szCs w:val="22"/>
        </w:rPr>
      </w:pPr>
    </w:p>
    <w:p w:rsidR="75520C79" w:rsidP="75520C79" w:rsidRDefault="75520C79" w14:paraId="0784CA58" w14:textId="03C38AA6">
      <w:pPr>
        <w:ind w:left="720" w:hanging="720"/>
        <w:jc w:val="center"/>
        <w:rPr>
          <w:rFonts w:ascii="Aptos" w:hAnsi="Aptos" w:eastAsia="" w:asciiTheme="minorAscii" w:hAnsiTheme="minorAscii" w:eastAsiaTheme="minorEastAsia"/>
          <w:sz w:val="22"/>
          <w:szCs w:val="22"/>
        </w:rPr>
      </w:pPr>
    </w:p>
    <w:p w:rsidR="75520C79" w:rsidP="75520C79" w:rsidRDefault="75520C79" w14:paraId="3CC720C5" w14:textId="1A2B246C">
      <w:pPr>
        <w:ind w:left="720" w:hanging="720"/>
        <w:jc w:val="center"/>
        <w:rPr>
          <w:rFonts w:ascii="Aptos" w:hAnsi="Aptos" w:eastAsia="" w:asciiTheme="minorAscii" w:hAnsiTheme="minorAscii" w:eastAsiaTheme="minorEastAsia"/>
          <w:sz w:val="22"/>
          <w:szCs w:val="22"/>
        </w:rPr>
      </w:pPr>
    </w:p>
    <w:p w:rsidR="75520C79" w:rsidP="75520C79" w:rsidRDefault="75520C79" w14:paraId="1B1F2F28" w14:textId="633BDFE5">
      <w:pPr>
        <w:ind w:left="720" w:hanging="720"/>
        <w:jc w:val="center"/>
        <w:rPr>
          <w:rFonts w:ascii="Aptos" w:hAnsi="Aptos" w:eastAsia="" w:asciiTheme="minorAscii" w:hAnsiTheme="minorAscii" w:eastAsiaTheme="minorEastAsia"/>
          <w:sz w:val="22"/>
          <w:szCs w:val="22"/>
        </w:rPr>
      </w:pPr>
    </w:p>
    <w:p w:rsidR="75520C79" w:rsidP="75520C79" w:rsidRDefault="75520C79" w14:paraId="366780E9" w14:textId="0B4897D8">
      <w:pPr>
        <w:ind w:left="720" w:hanging="720"/>
        <w:jc w:val="center"/>
        <w:rPr>
          <w:rFonts w:ascii="Aptos" w:hAnsi="Aptos" w:eastAsia="" w:asciiTheme="minorAscii" w:hAnsiTheme="minorAscii" w:eastAsiaTheme="minorEastAsia"/>
          <w:sz w:val="22"/>
          <w:szCs w:val="22"/>
        </w:rPr>
      </w:pPr>
    </w:p>
    <w:p w:rsidR="75520C79" w:rsidP="75520C79" w:rsidRDefault="75520C79" w14:paraId="79DD6D43" w14:textId="7F9DE6B6">
      <w:pPr>
        <w:ind w:left="720" w:hanging="720"/>
        <w:jc w:val="center"/>
        <w:rPr>
          <w:rFonts w:ascii="Aptos" w:hAnsi="Aptos" w:eastAsia="" w:asciiTheme="minorAscii" w:hAnsiTheme="minorAscii" w:eastAsiaTheme="minorEastAsia"/>
          <w:sz w:val="22"/>
          <w:szCs w:val="22"/>
        </w:rPr>
      </w:pPr>
    </w:p>
    <w:p w:rsidR="75520C79" w:rsidP="75520C79" w:rsidRDefault="75520C79" w14:paraId="5E7C9F1D" w14:textId="1C10462E">
      <w:pPr>
        <w:ind w:left="720" w:hanging="720"/>
        <w:jc w:val="center"/>
        <w:rPr>
          <w:rFonts w:ascii="Aptos" w:hAnsi="Aptos" w:eastAsia="" w:asciiTheme="minorAscii" w:hAnsiTheme="minorAscii" w:eastAsiaTheme="minorEastAsia"/>
          <w:sz w:val="22"/>
          <w:szCs w:val="22"/>
        </w:rPr>
      </w:pPr>
    </w:p>
    <w:p w:rsidR="75520C79" w:rsidP="75520C79" w:rsidRDefault="75520C79" w14:paraId="1FFFC34B" w14:textId="7A749171">
      <w:pPr>
        <w:ind w:left="720" w:hanging="720"/>
        <w:jc w:val="center"/>
        <w:rPr>
          <w:rFonts w:ascii="Aptos" w:hAnsi="Aptos" w:eastAsia="" w:asciiTheme="minorAscii" w:hAnsiTheme="minorAscii" w:eastAsiaTheme="minorEastAsia"/>
          <w:sz w:val="22"/>
          <w:szCs w:val="22"/>
        </w:rPr>
      </w:pPr>
    </w:p>
    <w:p w:rsidRPr="00445D65" w:rsidR="00DD6D5E" w:rsidP="00B601F0" w:rsidRDefault="00DD6D5E" w14:paraId="35CB7028" w14:textId="22361210">
      <w:pPr>
        <w:ind w:left="720" w:hanging="720"/>
        <w:jc w:val="center"/>
        <w:rPr>
          <w:rFonts w:asciiTheme="minorHAnsi" w:hAnsiTheme="minorHAnsi" w:eastAsiaTheme="minorEastAsia"/>
          <w:b/>
          <w:bCs/>
          <w:sz w:val="22"/>
          <w:szCs w:val="22"/>
        </w:rPr>
      </w:pPr>
      <w:r w:rsidRPr="00445D65">
        <w:rPr>
          <w:rFonts w:asciiTheme="minorHAnsi" w:hAnsiTheme="minorHAnsi" w:eastAsiaTheme="minorEastAsia"/>
          <w:b/>
          <w:bCs/>
          <w:sz w:val="22"/>
          <w:szCs w:val="22"/>
        </w:rPr>
        <w:t xml:space="preserve">Appendix </w:t>
      </w:r>
      <w:r w:rsidR="002848B4">
        <w:rPr>
          <w:rFonts w:asciiTheme="minorHAnsi" w:hAnsiTheme="minorHAnsi" w:eastAsiaTheme="minorEastAsia"/>
          <w:b/>
          <w:bCs/>
          <w:sz w:val="22"/>
          <w:szCs w:val="22"/>
        </w:rPr>
        <w:t>G</w:t>
      </w:r>
      <w:r w:rsidRPr="00445D65">
        <w:rPr>
          <w:rFonts w:asciiTheme="minorHAnsi" w:hAnsiTheme="minorHAnsi" w:eastAsiaTheme="minorEastAsia"/>
          <w:b/>
          <w:bCs/>
          <w:sz w:val="22"/>
          <w:szCs w:val="22"/>
        </w:rPr>
        <w:t>:</w:t>
      </w:r>
      <w:r w:rsidRPr="00445D65" w:rsidR="00171A1D">
        <w:rPr>
          <w:rFonts w:asciiTheme="minorHAnsi" w:hAnsiTheme="minorHAnsi" w:eastAsiaTheme="minorEastAsia"/>
          <w:b/>
          <w:bCs/>
          <w:sz w:val="22"/>
          <w:szCs w:val="22"/>
        </w:rPr>
        <w:t xml:space="preserve"> SPSS </w:t>
      </w:r>
      <w:r w:rsidRPr="00445D65" w:rsidR="00445D65">
        <w:rPr>
          <w:rFonts w:asciiTheme="minorHAnsi" w:hAnsiTheme="minorHAnsi" w:eastAsiaTheme="minorEastAsia"/>
          <w:b/>
          <w:bCs/>
          <w:sz w:val="22"/>
          <w:szCs w:val="22"/>
        </w:rPr>
        <w:t xml:space="preserve">Output Table for </w:t>
      </w:r>
      <w:r w:rsidR="009117F7">
        <w:rPr>
          <w:rFonts w:asciiTheme="minorHAnsi" w:hAnsiTheme="minorHAnsi" w:eastAsiaTheme="minorEastAsia"/>
          <w:b/>
          <w:bCs/>
          <w:sz w:val="22"/>
          <w:szCs w:val="22"/>
        </w:rPr>
        <w:t>the Relationship Between the EEG and 2-back Data</w:t>
      </w:r>
    </w:p>
    <w:p w:rsidR="00171A1D" w:rsidP="00B601F0" w:rsidRDefault="00171A1D" w14:paraId="5AB9675C" w14:textId="25998E75">
      <w:pPr>
        <w:ind w:left="720" w:hanging="720"/>
        <w:jc w:val="center"/>
        <w:rPr>
          <w:rFonts w:asciiTheme="minorHAnsi" w:hAnsiTheme="minorHAnsi" w:eastAsiaTheme="minorEastAsia"/>
          <w:sz w:val="22"/>
          <w:szCs w:val="22"/>
        </w:rPr>
      </w:pPr>
      <w:r w:rsidR="1D5FFB88">
        <w:drawing>
          <wp:inline wp14:editId="079D28B4" wp14:anchorId="0EFAE9F6">
            <wp:extent cx="6547472" cy="3742977"/>
            <wp:effectExtent l="0" t="0" r="0" b="0"/>
            <wp:docPr id="206857856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8578566" name=""/>
                    <pic:cNvPicPr/>
                  </pic:nvPicPr>
                  <pic:blipFill>
                    <a:blip xmlns:r="http://schemas.openxmlformats.org/officeDocument/2006/relationships" r:embed="rId32"/>
                    <a:stretch>
                      <a:fillRect/>
                    </a:stretch>
                  </pic:blipFill>
                  <pic:spPr>
                    <a:xfrm rot="0">
                      <a:off x="0" y="0"/>
                      <a:ext cx="6547472" cy="3742977"/>
                    </a:xfrm>
                    <a:prstGeom prst="rect">
                      <a:avLst/>
                    </a:prstGeom>
                  </pic:spPr>
                </pic:pic>
              </a:graphicData>
            </a:graphic>
          </wp:inline>
        </w:drawing>
      </w:r>
    </w:p>
    <w:p w:rsidR="00DD6D5E" w:rsidP="00B601F0" w:rsidRDefault="00DD6D5E" w14:paraId="520ECFC4" w14:textId="77777777">
      <w:pPr>
        <w:ind w:left="720" w:hanging="720"/>
        <w:jc w:val="center"/>
        <w:rPr>
          <w:rFonts w:asciiTheme="minorHAnsi" w:hAnsiTheme="minorHAnsi" w:eastAsiaTheme="minorEastAsia"/>
          <w:sz w:val="22"/>
          <w:szCs w:val="22"/>
        </w:rPr>
      </w:pPr>
    </w:p>
    <w:p w:rsidR="75520C79" w:rsidP="75520C79" w:rsidRDefault="75520C79" w14:paraId="2902ADFF" w14:textId="6901B10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253547F" w14:textId="73FD5DB7">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CF8618E" w14:textId="1374316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EC6B800" w14:textId="45069C39">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4424EE7E" w14:textId="4713E69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02CD677" w14:textId="64983E76">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23DBAA3C" w14:textId="6E997DE6">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C2FDB71" w14:textId="67248AFF">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89A252D" w14:textId="098F7064">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F5D6D77" w14:textId="0245C66D">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4C71C9F" w14:textId="4891F8F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7E087636" w14:textId="20AFC930">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2168860" w14:textId="2E50DB18">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5888EBE" w14:textId="74F3AADD">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1091F2E4" w14:textId="0F7CBB02">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6D030D99" w14:textId="3FB7750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36B051A" w14:textId="1FBCD96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B301538" w14:textId="3431EE8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3D4048B6" w14:textId="7AE7694A">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95B1FFB" w14:textId="14C1884C">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0F61EE2C" w14:textId="44DCE025">
      <w:pPr>
        <w:ind w:left="720" w:hanging="720"/>
        <w:jc w:val="center"/>
        <w:rPr>
          <w:rFonts w:ascii="Aptos" w:hAnsi="Aptos" w:eastAsia="" w:asciiTheme="minorAscii" w:hAnsiTheme="minorAscii" w:eastAsiaTheme="minorEastAsia"/>
          <w:b w:val="1"/>
          <w:bCs w:val="1"/>
          <w:sz w:val="22"/>
          <w:szCs w:val="22"/>
        </w:rPr>
      </w:pPr>
    </w:p>
    <w:p w:rsidR="75520C79" w:rsidP="75520C79" w:rsidRDefault="75520C79" w14:paraId="578FC469" w14:textId="637250C4">
      <w:pPr>
        <w:ind w:left="720" w:hanging="720"/>
        <w:jc w:val="center"/>
        <w:rPr>
          <w:rFonts w:ascii="Aptos" w:hAnsi="Aptos" w:eastAsia="" w:asciiTheme="minorAscii" w:hAnsiTheme="minorAscii" w:eastAsiaTheme="minorEastAsia"/>
          <w:b w:val="1"/>
          <w:bCs w:val="1"/>
          <w:sz w:val="22"/>
          <w:szCs w:val="22"/>
        </w:rPr>
      </w:pPr>
    </w:p>
    <w:p w:rsidRPr="001774BC" w:rsidR="00DD6D5E" w:rsidP="00B601F0" w:rsidRDefault="00DD6D5E" w14:paraId="0B03F709" w14:textId="653006B9">
      <w:pPr>
        <w:ind w:left="720" w:hanging="720"/>
        <w:jc w:val="center"/>
        <w:rPr>
          <w:rFonts w:asciiTheme="minorHAnsi" w:hAnsiTheme="minorHAnsi" w:eastAsiaTheme="minorEastAsia"/>
          <w:b/>
          <w:bCs/>
          <w:sz w:val="22"/>
          <w:szCs w:val="22"/>
        </w:rPr>
      </w:pPr>
      <w:r w:rsidRPr="001774BC">
        <w:rPr>
          <w:rFonts w:asciiTheme="minorHAnsi" w:hAnsiTheme="minorHAnsi" w:eastAsiaTheme="minorEastAsia"/>
          <w:b/>
          <w:bCs/>
          <w:sz w:val="22"/>
          <w:szCs w:val="22"/>
        </w:rPr>
        <w:t xml:space="preserve">Appendix </w:t>
      </w:r>
      <w:r w:rsidR="002848B4">
        <w:rPr>
          <w:rFonts w:asciiTheme="minorHAnsi" w:hAnsiTheme="minorHAnsi" w:eastAsiaTheme="minorEastAsia"/>
          <w:b/>
          <w:bCs/>
          <w:sz w:val="22"/>
          <w:szCs w:val="22"/>
        </w:rPr>
        <w:t>H</w:t>
      </w:r>
      <w:r w:rsidRPr="001774BC">
        <w:rPr>
          <w:rFonts w:asciiTheme="minorHAnsi" w:hAnsiTheme="minorHAnsi" w:eastAsiaTheme="minorEastAsia"/>
          <w:b/>
          <w:bCs/>
          <w:sz w:val="22"/>
          <w:szCs w:val="22"/>
        </w:rPr>
        <w:t xml:space="preserve">: </w:t>
      </w:r>
      <w:r w:rsidRPr="001774BC" w:rsidR="009117F7">
        <w:rPr>
          <w:rFonts w:asciiTheme="minorHAnsi" w:hAnsiTheme="minorHAnsi" w:eastAsiaTheme="minorEastAsia"/>
          <w:b/>
          <w:bCs/>
          <w:sz w:val="22"/>
          <w:szCs w:val="22"/>
        </w:rPr>
        <w:t>SPSS Output for Differentiating Between Baseline and Task Conditions</w:t>
      </w:r>
    </w:p>
    <w:p w:rsidR="00190B6E" w:rsidP="00B601F0" w:rsidRDefault="00190B6E" w14:paraId="42EC2C43" w14:textId="77777777">
      <w:pPr>
        <w:ind w:left="720" w:hanging="720"/>
        <w:jc w:val="center"/>
        <w:rPr>
          <w:rFonts w:asciiTheme="minorHAnsi" w:hAnsiTheme="minorHAnsi" w:eastAsiaTheme="minorEastAsia"/>
          <w:sz w:val="22"/>
          <w:szCs w:val="22"/>
        </w:rPr>
      </w:pPr>
    </w:p>
    <w:p w:rsidR="001774BC" w:rsidP="00B601F0" w:rsidRDefault="00DB3441" w14:paraId="63DC3E9B" w14:textId="77777777">
      <w:pPr>
        <w:spacing w:beforeAutospacing="1" w:afterAutospacing="1" w:line="360" w:lineRule="auto"/>
        <w:jc w:val="center"/>
        <w:rPr>
          <w:rFonts w:asciiTheme="minorHAnsi" w:hAnsiTheme="minorHAnsi" w:eastAsiaTheme="minorEastAsia" w:cstheme="minorBidi"/>
          <w:b/>
          <w:bCs/>
          <w:sz w:val="22"/>
          <w:szCs w:val="22"/>
        </w:rPr>
      </w:pPr>
      <w:r w:rsidR="5FB31BB1">
        <w:drawing>
          <wp:inline wp14:editId="15F4D524" wp14:anchorId="603C2207">
            <wp:extent cx="4133850" cy="1733550"/>
            <wp:effectExtent l="0" t="0" r="0" b="0"/>
            <wp:docPr id="178610464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6104641" name=""/>
                    <pic:cNvPicPr/>
                  </pic:nvPicPr>
                  <pic:blipFill>
                    <a:blip xmlns:r="http://schemas.openxmlformats.org/officeDocument/2006/relationships" r:embed="rId33"/>
                    <a:stretch>
                      <a:fillRect/>
                    </a:stretch>
                  </pic:blipFill>
                  <pic:spPr>
                    <a:xfrm>
                      <a:off x="0" y="0"/>
                      <a:ext cx="4133850" cy="1733550"/>
                    </a:xfrm>
                    <a:prstGeom prst="rect">
                      <a:avLst/>
                    </a:prstGeom>
                  </pic:spPr>
                </pic:pic>
              </a:graphicData>
            </a:graphic>
          </wp:inline>
        </w:drawing>
      </w:r>
    </w:p>
    <w:p w:rsidR="75520C79" w:rsidP="75520C79" w:rsidRDefault="75520C79" w14:paraId="6FC9F425" w14:textId="54CC4C39">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43827D5A" w14:textId="23C7258B">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59327D3C" w14:textId="1B01F842">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2BE12590" w14:textId="092DEC83">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05EF2A82" w14:textId="31642203">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1A81011C" w14:textId="46045112">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146D790C" w14:textId="776769F1">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7CC9CD90" w14:textId="4DB7FA0C">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398999D8" w14:textId="05F7A89D">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58DC13D9" w14:textId="799FDD1D">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6012B6F8" w14:textId="063A68CB">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113D2092" w14:textId="61A5398F">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492B6AD9" w14:textId="10F8923C">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75520C79" w:rsidP="75520C79" w:rsidRDefault="75520C79" w14:paraId="0B2CDA95" w14:textId="166D97D9">
      <w:pPr>
        <w:spacing w:beforeAutospacing="on" w:afterAutospacing="on" w:line="360" w:lineRule="auto"/>
        <w:jc w:val="center"/>
        <w:rPr>
          <w:rFonts w:ascii="Aptos" w:hAnsi="Aptos" w:eastAsia="" w:cs="" w:asciiTheme="minorAscii" w:hAnsiTheme="minorAscii" w:eastAsiaTheme="minorEastAsia" w:cstheme="minorBidi"/>
          <w:b w:val="1"/>
          <w:bCs w:val="1"/>
          <w:sz w:val="22"/>
          <w:szCs w:val="22"/>
        </w:rPr>
      </w:pPr>
    </w:p>
    <w:p w:rsidRPr="000172F5" w:rsidR="00C41453" w:rsidP="00B601F0" w:rsidRDefault="001774BC" w14:paraId="11CCA2C3" w14:textId="61D762FA">
      <w:pPr>
        <w:spacing w:beforeAutospacing="1" w:afterAutospacing="1" w:line="360" w:lineRule="auto"/>
        <w:jc w:val="center"/>
        <w:rPr>
          <w:rFonts w:asciiTheme="minorHAnsi" w:hAnsiTheme="minorHAnsi" w:eastAsiaTheme="minorEastAsia" w:cstheme="minorBidi"/>
          <w:sz w:val="22"/>
          <w:szCs w:val="22"/>
        </w:rPr>
      </w:pPr>
      <w:r w:rsidRPr="001774BC">
        <w:rPr>
          <w:rFonts w:asciiTheme="minorHAnsi" w:hAnsiTheme="minorHAnsi" w:eastAsiaTheme="minorEastAsia" w:cstheme="minorBidi"/>
          <w:b/>
          <w:bCs/>
          <w:sz w:val="22"/>
          <w:szCs w:val="22"/>
        </w:rPr>
        <w:t xml:space="preserve">Appendix </w:t>
      </w:r>
      <w:r w:rsidR="002848B4">
        <w:rPr>
          <w:rFonts w:asciiTheme="minorHAnsi" w:hAnsiTheme="minorHAnsi" w:eastAsiaTheme="minorEastAsia" w:cstheme="minorBidi"/>
          <w:b/>
          <w:bCs/>
          <w:sz w:val="22"/>
          <w:szCs w:val="22"/>
        </w:rPr>
        <w:t>I</w:t>
      </w:r>
      <w:r w:rsidRPr="001774BC">
        <w:rPr>
          <w:rFonts w:asciiTheme="minorHAnsi" w:hAnsiTheme="minorHAnsi" w:eastAsiaTheme="minorEastAsia" w:cstheme="minorBidi"/>
          <w:b/>
          <w:bCs/>
          <w:sz w:val="22"/>
          <w:szCs w:val="22"/>
        </w:rPr>
        <w:t>: SPSS Output for Baseline Stability Over Time</w:t>
      </w:r>
    </w:p>
    <w:p w:rsidR="7D042A0F" w:rsidP="00B601F0" w:rsidRDefault="7D042A0F" w14:paraId="31C6D4D6" w14:textId="098508B0">
      <w:pPr>
        <w:spacing w:beforeAutospacing="1" w:afterAutospacing="1" w:line="360" w:lineRule="auto"/>
        <w:ind w:left="709"/>
        <w:jc w:val="center"/>
        <w:rPr>
          <w:rFonts w:asciiTheme="minorHAnsi" w:hAnsiTheme="minorHAnsi" w:eastAsiaTheme="minorEastAsia" w:cstheme="minorBidi"/>
          <w:sz w:val="22"/>
          <w:szCs w:val="22"/>
        </w:rPr>
      </w:pPr>
    </w:p>
    <w:p w:rsidR="7D042A0F" w:rsidP="00B601F0" w:rsidRDefault="00381FC2" w14:paraId="64B27559" w14:textId="75FC2E02">
      <w:pPr>
        <w:spacing w:beforeAutospacing="1" w:afterAutospacing="1" w:line="360" w:lineRule="auto"/>
        <w:ind w:left="709"/>
        <w:jc w:val="center"/>
        <w:rPr>
          <w:rFonts w:ascii="Tahoma" w:hAnsi="Tahoma" w:cs="Tahoma"/>
          <w:b/>
          <w:bCs/>
          <w:sz w:val="22"/>
          <w:szCs w:val="22"/>
        </w:rPr>
      </w:pPr>
      <w:r w:rsidRPr="00381FC2">
        <w:rPr>
          <w:rFonts w:ascii="Tahoma" w:hAnsi="Tahoma" w:cs="Tahoma"/>
          <w:b/>
          <w:bCs/>
          <w:sz w:val="22"/>
          <w:szCs w:val="22"/>
        </w:rPr>
        <w:drawing>
          <wp:inline distT="0" distB="0" distL="0" distR="0" wp14:anchorId="667E0699" wp14:editId="0BD00FCD">
            <wp:extent cx="1581150" cy="1800225"/>
            <wp:effectExtent l="0" t="0" r="0" b="9525"/>
            <wp:docPr id="213700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9318" name=""/>
                    <pic:cNvPicPr/>
                  </pic:nvPicPr>
                  <pic:blipFill>
                    <a:blip r:embed="rId34"/>
                    <a:stretch>
                      <a:fillRect/>
                    </a:stretch>
                  </pic:blipFill>
                  <pic:spPr>
                    <a:xfrm>
                      <a:off x="0" y="0"/>
                      <a:ext cx="1581150" cy="1800225"/>
                    </a:xfrm>
                    <a:prstGeom prst="rect">
                      <a:avLst/>
                    </a:prstGeom>
                  </pic:spPr>
                </pic:pic>
              </a:graphicData>
            </a:graphic>
          </wp:inline>
        </w:drawing>
      </w:r>
      <w:r w:rsidRPr="00381FC2">
        <w:rPr>
          <w:rFonts w:ascii="Tahoma" w:hAnsi="Tahoma" w:cs="Tahoma"/>
          <w:b/>
          <w:bCs/>
          <w:sz w:val="22"/>
          <w:szCs w:val="22"/>
        </w:rPr>
        <w:drawing>
          <wp:inline distT="0" distB="0" distL="0" distR="0" wp14:anchorId="20B5E3D6" wp14:editId="7CF24FFF">
            <wp:extent cx="1581150" cy="1800225"/>
            <wp:effectExtent l="0" t="0" r="0" b="9525"/>
            <wp:docPr id="54587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9196" name=""/>
                    <pic:cNvPicPr/>
                  </pic:nvPicPr>
                  <pic:blipFill>
                    <a:blip r:embed="rId35"/>
                    <a:stretch>
                      <a:fillRect/>
                    </a:stretch>
                  </pic:blipFill>
                  <pic:spPr>
                    <a:xfrm>
                      <a:off x="0" y="0"/>
                      <a:ext cx="1581150" cy="1800225"/>
                    </a:xfrm>
                    <a:prstGeom prst="rect">
                      <a:avLst/>
                    </a:prstGeom>
                  </pic:spPr>
                </pic:pic>
              </a:graphicData>
            </a:graphic>
          </wp:inline>
        </w:drawing>
      </w:r>
      <w:r w:rsidRPr="00F242AA" w:rsidR="00F242AA">
        <w:rPr>
          <w:rFonts w:ascii="Tahoma" w:hAnsi="Tahoma" w:cs="Tahoma"/>
          <w:b/>
          <w:bCs/>
          <w:sz w:val="22"/>
          <w:szCs w:val="22"/>
        </w:rPr>
        <w:drawing>
          <wp:inline distT="0" distB="0" distL="0" distR="0" wp14:anchorId="728955D3" wp14:editId="19AE7A63">
            <wp:extent cx="1581150" cy="1800225"/>
            <wp:effectExtent l="0" t="0" r="0" b="9525"/>
            <wp:docPr id="261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102" name=""/>
                    <pic:cNvPicPr/>
                  </pic:nvPicPr>
                  <pic:blipFill>
                    <a:blip r:embed="rId36"/>
                    <a:stretch>
                      <a:fillRect/>
                    </a:stretch>
                  </pic:blipFill>
                  <pic:spPr>
                    <a:xfrm>
                      <a:off x="0" y="0"/>
                      <a:ext cx="1581150" cy="1800225"/>
                    </a:xfrm>
                    <a:prstGeom prst="rect">
                      <a:avLst/>
                    </a:prstGeom>
                  </pic:spPr>
                </pic:pic>
              </a:graphicData>
            </a:graphic>
          </wp:inline>
        </w:drawing>
      </w:r>
    </w:p>
    <w:p w:rsidR="00454C28" w:rsidP="75520C79" w:rsidRDefault="00486E64" w14:paraId="6A42BD9E" w14:textId="3EEB7BFD">
      <w:pPr>
        <w:spacing w:before="100" w:beforeAutospacing="on" w:after="100" w:afterAutospacing="on" w:line="360" w:lineRule="auto"/>
        <w:ind w:left="709"/>
        <w:jc w:val="center"/>
        <w:rPr>
          <w:rFonts w:ascii="Tahoma" w:hAnsi="Tahoma" w:cs="Tahoma"/>
          <w:b w:val="1"/>
          <w:bCs w:val="1"/>
          <w:sz w:val="22"/>
          <w:szCs w:val="22"/>
        </w:rPr>
      </w:pPr>
      <w:r w:rsidRPr="75520C79" w:rsidR="5B2CF3B2">
        <w:rPr>
          <w:rFonts w:ascii="Aptos" w:hAnsi="Aptos" w:eastAsia="Aptos" w:cs="Aptos" w:asciiTheme="minorAscii" w:hAnsiTheme="minorAscii" w:eastAsiaTheme="minorAscii" w:cstheme="minorAscii"/>
          <w:b w:val="1"/>
          <w:bCs w:val="1"/>
          <w:sz w:val="22"/>
          <w:szCs w:val="22"/>
        </w:rPr>
        <w:t>Appendix J</w:t>
      </w:r>
      <w:r w:rsidRPr="75520C79" w:rsidR="3764F267">
        <w:rPr>
          <w:rFonts w:ascii="Aptos" w:hAnsi="Aptos" w:eastAsia="Aptos" w:cs="Aptos" w:asciiTheme="minorAscii" w:hAnsiTheme="minorAscii" w:eastAsiaTheme="minorAscii" w:cstheme="minorAscii"/>
          <w:b w:val="1"/>
          <w:bCs w:val="1"/>
          <w:sz w:val="22"/>
          <w:szCs w:val="22"/>
        </w:rPr>
        <w:t>: G*Power Output for Attention-Tracking Capabilities</w:t>
      </w:r>
      <w:r w:rsidR="5B2CF3B2">
        <w:drawing>
          <wp:inline wp14:editId="46CDCCE7" wp14:anchorId="5E7240AE">
            <wp:extent cx="4905627" cy="5374463"/>
            <wp:effectExtent l="0" t="0" r="0" b="0"/>
            <wp:docPr id="1681458019" name="Picture 1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1458019" name="Picture 1681458019"/>
                    <pic:cNvPicPr/>
                  </pic:nvPicPr>
                  <pic:blipFill>
                    <a:blip xmlns:r="http://schemas.openxmlformats.org/officeDocument/2006/relationships" r:embed="rId37">
                      <a:extLst>
                        <a:ext uri="{28A0092B-C50C-407E-A947-70E740481C1C}">
                          <a14:useLocalDpi xmlns:a14="http://schemas.microsoft.com/office/drawing/2010/main"/>
                        </a:ext>
                      </a:extLst>
                    </a:blip>
                    <a:stretch>
                      <a:fillRect/>
                    </a:stretch>
                  </pic:blipFill>
                  <pic:spPr>
                    <a:xfrm rot="0">
                      <a:off x="0" y="0"/>
                      <a:ext cx="4905627" cy="5374463"/>
                    </a:xfrm>
                    <a:prstGeom prst="rect">
                      <a:avLst/>
                    </a:prstGeom>
                  </pic:spPr>
                </pic:pic>
              </a:graphicData>
            </a:graphic>
          </wp:inline>
        </w:drawing>
      </w:r>
    </w:p>
    <w:p w:rsidR="00486E64" w:rsidP="00B601F0" w:rsidRDefault="00486E64" w14:paraId="2847398A" w14:textId="77777777">
      <w:pPr>
        <w:spacing w:before="100" w:beforeAutospacing="1" w:after="100" w:afterAutospacing="1" w:line="360" w:lineRule="auto"/>
        <w:ind w:left="709"/>
        <w:jc w:val="center"/>
        <w:rPr>
          <w:rFonts w:ascii="Tahoma" w:hAnsi="Tahoma" w:cs="Tahoma"/>
          <w:b/>
          <w:sz w:val="22"/>
          <w:szCs w:val="22"/>
        </w:rPr>
      </w:pPr>
    </w:p>
    <w:p w:rsidR="00486E64" w:rsidP="00B601F0" w:rsidRDefault="00486E64" w14:paraId="46AE21E7" w14:textId="77777777">
      <w:pPr>
        <w:spacing w:before="100" w:beforeAutospacing="1" w:after="100" w:afterAutospacing="1" w:line="360" w:lineRule="auto"/>
        <w:ind w:left="709"/>
        <w:jc w:val="center"/>
        <w:rPr>
          <w:rFonts w:ascii="Tahoma" w:hAnsi="Tahoma" w:cs="Tahoma"/>
          <w:b/>
          <w:sz w:val="22"/>
          <w:szCs w:val="22"/>
        </w:rPr>
      </w:pPr>
    </w:p>
    <w:p w:rsidR="75520C79" w:rsidP="75520C79" w:rsidRDefault="75520C79" w14:paraId="64FB283A" w14:textId="44CF5034">
      <w:pPr>
        <w:spacing w:beforeAutospacing="on" w:afterAutospacing="on" w:line="360" w:lineRule="auto"/>
        <w:ind w:left="709"/>
        <w:jc w:val="center"/>
        <w:rPr>
          <w:rFonts w:ascii="Tahoma" w:hAnsi="Tahoma" w:cs="Tahoma"/>
          <w:b w:val="1"/>
          <w:bCs w:val="1"/>
          <w:sz w:val="22"/>
          <w:szCs w:val="22"/>
        </w:rPr>
      </w:pPr>
    </w:p>
    <w:p w:rsidR="75520C79" w:rsidP="75520C79" w:rsidRDefault="75520C79" w14:paraId="148EA10E" w14:textId="5A86131F">
      <w:pPr>
        <w:spacing w:beforeAutospacing="on" w:afterAutospacing="on" w:line="360" w:lineRule="auto"/>
        <w:ind w:left="709"/>
        <w:jc w:val="center"/>
        <w:rPr>
          <w:rFonts w:ascii="Tahoma" w:hAnsi="Tahoma" w:cs="Tahoma"/>
          <w:b w:val="1"/>
          <w:bCs w:val="1"/>
          <w:sz w:val="22"/>
          <w:szCs w:val="22"/>
        </w:rPr>
      </w:pPr>
    </w:p>
    <w:p w:rsidR="75520C79" w:rsidP="75520C79" w:rsidRDefault="75520C79" w14:paraId="014E28FD" w14:textId="668211B1">
      <w:pPr>
        <w:spacing w:beforeAutospacing="on" w:afterAutospacing="on" w:line="360" w:lineRule="auto"/>
        <w:ind w:left="709"/>
        <w:jc w:val="center"/>
        <w:rPr>
          <w:rFonts w:ascii="Tahoma" w:hAnsi="Tahoma" w:cs="Tahoma"/>
          <w:b w:val="1"/>
          <w:bCs w:val="1"/>
          <w:sz w:val="22"/>
          <w:szCs w:val="22"/>
        </w:rPr>
      </w:pPr>
    </w:p>
    <w:p w:rsidR="5B2CF3B2" w:rsidP="75520C79" w:rsidRDefault="5B2CF3B2" w14:paraId="2E7626C9" w14:textId="5CD745DB">
      <w:pPr>
        <w:spacing w:beforeAutospacing="on" w:afterAutospacing="on" w:line="360" w:lineRule="auto"/>
        <w:ind w:left="709"/>
        <w:jc w:val="center"/>
        <w:rPr>
          <w:rFonts w:ascii="Aptos" w:hAnsi="Aptos" w:eastAsia="Aptos" w:cs="Aptos" w:asciiTheme="minorAscii" w:hAnsiTheme="minorAscii" w:eastAsiaTheme="minorAscii" w:cstheme="minorAscii"/>
          <w:b w:val="1"/>
          <w:bCs w:val="1"/>
          <w:sz w:val="22"/>
          <w:szCs w:val="22"/>
        </w:rPr>
      </w:pPr>
      <w:r w:rsidRPr="75520C79" w:rsidR="5B2CF3B2">
        <w:rPr>
          <w:rFonts w:ascii="Aptos" w:hAnsi="Aptos" w:eastAsia="Aptos" w:cs="Aptos" w:asciiTheme="minorAscii" w:hAnsiTheme="minorAscii" w:eastAsiaTheme="minorAscii" w:cstheme="minorAscii"/>
          <w:b w:val="1"/>
          <w:bCs w:val="1"/>
          <w:sz w:val="22"/>
          <w:szCs w:val="22"/>
        </w:rPr>
        <w:t>Appendix K</w:t>
      </w:r>
      <w:r w:rsidRPr="75520C79" w:rsidR="3764F267">
        <w:rPr>
          <w:rFonts w:ascii="Aptos" w:hAnsi="Aptos" w:eastAsia="Aptos" w:cs="Aptos" w:asciiTheme="minorAscii" w:hAnsiTheme="minorAscii" w:eastAsiaTheme="minorAscii" w:cstheme="minorAscii"/>
          <w:b w:val="1"/>
          <w:bCs w:val="1"/>
          <w:sz w:val="22"/>
          <w:szCs w:val="22"/>
        </w:rPr>
        <w:t>: G*Power Output for the Relationship Between the EEG and 2-back Data</w:t>
      </w:r>
    </w:p>
    <w:p w:rsidR="477EEFA4" w:rsidP="75520C79" w:rsidRDefault="477EEFA4" w14:paraId="6D616774" w14:textId="4BAEEEA9">
      <w:pPr>
        <w:pStyle w:val="Normal"/>
        <w:spacing w:beforeAutospacing="on" w:afterAutospacing="on" w:line="360" w:lineRule="auto"/>
        <w:ind w:left="709"/>
        <w:jc w:val="center"/>
      </w:pPr>
      <w:r w:rsidR="477EEFA4">
        <w:drawing>
          <wp:inline wp14:editId="3F1F5B66" wp14:anchorId="0321D57C">
            <wp:extent cx="4825068" cy="5250974"/>
            <wp:effectExtent l="0" t="0" r="0" b="0"/>
            <wp:docPr id="1952454442" name="Picture 1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93824509" name="Picture 1193824509"/>
                    <pic:cNvPicPr/>
                  </pic:nvPicPr>
                  <pic:blipFill>
                    <a:blip xmlns:r="http://schemas.openxmlformats.org/officeDocument/2006/relationships" r:embed="rId38">
                      <a:extLst>
                        <a:ext uri="{28A0092B-C50C-407E-A947-70E740481C1C}">
                          <a14:useLocalDpi xmlns:a14="http://schemas.microsoft.com/office/drawing/2010/main"/>
                        </a:ext>
                      </a:extLst>
                    </a:blip>
                    <a:stretch>
                      <a:fillRect/>
                    </a:stretch>
                  </pic:blipFill>
                  <pic:spPr>
                    <a:xfrm rot="0">
                      <a:off x="0" y="0"/>
                      <a:ext cx="4825068" cy="5250974"/>
                    </a:xfrm>
                    <a:prstGeom prst="rect">
                      <a:avLst/>
                    </a:prstGeom>
                  </pic:spPr>
                </pic:pic>
              </a:graphicData>
            </a:graphic>
          </wp:inline>
        </w:drawing>
      </w:r>
    </w:p>
    <w:p w:rsidR="00486E64" w:rsidP="75520C79" w:rsidRDefault="00043789" w14:paraId="1F44F7A5" w14:textId="1B43401B">
      <w:pPr>
        <w:spacing w:before="100" w:beforeAutospacing="on" w:after="100" w:afterAutospacing="on" w:line="360" w:lineRule="auto"/>
        <w:ind w:left="709"/>
        <w:jc w:val="center"/>
        <w:rPr>
          <w:rFonts w:ascii="Tahoma" w:hAnsi="Tahoma" w:cs="Tahoma"/>
          <w:b w:val="1"/>
          <w:bCs w:val="1"/>
          <w:sz w:val="22"/>
          <w:szCs w:val="22"/>
        </w:rPr>
      </w:pPr>
      <w:r w:rsidR="3764F267">
        <w:drawing>
          <wp:inline wp14:editId="68C5C457" wp14:anchorId="743123F7">
            <wp:extent cx="5416828" cy="6026460"/>
            <wp:effectExtent l="0" t="0" r="0" b="0"/>
            <wp:docPr id="962820573" name="Picture 1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2820573" name="Picture 962820573"/>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416828" cy="6026460"/>
                    </a:xfrm>
                    <a:prstGeom prst="rect">
                      <a:avLst/>
                    </a:prstGeom>
                  </pic:spPr>
                </pic:pic>
              </a:graphicData>
            </a:graphic>
          </wp:inline>
        </w:drawing>
      </w:r>
      <w:r w:rsidR="5B2CF3B2">
        <w:drawing>
          <wp:inline wp14:editId="1B55D57E" wp14:anchorId="4F7C8718">
            <wp:extent cx="5429529" cy="5962956"/>
            <wp:effectExtent l="0" t="0" r="0" b="0"/>
            <wp:docPr id="1082537492" name="Picture 1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2537492" name="Picture 1082537492"/>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5429529" cy="5962956"/>
                    </a:xfrm>
                    <a:prstGeom prst="rect">
                      <a:avLst/>
                    </a:prstGeom>
                  </pic:spPr>
                </pic:pic>
              </a:graphicData>
            </a:graphic>
          </wp:inline>
        </w:drawing>
      </w:r>
    </w:p>
    <w:p w:rsidR="00486E64" w:rsidP="00B601F0" w:rsidRDefault="00486E64" w14:paraId="32FEC9F6" w14:textId="77777777">
      <w:pPr>
        <w:spacing w:before="100" w:beforeAutospacing="1" w:after="100" w:afterAutospacing="1" w:line="360" w:lineRule="auto"/>
        <w:ind w:left="709"/>
        <w:jc w:val="center"/>
        <w:rPr>
          <w:rFonts w:ascii="Tahoma" w:hAnsi="Tahoma" w:cs="Tahoma"/>
          <w:b/>
          <w:sz w:val="22"/>
          <w:szCs w:val="22"/>
        </w:rPr>
      </w:pPr>
    </w:p>
    <w:p w:rsidR="75520C79" w:rsidP="75520C79" w:rsidRDefault="75520C79" w14:paraId="4851BDC3" w14:textId="0EFFF015">
      <w:pPr>
        <w:spacing w:beforeAutospacing="on" w:afterAutospacing="on" w:line="360" w:lineRule="auto"/>
        <w:ind w:left="709"/>
        <w:jc w:val="center"/>
        <w:rPr>
          <w:rFonts w:ascii="Tahoma" w:hAnsi="Tahoma" w:cs="Tahoma"/>
          <w:b w:val="1"/>
          <w:bCs w:val="1"/>
          <w:sz w:val="22"/>
          <w:szCs w:val="22"/>
        </w:rPr>
      </w:pPr>
    </w:p>
    <w:p w:rsidR="75520C79" w:rsidP="75520C79" w:rsidRDefault="75520C79" w14:paraId="4E7F990E" w14:textId="48776A49">
      <w:pPr>
        <w:spacing w:beforeAutospacing="on" w:afterAutospacing="on" w:line="360" w:lineRule="auto"/>
        <w:ind w:left="709"/>
        <w:jc w:val="center"/>
        <w:rPr>
          <w:rFonts w:ascii="Tahoma" w:hAnsi="Tahoma" w:cs="Tahoma"/>
          <w:b w:val="1"/>
          <w:bCs w:val="1"/>
          <w:sz w:val="22"/>
          <w:szCs w:val="22"/>
        </w:rPr>
      </w:pPr>
    </w:p>
    <w:p w:rsidR="75520C79" w:rsidP="75520C79" w:rsidRDefault="75520C79" w14:paraId="51DD3A14" w14:textId="25D9BA94">
      <w:pPr>
        <w:spacing w:beforeAutospacing="on" w:afterAutospacing="on" w:line="360" w:lineRule="auto"/>
        <w:ind w:left="709"/>
        <w:jc w:val="center"/>
        <w:rPr>
          <w:rFonts w:ascii="Tahoma" w:hAnsi="Tahoma" w:cs="Tahoma"/>
          <w:b w:val="1"/>
          <w:bCs w:val="1"/>
          <w:sz w:val="22"/>
          <w:szCs w:val="22"/>
        </w:rPr>
      </w:pPr>
    </w:p>
    <w:p w:rsidR="00486E64" w:rsidP="00B601F0" w:rsidRDefault="00486E64" w14:paraId="71B9528B" w14:textId="77767376">
      <w:pPr>
        <w:spacing w:before="100" w:beforeAutospacing="1" w:after="100" w:afterAutospacing="1" w:line="360" w:lineRule="auto"/>
        <w:ind w:left="709"/>
        <w:jc w:val="center"/>
        <w:rPr>
          <w:rFonts w:ascii="Tahoma" w:hAnsi="Tahoma" w:cs="Tahoma"/>
          <w:b/>
          <w:sz w:val="22"/>
          <w:szCs w:val="22"/>
        </w:rPr>
      </w:pPr>
      <w:r w:rsidRPr="75520C79" w:rsidR="5B2CF3B2">
        <w:rPr>
          <w:rFonts w:ascii="Tahoma" w:hAnsi="Tahoma" w:cs="Tahoma"/>
          <w:b w:val="1"/>
          <w:bCs w:val="1"/>
          <w:sz w:val="22"/>
          <w:szCs w:val="22"/>
        </w:rPr>
        <w:t>Appendix L</w:t>
      </w:r>
      <w:r w:rsidRPr="75520C79" w:rsidR="3764F267">
        <w:rPr>
          <w:rFonts w:ascii="Tahoma" w:hAnsi="Tahoma" w:cs="Tahoma"/>
          <w:b w:val="1"/>
          <w:bCs w:val="1"/>
          <w:sz w:val="22"/>
          <w:szCs w:val="22"/>
        </w:rPr>
        <w:t>: G*Power Output for Differentiating Between Baseline and Task Conditions</w:t>
      </w:r>
    </w:p>
    <w:p w:rsidR="76676F08" w:rsidP="75520C79" w:rsidRDefault="76676F08" w14:paraId="140BD788" w14:textId="3573153D">
      <w:pPr>
        <w:pStyle w:val="Normal"/>
        <w:spacing w:beforeAutospacing="on" w:afterAutospacing="on" w:line="360" w:lineRule="auto"/>
        <w:ind w:left="709"/>
        <w:jc w:val="center"/>
      </w:pPr>
      <w:r w:rsidR="76676F08">
        <w:drawing>
          <wp:inline wp14:editId="6F7ABF21" wp14:anchorId="6BABD164">
            <wp:extent cx="5435879" cy="5893103"/>
            <wp:effectExtent l="0" t="0" r="0" b="0"/>
            <wp:docPr id="1511471142" name="Picture 1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24309551" name="Picture 1824309551"/>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5435879" cy="5893103"/>
                    </a:xfrm>
                    <a:prstGeom prst="rect">
                      <a:avLst/>
                    </a:prstGeom>
                  </pic:spPr>
                </pic:pic>
              </a:graphicData>
            </a:graphic>
          </wp:inline>
        </w:drawing>
      </w:r>
    </w:p>
    <w:p w:rsidR="00043789" w:rsidP="75520C79" w:rsidRDefault="00043789" w14:paraId="0EF6D704" w14:textId="76F91FCD">
      <w:pPr>
        <w:spacing w:before="100" w:beforeAutospacing="on" w:after="100" w:afterAutospacing="on" w:line="360" w:lineRule="auto"/>
        <w:ind w:left="709"/>
        <w:jc w:val="center"/>
        <w:rPr>
          <w:rFonts w:ascii="Tahoma" w:hAnsi="Tahoma" w:cs="Tahoma"/>
          <w:b w:val="1"/>
          <w:bCs w:val="1"/>
          <w:sz w:val="22"/>
          <w:szCs w:val="22"/>
        </w:rPr>
      </w:pPr>
      <w:r w:rsidR="4ED335F1">
        <w:drawing>
          <wp:inline wp14:editId="735EF388" wp14:anchorId="0F55AE52">
            <wp:extent cx="5435879" cy="5893103"/>
            <wp:effectExtent l="0" t="0" r="0" b="0"/>
            <wp:docPr id="900596659" name="Picture 1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24309551" name="Picture 1824309551"/>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5435879" cy="5893103"/>
                    </a:xfrm>
                    <a:prstGeom prst="rect">
                      <a:avLst/>
                    </a:prstGeom>
                  </pic:spPr>
                </pic:pic>
              </a:graphicData>
            </a:graphic>
          </wp:inline>
        </w:drawing>
      </w:r>
      <w:r w:rsidR="3764F267">
        <w:drawing>
          <wp:inline wp14:editId="552B45C3" wp14:anchorId="51989CE7">
            <wp:extent cx="5416828" cy="5943905"/>
            <wp:effectExtent l="0" t="0" r="0" b="0"/>
            <wp:docPr id="1019427326" name="Picture 2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9427326" name="Picture 1019427326"/>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5416828" cy="5943905"/>
                    </a:xfrm>
                    <a:prstGeom prst="rect">
                      <a:avLst/>
                    </a:prstGeom>
                  </pic:spPr>
                </pic:pic>
              </a:graphicData>
            </a:graphic>
          </wp:inline>
        </w:drawing>
      </w:r>
    </w:p>
    <w:p w:rsidR="00486E64" w:rsidP="00B601F0" w:rsidRDefault="00486E64" w14:paraId="75D3B08C" w14:textId="77777777">
      <w:pPr>
        <w:spacing w:before="100" w:beforeAutospacing="1" w:after="100" w:afterAutospacing="1" w:line="360" w:lineRule="auto"/>
        <w:ind w:left="709"/>
        <w:jc w:val="center"/>
        <w:rPr>
          <w:rFonts w:ascii="Tahoma" w:hAnsi="Tahoma" w:cs="Tahoma"/>
          <w:b/>
          <w:sz w:val="22"/>
          <w:szCs w:val="22"/>
        </w:rPr>
      </w:pPr>
    </w:p>
    <w:p w:rsidR="75520C79" w:rsidP="75520C79" w:rsidRDefault="75520C79" w14:paraId="15E3B354" w14:textId="0818D550">
      <w:pPr>
        <w:spacing w:beforeAutospacing="on" w:afterAutospacing="on" w:line="360" w:lineRule="auto"/>
        <w:ind w:left="709"/>
        <w:jc w:val="center"/>
        <w:rPr>
          <w:rFonts w:ascii="Tahoma" w:hAnsi="Tahoma" w:cs="Tahoma"/>
          <w:b w:val="1"/>
          <w:bCs w:val="1"/>
          <w:sz w:val="22"/>
          <w:szCs w:val="22"/>
        </w:rPr>
      </w:pPr>
    </w:p>
    <w:p w:rsidR="75520C79" w:rsidP="75520C79" w:rsidRDefault="75520C79" w14:paraId="02B6A275" w14:textId="2A4B7E3B">
      <w:pPr>
        <w:spacing w:beforeAutospacing="on" w:afterAutospacing="on" w:line="360" w:lineRule="auto"/>
        <w:ind w:left="709"/>
        <w:jc w:val="center"/>
        <w:rPr>
          <w:rFonts w:ascii="Tahoma" w:hAnsi="Tahoma" w:cs="Tahoma"/>
          <w:b w:val="1"/>
          <w:bCs w:val="1"/>
          <w:sz w:val="22"/>
          <w:szCs w:val="22"/>
        </w:rPr>
      </w:pPr>
    </w:p>
    <w:p w:rsidR="75520C79" w:rsidP="75520C79" w:rsidRDefault="75520C79" w14:paraId="25C86208" w14:textId="69F8EC16">
      <w:pPr>
        <w:spacing w:beforeAutospacing="on" w:afterAutospacing="on" w:line="360" w:lineRule="auto"/>
        <w:ind w:left="709"/>
        <w:jc w:val="center"/>
        <w:rPr>
          <w:rFonts w:ascii="Tahoma" w:hAnsi="Tahoma" w:cs="Tahoma"/>
          <w:b w:val="1"/>
          <w:bCs w:val="1"/>
          <w:sz w:val="22"/>
          <w:szCs w:val="22"/>
        </w:rPr>
      </w:pPr>
    </w:p>
    <w:p w:rsidR="00486E64" w:rsidP="00B601F0" w:rsidRDefault="00486E64" w14:paraId="71BD9312" w14:textId="0CDD3BE5">
      <w:pPr>
        <w:spacing w:before="100" w:beforeAutospacing="1" w:after="100" w:afterAutospacing="1" w:line="360" w:lineRule="auto"/>
        <w:ind w:left="709"/>
        <w:jc w:val="center"/>
        <w:rPr>
          <w:rFonts w:ascii="Tahoma" w:hAnsi="Tahoma" w:cs="Tahoma"/>
          <w:b/>
          <w:sz w:val="22"/>
          <w:szCs w:val="22"/>
        </w:rPr>
      </w:pPr>
      <w:r w:rsidRPr="75520C79" w:rsidR="5B2CF3B2">
        <w:rPr>
          <w:rFonts w:ascii="Tahoma" w:hAnsi="Tahoma" w:cs="Tahoma"/>
          <w:b w:val="1"/>
          <w:bCs w:val="1"/>
          <w:sz w:val="22"/>
          <w:szCs w:val="22"/>
        </w:rPr>
        <w:t>Appendix M</w:t>
      </w:r>
      <w:r w:rsidRPr="75520C79" w:rsidR="3764F267">
        <w:rPr>
          <w:rFonts w:ascii="Tahoma" w:hAnsi="Tahoma" w:cs="Tahoma"/>
          <w:b w:val="1"/>
          <w:bCs w:val="1"/>
          <w:sz w:val="22"/>
          <w:szCs w:val="22"/>
        </w:rPr>
        <w:t>: G*Power Output for Baseline Stability Over Time</w:t>
      </w:r>
    </w:p>
    <w:p w:rsidR="429889E3" w:rsidP="75520C79" w:rsidRDefault="429889E3" w14:paraId="1BA40478" w14:textId="2CCE4F31">
      <w:pPr>
        <w:pStyle w:val="Normal"/>
        <w:spacing w:beforeAutospacing="on" w:afterAutospacing="on" w:line="360" w:lineRule="auto"/>
        <w:ind w:left="709"/>
        <w:jc w:val="center"/>
      </w:pPr>
      <w:r w:rsidR="429889E3">
        <w:drawing>
          <wp:inline wp14:editId="121F67AA" wp14:anchorId="61F5F39C">
            <wp:extent cx="5473981" cy="5696243"/>
            <wp:effectExtent l="0" t="0" r="0" b="0"/>
            <wp:docPr id="1427447204" name="Picture 2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6896700" name="Picture 1236896700"/>
                    <pic:cNvPicPr/>
                  </pic:nvPicPr>
                  <pic:blipFill>
                    <a:blip xmlns:r="http://schemas.openxmlformats.org/officeDocument/2006/relationships" r:embed="rId43">
                      <a:extLst>
                        <a:ext uri="{28A0092B-C50C-407E-A947-70E740481C1C}">
                          <a14:useLocalDpi xmlns:a14="http://schemas.microsoft.com/office/drawing/2010/main" val="0"/>
                        </a:ext>
                      </a:extLst>
                    </a:blip>
                    <a:stretch>
                      <a:fillRect/>
                    </a:stretch>
                  </pic:blipFill>
                  <pic:spPr>
                    <a:xfrm>
                      <a:off x="0" y="0"/>
                      <a:ext cx="5473981" cy="5696243"/>
                    </a:xfrm>
                    <a:prstGeom prst="rect">
                      <a:avLst/>
                    </a:prstGeom>
                  </pic:spPr>
                </pic:pic>
              </a:graphicData>
            </a:graphic>
          </wp:inline>
        </w:drawing>
      </w:r>
    </w:p>
    <w:p w:rsidR="00B137A8" w:rsidP="75520C79" w:rsidRDefault="00373BFA" w14:paraId="1961FF03" w14:textId="4F753B17">
      <w:pPr>
        <w:spacing w:before="100" w:beforeAutospacing="on" w:after="100" w:afterAutospacing="on" w:line="360" w:lineRule="auto"/>
        <w:ind w:left="709"/>
        <w:jc w:val="center"/>
        <w:rPr>
          <w:rFonts w:ascii="Tahoma" w:hAnsi="Tahoma" w:cs="Tahoma"/>
          <w:b w:val="1"/>
          <w:bCs w:val="1"/>
          <w:sz w:val="22"/>
          <w:szCs w:val="22"/>
        </w:rPr>
      </w:pPr>
      <w:r w:rsidR="4ED335F1">
        <w:drawing>
          <wp:inline wp14:editId="2A31E936" wp14:anchorId="5C659C19">
            <wp:extent cx="5435879" cy="5988358"/>
            <wp:effectExtent l="0" t="0" r="0" b="0"/>
            <wp:docPr id="1478723266" name="Picture 2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8723266" name="Picture 1478723266"/>
                    <pic:cNvPicPr/>
                  </pic:nvPicPr>
                  <pic:blipFill>
                    <a:blip xmlns:r="http://schemas.openxmlformats.org/officeDocument/2006/relationships" r:embed="rId44">
                      <a:extLst>
                        <a:ext uri="{28A0092B-C50C-407E-A947-70E740481C1C}">
                          <a14:useLocalDpi xmlns:a14="http://schemas.microsoft.com/office/drawing/2010/main" val="0"/>
                        </a:ext>
                      </a:extLst>
                    </a:blip>
                    <a:stretch>
                      <a:fillRect/>
                    </a:stretch>
                  </pic:blipFill>
                  <pic:spPr>
                    <a:xfrm>
                      <a:off x="0" y="0"/>
                      <a:ext cx="5435879" cy="5988358"/>
                    </a:xfrm>
                    <a:prstGeom prst="rect">
                      <a:avLst/>
                    </a:prstGeom>
                  </pic:spPr>
                </pic:pic>
              </a:graphicData>
            </a:graphic>
          </wp:inline>
        </w:drawing>
      </w:r>
    </w:p>
    <w:p w:rsidR="00454C28" w:rsidP="003571C0" w:rsidRDefault="00454C28" w14:paraId="1D71437F" w14:textId="77777777">
      <w:pPr>
        <w:spacing w:before="100" w:beforeAutospacing="1" w:after="100" w:afterAutospacing="1" w:line="360" w:lineRule="auto"/>
        <w:ind w:left="709"/>
        <w:rPr>
          <w:rFonts w:ascii="Tahoma" w:hAnsi="Tahoma" w:cs="Tahoma"/>
          <w:b/>
          <w:sz w:val="22"/>
          <w:szCs w:val="22"/>
        </w:rPr>
      </w:pPr>
    </w:p>
    <w:p w:rsidR="00454C28" w:rsidP="003571C0" w:rsidRDefault="00454C28" w14:paraId="1D372499" w14:textId="77777777">
      <w:pPr>
        <w:spacing w:before="100" w:beforeAutospacing="1" w:after="100" w:afterAutospacing="1" w:line="360" w:lineRule="auto"/>
        <w:ind w:left="709"/>
        <w:rPr>
          <w:rFonts w:ascii="Tahoma" w:hAnsi="Tahoma" w:cs="Tahoma"/>
          <w:b/>
          <w:sz w:val="22"/>
          <w:szCs w:val="22"/>
        </w:rPr>
      </w:pPr>
    </w:p>
    <w:p w:rsidR="00454C28" w:rsidP="003571C0" w:rsidRDefault="00454C28" w14:paraId="6783C3AB" w14:textId="77777777">
      <w:pPr>
        <w:spacing w:before="100" w:beforeAutospacing="1" w:after="100" w:afterAutospacing="1" w:line="360" w:lineRule="auto"/>
        <w:ind w:left="709"/>
        <w:rPr>
          <w:rFonts w:ascii="Tahoma" w:hAnsi="Tahoma" w:cs="Tahoma"/>
          <w:b/>
          <w:sz w:val="22"/>
          <w:szCs w:val="22"/>
        </w:rPr>
      </w:pPr>
    </w:p>
    <w:p w:rsidR="00454C28" w:rsidP="003571C0" w:rsidRDefault="00454C28" w14:paraId="44F658E7" w14:textId="77777777">
      <w:pPr>
        <w:spacing w:before="100" w:beforeAutospacing="1" w:after="100" w:afterAutospacing="1" w:line="360" w:lineRule="auto"/>
        <w:ind w:left="709"/>
        <w:rPr>
          <w:rFonts w:ascii="Tahoma" w:hAnsi="Tahoma" w:cs="Tahoma"/>
          <w:b/>
          <w:sz w:val="22"/>
          <w:szCs w:val="22"/>
        </w:rPr>
      </w:pPr>
    </w:p>
    <w:p w:rsidR="00454C28" w:rsidP="00454C28" w:rsidRDefault="00454C28" w14:paraId="39BD7155" w14:textId="77777777">
      <w:pPr>
        <w:spacing w:before="100" w:beforeAutospacing="1" w:after="100" w:afterAutospacing="1" w:line="360" w:lineRule="auto"/>
        <w:ind w:left="709"/>
        <w:jc w:val="center"/>
        <w:rPr>
          <w:rFonts w:ascii="Tahoma" w:hAnsi="Tahoma" w:cs="Tahoma"/>
          <w:b/>
          <w:sz w:val="22"/>
          <w:szCs w:val="22"/>
        </w:rPr>
      </w:pPr>
    </w:p>
    <w:p w:rsidR="00454C28" w:rsidP="00454C28" w:rsidRDefault="00454C28" w14:paraId="33B1946F" w14:textId="77777777">
      <w:pPr>
        <w:spacing w:before="100" w:beforeAutospacing="1" w:after="100" w:afterAutospacing="1" w:line="360" w:lineRule="auto"/>
        <w:ind w:left="709"/>
        <w:jc w:val="center"/>
        <w:rPr>
          <w:rFonts w:ascii="Tahoma" w:hAnsi="Tahoma" w:cs="Tahoma"/>
          <w:b/>
          <w:sz w:val="22"/>
          <w:szCs w:val="22"/>
        </w:rPr>
      </w:pPr>
    </w:p>
    <w:p w:rsidR="00454C28" w:rsidP="00454C28" w:rsidRDefault="00454C28" w14:paraId="3E9835E6" w14:textId="77777777">
      <w:pPr>
        <w:spacing w:before="100" w:beforeAutospacing="1" w:after="100" w:afterAutospacing="1" w:line="360" w:lineRule="auto"/>
        <w:ind w:left="709"/>
        <w:jc w:val="center"/>
        <w:rPr>
          <w:rFonts w:ascii="Tahoma" w:hAnsi="Tahoma" w:cs="Tahoma"/>
          <w:b/>
          <w:sz w:val="22"/>
          <w:szCs w:val="22"/>
        </w:rPr>
      </w:pPr>
    </w:p>
    <w:p w:rsidR="00454C28" w:rsidP="00454C28" w:rsidRDefault="00454C28" w14:paraId="70588EA5" w14:textId="77777777">
      <w:pPr>
        <w:spacing w:before="100" w:beforeAutospacing="1" w:after="100" w:afterAutospacing="1" w:line="360" w:lineRule="auto"/>
        <w:ind w:left="709"/>
        <w:jc w:val="center"/>
        <w:rPr>
          <w:rFonts w:ascii="Tahoma" w:hAnsi="Tahoma" w:cs="Tahoma"/>
          <w:b/>
          <w:sz w:val="22"/>
          <w:szCs w:val="22"/>
        </w:rPr>
      </w:pPr>
    </w:p>
    <w:p w:rsidR="00454C28" w:rsidP="00933060" w:rsidRDefault="00454C28" w14:paraId="106544D5" w14:textId="77777777">
      <w:pPr>
        <w:spacing w:before="100" w:beforeAutospacing="1" w:after="100" w:afterAutospacing="1" w:line="360" w:lineRule="auto"/>
        <w:rPr>
          <w:rFonts w:ascii="Tahoma" w:hAnsi="Tahoma" w:cs="Tahoma"/>
          <w:b/>
          <w:sz w:val="22"/>
          <w:szCs w:val="22"/>
        </w:rPr>
      </w:pPr>
    </w:p>
    <w:sectPr w:rsidR="00454C28">
      <w:pgSz w:w="12240" w:h="15840" w:orient="portrait"/>
      <w:pgMar w:top="1440" w:right="1800" w:bottom="1440" w:left="1800" w:header="708" w:footer="708" w:gutter="0"/>
      <w:cols w:space="708"/>
      <w:docGrid w:linePitch="360"/>
      <w:headerReference w:type="default" r:id="R33b4fdeb4f094f6e"/>
      <w:footerReference w:type="default" r:id="R74f340b578b14ab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2880"/>
      <w:gridCol w:w="2880"/>
      <w:gridCol w:w="2880"/>
    </w:tblGrid>
    <w:tr w:rsidR="75520C79" w:rsidTr="75520C79" w14:paraId="57ABCB3F">
      <w:trPr>
        <w:trHeight w:val="300"/>
      </w:trPr>
      <w:tc>
        <w:tcPr>
          <w:tcW w:w="2880" w:type="dxa"/>
          <w:tcMar/>
        </w:tcPr>
        <w:p w:rsidR="75520C79" w:rsidP="75520C79" w:rsidRDefault="75520C79" w14:paraId="2224C064" w14:textId="6948F046">
          <w:pPr>
            <w:pStyle w:val="Header"/>
            <w:bidi w:val="0"/>
            <w:ind w:left="-115"/>
            <w:jc w:val="left"/>
          </w:pPr>
        </w:p>
      </w:tc>
      <w:tc>
        <w:tcPr>
          <w:tcW w:w="2880" w:type="dxa"/>
          <w:tcMar/>
        </w:tcPr>
        <w:p w:rsidR="75520C79" w:rsidP="75520C79" w:rsidRDefault="75520C79" w14:paraId="4BE79609" w14:textId="4C393B5B">
          <w:pPr>
            <w:pStyle w:val="Header"/>
            <w:bidi w:val="0"/>
            <w:jc w:val="center"/>
          </w:pPr>
        </w:p>
      </w:tc>
      <w:tc>
        <w:tcPr>
          <w:tcW w:w="2880" w:type="dxa"/>
          <w:tcMar/>
        </w:tcPr>
        <w:p w:rsidR="75520C79" w:rsidP="75520C79" w:rsidRDefault="75520C79" w14:paraId="6B7A2909" w14:textId="1F948371">
          <w:pPr>
            <w:pStyle w:val="Header"/>
            <w:bidi w:val="0"/>
            <w:ind w:right="-115"/>
            <w:jc w:val="right"/>
          </w:pPr>
        </w:p>
      </w:tc>
    </w:tr>
  </w:tbl>
  <w:p w:rsidR="75520C79" w:rsidRDefault="75520C79" w14:paraId="2C2170F7" w14:textId="500D2757"/>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2880"/>
      <w:gridCol w:w="2880"/>
      <w:gridCol w:w="2880"/>
    </w:tblGrid>
    <w:tr w:rsidR="75520C79" w:rsidTr="75520C79" w14:paraId="632D57D9">
      <w:trPr>
        <w:trHeight w:val="300"/>
      </w:trPr>
      <w:tc>
        <w:tcPr>
          <w:tcW w:w="2880" w:type="dxa"/>
          <w:tcMar/>
        </w:tcPr>
        <w:p w:rsidR="75520C79" w:rsidP="75520C79" w:rsidRDefault="75520C79" w14:paraId="7E9DB8A7" w14:textId="1403DE12">
          <w:pPr>
            <w:pStyle w:val="Header"/>
            <w:bidi w:val="0"/>
            <w:ind w:left="-115"/>
            <w:jc w:val="left"/>
          </w:pPr>
        </w:p>
      </w:tc>
      <w:tc>
        <w:tcPr>
          <w:tcW w:w="2880" w:type="dxa"/>
          <w:tcMar/>
        </w:tcPr>
        <w:p w:rsidR="75520C79" w:rsidP="75520C79" w:rsidRDefault="75520C79" w14:paraId="2B9E076D" w14:textId="12F230DF">
          <w:pPr>
            <w:pStyle w:val="Header"/>
            <w:bidi w:val="0"/>
            <w:jc w:val="center"/>
          </w:pPr>
        </w:p>
      </w:tc>
      <w:tc>
        <w:tcPr>
          <w:tcW w:w="2880" w:type="dxa"/>
          <w:tcMar/>
        </w:tcPr>
        <w:p w:rsidR="75520C79" w:rsidP="75520C79" w:rsidRDefault="75520C79" w14:paraId="29FB7682" w14:textId="4B7C0204">
          <w:pPr>
            <w:pStyle w:val="Header"/>
            <w:bidi w:val="0"/>
            <w:ind w:right="-115"/>
            <w:jc w:val="right"/>
          </w:pPr>
          <w:r>
            <w:fldChar w:fldCharType="begin"/>
          </w:r>
          <w:r>
            <w:instrText xml:space="preserve">PAGE</w:instrText>
          </w:r>
          <w:r>
            <w:fldChar w:fldCharType="separate"/>
          </w:r>
          <w:r>
            <w:fldChar w:fldCharType="end"/>
          </w:r>
        </w:p>
      </w:tc>
    </w:tr>
  </w:tbl>
  <w:p w:rsidR="75520C79" w:rsidP="75520C79" w:rsidRDefault="75520C79" w14:paraId="77E58F6E" w14:textId="0C678DEA">
    <w:pPr>
      <w:pStyle w:val="Header"/>
      <w:bidi w:val="0"/>
    </w:pPr>
  </w:p>
</w:hdr>
</file>

<file path=word/intelligence2.xml><?xml version="1.0" encoding="utf-8"?>
<int2:intelligence xmlns:int2="http://schemas.microsoft.com/office/intelligence/2020/intelligence" xmlns:oel="http://schemas.microsoft.com/office/2019/extlst">
  <int2:observations>
    <int2:bookmark int2:bookmarkName="_Int_tWPcHV2V" int2:invalidationBookmarkName="" int2:hashCode="04hnRiDDs38rDY" int2:id="GsMynfWx">
      <int2:state int2:type="gram" int2:value="Rejected"/>
    </int2:bookmark>
    <int2:bookmark int2:bookmarkName="_Int_tWPcHV2V" int2:invalidationBookmarkName="" int2:hashCode="W7exOTPQ+Q4iPg" int2:id="xmNbG9ZN">
      <int2:state int2:type="gram" int2:value="Rejected"/>
    </int2:bookmark>
    <int2:bookmark int2:bookmarkName="_Int_wohO6XXG" int2:invalidationBookmarkName="" int2:hashCode="uPIA/JofQFJgNT" int2:id="l1Kxw6pK">
      <int2:state int2:type="gram" int2:value="Rejected"/>
    </int2:bookmark>
    <int2:bookmark int2:bookmarkName="_Int_9gnCubzH" int2:invalidationBookmarkName="" int2:hashCode="4UIEd4GI2jIOzl" int2:id="apAjRqGL">
      <int2:state int2:type="style" int2:value="Rejected"/>
    </int2:bookmark>
    <int2:bookmark int2:bookmarkName="_Int_QqJHyTfp" int2:invalidationBookmarkName="" int2:hashCode="8hzuKXojMJI2rQ" int2:id="gVzXRXbV">
      <int2:state int2:type="gram" int2:value="Rejected"/>
    </int2:bookmark>
    <int2:bookmark int2:bookmarkName="_Int_uPAIOryL" int2:invalidationBookmarkName="" int2:hashCode="k+8N2CcQNoH87k" int2:id="xcXCv6fg">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7B2"/>
    <w:multiLevelType w:val="hybridMultilevel"/>
    <w:tmpl w:val="EA0EDDFC"/>
    <w:lvl w:ilvl="0" w:tplc="A9A82BFC">
      <w:start w:val="7"/>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A8705A1"/>
    <w:multiLevelType w:val="hybridMultilevel"/>
    <w:tmpl w:val="3210F1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33028B8"/>
    <w:multiLevelType w:val="hybridMultilevel"/>
    <w:tmpl w:val="4C8E44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3EB1CE5"/>
    <w:multiLevelType w:val="multilevel"/>
    <w:tmpl w:val="65F273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7CF49D6"/>
    <w:multiLevelType w:val="hybridMultilevel"/>
    <w:tmpl w:val="418C0C50"/>
    <w:lvl w:ilvl="0" w:tplc="34A4E380">
      <w:start w:val="1"/>
      <w:numFmt w:val="bullet"/>
      <w:lvlText w:val=""/>
      <w:lvlJc w:val="left"/>
      <w:pPr>
        <w:ind w:left="720" w:hanging="360"/>
      </w:pPr>
      <w:rPr>
        <w:rFonts w:hint="default" w:ascii="Symbol" w:hAnsi="Symbol" w:eastAsia="Times New Roman" w:cs="Calibr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3ED95208"/>
    <w:multiLevelType w:val="hybridMultilevel"/>
    <w:tmpl w:val="90B6F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48B599D"/>
    <w:multiLevelType w:val="hybridMultilevel"/>
    <w:tmpl w:val="44B8CCB4"/>
    <w:lvl w:ilvl="0" w:tplc="04090009">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51AD1E38"/>
    <w:multiLevelType w:val="hybridMultilevel"/>
    <w:tmpl w:val="90EEA6D4"/>
    <w:lvl w:ilvl="0" w:tplc="7FA8E43C">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2BB1C09"/>
    <w:multiLevelType w:val="hybridMultilevel"/>
    <w:tmpl w:val="7BD03D6E"/>
    <w:lvl w:ilvl="0" w:tplc="04090009">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55672175"/>
    <w:multiLevelType w:val="hybridMultilevel"/>
    <w:tmpl w:val="7DCA15B4"/>
    <w:lvl w:ilvl="0" w:tplc="04090009">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40A1EE2"/>
    <w:multiLevelType w:val="multilevel"/>
    <w:tmpl w:val="18607D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191A9E"/>
    <w:multiLevelType w:val="multilevel"/>
    <w:tmpl w:val="653AD264"/>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717A3792"/>
    <w:multiLevelType w:val="hybridMultilevel"/>
    <w:tmpl w:val="1C4E412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15:restartNumberingAfterBreak="0">
    <w:nsid w:val="759C3425"/>
    <w:multiLevelType w:val="hybridMultilevel"/>
    <w:tmpl w:val="D2768C4C"/>
    <w:lvl w:ilvl="0" w:tplc="1809000F">
      <w:start w:val="1"/>
      <w:numFmt w:val="decimal"/>
      <w:lvlText w:val="%1."/>
      <w:lvlJc w:val="left"/>
      <w:pPr>
        <w:ind w:left="720" w:hanging="360"/>
      </w:pPr>
      <w:rPr>
        <w:rFonts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7A252D6"/>
    <w:multiLevelType w:val="multilevel"/>
    <w:tmpl w:val="8C9A69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DC13BD4"/>
    <w:multiLevelType w:val="multilevel"/>
    <w:tmpl w:val="8C9A69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56792566">
    <w:abstractNumId w:val="1"/>
  </w:num>
  <w:num w:numId="2" w16cid:durableId="1481843409">
    <w:abstractNumId w:val="13"/>
  </w:num>
  <w:num w:numId="3" w16cid:durableId="1484853381">
    <w:abstractNumId w:val="9"/>
  </w:num>
  <w:num w:numId="4" w16cid:durableId="1579512101">
    <w:abstractNumId w:val="6"/>
  </w:num>
  <w:num w:numId="5" w16cid:durableId="1870146741">
    <w:abstractNumId w:val="8"/>
  </w:num>
  <w:num w:numId="6" w16cid:durableId="2080977353">
    <w:abstractNumId w:val="2"/>
  </w:num>
  <w:num w:numId="7" w16cid:durableId="390274742">
    <w:abstractNumId w:val="3"/>
  </w:num>
  <w:num w:numId="8" w16cid:durableId="719015515">
    <w:abstractNumId w:val="5"/>
  </w:num>
  <w:num w:numId="9" w16cid:durableId="998771876">
    <w:abstractNumId w:val="4"/>
  </w:num>
  <w:num w:numId="10" w16cid:durableId="1971745603">
    <w:abstractNumId w:val="15"/>
  </w:num>
  <w:num w:numId="11" w16cid:durableId="886334699">
    <w:abstractNumId w:val="10"/>
  </w:num>
  <w:num w:numId="12" w16cid:durableId="807824997">
    <w:abstractNumId w:val="0"/>
  </w:num>
  <w:num w:numId="13" w16cid:durableId="2022857675">
    <w:abstractNumId w:val="7"/>
  </w:num>
  <w:num w:numId="14" w16cid:durableId="1679846786">
    <w:abstractNumId w:val="11"/>
  </w:num>
  <w:num w:numId="15" w16cid:durableId="1132940592">
    <w:abstractNumId w:val="12"/>
  </w:num>
  <w:num w:numId="16" w16cid:durableId="5030569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424"/>
    <w:rsid w:val="00001EDB"/>
    <w:rsid w:val="0000246B"/>
    <w:rsid w:val="00003B98"/>
    <w:rsid w:val="00004A76"/>
    <w:rsid w:val="00004A85"/>
    <w:rsid w:val="00004CC9"/>
    <w:rsid w:val="00004F72"/>
    <w:rsid w:val="00005648"/>
    <w:rsid w:val="00007326"/>
    <w:rsid w:val="00010C4A"/>
    <w:rsid w:val="0001325E"/>
    <w:rsid w:val="000172F5"/>
    <w:rsid w:val="0001786E"/>
    <w:rsid w:val="00017E5D"/>
    <w:rsid w:val="00017EC1"/>
    <w:rsid w:val="000220CD"/>
    <w:rsid w:val="0002279A"/>
    <w:rsid w:val="000232E4"/>
    <w:rsid w:val="00024294"/>
    <w:rsid w:val="000246D7"/>
    <w:rsid w:val="000258B6"/>
    <w:rsid w:val="00026ADA"/>
    <w:rsid w:val="00031443"/>
    <w:rsid w:val="00032676"/>
    <w:rsid w:val="00033B2C"/>
    <w:rsid w:val="00034626"/>
    <w:rsid w:val="00035135"/>
    <w:rsid w:val="0003532D"/>
    <w:rsid w:val="00036E46"/>
    <w:rsid w:val="00040C6E"/>
    <w:rsid w:val="000412E0"/>
    <w:rsid w:val="0004291F"/>
    <w:rsid w:val="00043789"/>
    <w:rsid w:val="00044CA1"/>
    <w:rsid w:val="00044DC5"/>
    <w:rsid w:val="00045863"/>
    <w:rsid w:val="00050722"/>
    <w:rsid w:val="00050902"/>
    <w:rsid w:val="00050E19"/>
    <w:rsid w:val="0005487C"/>
    <w:rsid w:val="00054AA7"/>
    <w:rsid w:val="0005746E"/>
    <w:rsid w:val="000577C8"/>
    <w:rsid w:val="0006053C"/>
    <w:rsid w:val="00060826"/>
    <w:rsid w:val="000608F5"/>
    <w:rsid w:val="000613D2"/>
    <w:rsid w:val="00062DF0"/>
    <w:rsid w:val="00063E6E"/>
    <w:rsid w:val="00064796"/>
    <w:rsid w:val="0006631B"/>
    <w:rsid w:val="00071C48"/>
    <w:rsid w:val="00073B7B"/>
    <w:rsid w:val="00073C29"/>
    <w:rsid w:val="0007488D"/>
    <w:rsid w:val="00074DD6"/>
    <w:rsid w:val="00075D76"/>
    <w:rsid w:val="0007654C"/>
    <w:rsid w:val="00077119"/>
    <w:rsid w:val="0008009C"/>
    <w:rsid w:val="000809B8"/>
    <w:rsid w:val="00080F54"/>
    <w:rsid w:val="00084663"/>
    <w:rsid w:val="00085EE7"/>
    <w:rsid w:val="0008649A"/>
    <w:rsid w:val="0008712C"/>
    <w:rsid w:val="000902CC"/>
    <w:rsid w:val="00090601"/>
    <w:rsid w:val="000921AB"/>
    <w:rsid w:val="00093081"/>
    <w:rsid w:val="000937FE"/>
    <w:rsid w:val="00093D24"/>
    <w:rsid w:val="000940FF"/>
    <w:rsid w:val="00094B58"/>
    <w:rsid w:val="00095542"/>
    <w:rsid w:val="00096894"/>
    <w:rsid w:val="000A0038"/>
    <w:rsid w:val="000A1B9E"/>
    <w:rsid w:val="000A20C7"/>
    <w:rsid w:val="000A2FB5"/>
    <w:rsid w:val="000A3A4A"/>
    <w:rsid w:val="000A66AF"/>
    <w:rsid w:val="000A71E5"/>
    <w:rsid w:val="000A7A55"/>
    <w:rsid w:val="000B026D"/>
    <w:rsid w:val="000B0606"/>
    <w:rsid w:val="000B13DA"/>
    <w:rsid w:val="000B2860"/>
    <w:rsid w:val="000B3427"/>
    <w:rsid w:val="000B34A2"/>
    <w:rsid w:val="000B4F8D"/>
    <w:rsid w:val="000B70BA"/>
    <w:rsid w:val="000C15F9"/>
    <w:rsid w:val="000C1689"/>
    <w:rsid w:val="000C1F31"/>
    <w:rsid w:val="000C363D"/>
    <w:rsid w:val="000C51C5"/>
    <w:rsid w:val="000C54FC"/>
    <w:rsid w:val="000C5A02"/>
    <w:rsid w:val="000C5C06"/>
    <w:rsid w:val="000C5F3B"/>
    <w:rsid w:val="000C6833"/>
    <w:rsid w:val="000C6EA0"/>
    <w:rsid w:val="000D0246"/>
    <w:rsid w:val="000D04CC"/>
    <w:rsid w:val="000D1734"/>
    <w:rsid w:val="000D19EC"/>
    <w:rsid w:val="000D1B23"/>
    <w:rsid w:val="000D1C65"/>
    <w:rsid w:val="000D1E11"/>
    <w:rsid w:val="000D3364"/>
    <w:rsid w:val="000D35F5"/>
    <w:rsid w:val="000D5050"/>
    <w:rsid w:val="000D7B10"/>
    <w:rsid w:val="000E1830"/>
    <w:rsid w:val="000E18BA"/>
    <w:rsid w:val="000E390A"/>
    <w:rsid w:val="000E4C6E"/>
    <w:rsid w:val="000E5C8D"/>
    <w:rsid w:val="000E6447"/>
    <w:rsid w:val="000F039E"/>
    <w:rsid w:val="000F179A"/>
    <w:rsid w:val="000F1DB0"/>
    <w:rsid w:val="000F24C1"/>
    <w:rsid w:val="000F39EA"/>
    <w:rsid w:val="000F3AD5"/>
    <w:rsid w:val="000F3D8E"/>
    <w:rsid w:val="000F3FE6"/>
    <w:rsid w:val="000F5434"/>
    <w:rsid w:val="000F5990"/>
    <w:rsid w:val="000F6384"/>
    <w:rsid w:val="00100C7E"/>
    <w:rsid w:val="0010271B"/>
    <w:rsid w:val="001064E6"/>
    <w:rsid w:val="00107800"/>
    <w:rsid w:val="00107A81"/>
    <w:rsid w:val="001104E3"/>
    <w:rsid w:val="001111CB"/>
    <w:rsid w:val="0011453A"/>
    <w:rsid w:val="00114B21"/>
    <w:rsid w:val="00114D6F"/>
    <w:rsid w:val="0011564F"/>
    <w:rsid w:val="001156EB"/>
    <w:rsid w:val="001174A8"/>
    <w:rsid w:val="00117D17"/>
    <w:rsid w:val="0012074C"/>
    <w:rsid w:val="001207FB"/>
    <w:rsid w:val="0012195F"/>
    <w:rsid w:val="001274A8"/>
    <w:rsid w:val="00127CFF"/>
    <w:rsid w:val="00130BAA"/>
    <w:rsid w:val="00130FE3"/>
    <w:rsid w:val="001313C0"/>
    <w:rsid w:val="001328F8"/>
    <w:rsid w:val="00134A82"/>
    <w:rsid w:val="00134B8D"/>
    <w:rsid w:val="00135A5D"/>
    <w:rsid w:val="00137365"/>
    <w:rsid w:val="001373ED"/>
    <w:rsid w:val="001379F0"/>
    <w:rsid w:val="00141063"/>
    <w:rsid w:val="00142D7A"/>
    <w:rsid w:val="00145071"/>
    <w:rsid w:val="00145163"/>
    <w:rsid w:val="00151BFE"/>
    <w:rsid w:val="001520C9"/>
    <w:rsid w:val="00153006"/>
    <w:rsid w:val="00153761"/>
    <w:rsid w:val="00153F22"/>
    <w:rsid w:val="00156486"/>
    <w:rsid w:val="00156A25"/>
    <w:rsid w:val="00157A92"/>
    <w:rsid w:val="001604D0"/>
    <w:rsid w:val="00160AD6"/>
    <w:rsid w:val="00160C6A"/>
    <w:rsid w:val="001626AB"/>
    <w:rsid w:val="001630E0"/>
    <w:rsid w:val="00164D0B"/>
    <w:rsid w:val="00166AE2"/>
    <w:rsid w:val="00166F8C"/>
    <w:rsid w:val="00167B44"/>
    <w:rsid w:val="00170E78"/>
    <w:rsid w:val="001712EE"/>
    <w:rsid w:val="00171A1D"/>
    <w:rsid w:val="001726CB"/>
    <w:rsid w:val="00172CB1"/>
    <w:rsid w:val="0017484A"/>
    <w:rsid w:val="00175AF9"/>
    <w:rsid w:val="001760CD"/>
    <w:rsid w:val="00176199"/>
    <w:rsid w:val="001764BF"/>
    <w:rsid w:val="001774BC"/>
    <w:rsid w:val="00180694"/>
    <w:rsid w:val="0018076D"/>
    <w:rsid w:val="001807EB"/>
    <w:rsid w:val="00180A93"/>
    <w:rsid w:val="001848D4"/>
    <w:rsid w:val="0018497F"/>
    <w:rsid w:val="00184E30"/>
    <w:rsid w:val="00184F4F"/>
    <w:rsid w:val="00185B10"/>
    <w:rsid w:val="00185CBA"/>
    <w:rsid w:val="00185DCB"/>
    <w:rsid w:val="00186744"/>
    <w:rsid w:val="00190496"/>
    <w:rsid w:val="00190B6E"/>
    <w:rsid w:val="0019118F"/>
    <w:rsid w:val="00192DAF"/>
    <w:rsid w:val="0019398C"/>
    <w:rsid w:val="001A0038"/>
    <w:rsid w:val="001A0B44"/>
    <w:rsid w:val="001A1536"/>
    <w:rsid w:val="001A1FA9"/>
    <w:rsid w:val="001A2F72"/>
    <w:rsid w:val="001A39B4"/>
    <w:rsid w:val="001A47D5"/>
    <w:rsid w:val="001A55D0"/>
    <w:rsid w:val="001A56F5"/>
    <w:rsid w:val="001A647D"/>
    <w:rsid w:val="001A770D"/>
    <w:rsid w:val="001A780A"/>
    <w:rsid w:val="001A7D44"/>
    <w:rsid w:val="001B0551"/>
    <w:rsid w:val="001B0C3E"/>
    <w:rsid w:val="001B325C"/>
    <w:rsid w:val="001B3800"/>
    <w:rsid w:val="001B4C47"/>
    <w:rsid w:val="001B608B"/>
    <w:rsid w:val="001B6919"/>
    <w:rsid w:val="001B6E41"/>
    <w:rsid w:val="001B6FAE"/>
    <w:rsid w:val="001C1EB0"/>
    <w:rsid w:val="001C250B"/>
    <w:rsid w:val="001C2F1F"/>
    <w:rsid w:val="001C3FDA"/>
    <w:rsid w:val="001C459F"/>
    <w:rsid w:val="001C6040"/>
    <w:rsid w:val="001C693A"/>
    <w:rsid w:val="001C7887"/>
    <w:rsid w:val="001D08C5"/>
    <w:rsid w:val="001D0B93"/>
    <w:rsid w:val="001D1745"/>
    <w:rsid w:val="001D2A2F"/>
    <w:rsid w:val="001D2AE8"/>
    <w:rsid w:val="001D3719"/>
    <w:rsid w:val="001D4A29"/>
    <w:rsid w:val="001D4D6A"/>
    <w:rsid w:val="001D7487"/>
    <w:rsid w:val="001D7CD3"/>
    <w:rsid w:val="001E0045"/>
    <w:rsid w:val="001E12B4"/>
    <w:rsid w:val="001E19F7"/>
    <w:rsid w:val="001E25E4"/>
    <w:rsid w:val="001E3E59"/>
    <w:rsid w:val="001E48B9"/>
    <w:rsid w:val="001E5C20"/>
    <w:rsid w:val="001E6CDE"/>
    <w:rsid w:val="001E7221"/>
    <w:rsid w:val="001E7C47"/>
    <w:rsid w:val="001F0243"/>
    <w:rsid w:val="001F0894"/>
    <w:rsid w:val="001F15E5"/>
    <w:rsid w:val="001F2485"/>
    <w:rsid w:val="001F42B4"/>
    <w:rsid w:val="001F4599"/>
    <w:rsid w:val="001F52F9"/>
    <w:rsid w:val="001F59E8"/>
    <w:rsid w:val="001F6164"/>
    <w:rsid w:val="001F760B"/>
    <w:rsid w:val="00201ABB"/>
    <w:rsid w:val="00201DAA"/>
    <w:rsid w:val="00202EE1"/>
    <w:rsid w:val="0020474F"/>
    <w:rsid w:val="0020505E"/>
    <w:rsid w:val="0020679D"/>
    <w:rsid w:val="00206B84"/>
    <w:rsid w:val="002077BE"/>
    <w:rsid w:val="002132ED"/>
    <w:rsid w:val="0021466D"/>
    <w:rsid w:val="002152CA"/>
    <w:rsid w:val="00215391"/>
    <w:rsid w:val="00217C9A"/>
    <w:rsid w:val="00221B34"/>
    <w:rsid w:val="00223077"/>
    <w:rsid w:val="00223402"/>
    <w:rsid w:val="00223D94"/>
    <w:rsid w:val="002241AA"/>
    <w:rsid w:val="00224A62"/>
    <w:rsid w:val="00225B90"/>
    <w:rsid w:val="00227096"/>
    <w:rsid w:val="00227D43"/>
    <w:rsid w:val="002320C2"/>
    <w:rsid w:val="00232110"/>
    <w:rsid w:val="00233346"/>
    <w:rsid w:val="00233CBB"/>
    <w:rsid w:val="00234FE4"/>
    <w:rsid w:val="00236926"/>
    <w:rsid w:val="002374E8"/>
    <w:rsid w:val="00237942"/>
    <w:rsid w:val="00240080"/>
    <w:rsid w:val="00240223"/>
    <w:rsid w:val="002423DC"/>
    <w:rsid w:val="00244E6B"/>
    <w:rsid w:val="002461F9"/>
    <w:rsid w:val="00246695"/>
    <w:rsid w:val="0024783D"/>
    <w:rsid w:val="00247C4F"/>
    <w:rsid w:val="0025118E"/>
    <w:rsid w:val="0025204C"/>
    <w:rsid w:val="00253071"/>
    <w:rsid w:val="002536B7"/>
    <w:rsid w:val="00253764"/>
    <w:rsid w:val="00257C8C"/>
    <w:rsid w:val="002604BA"/>
    <w:rsid w:val="0026099F"/>
    <w:rsid w:val="00261752"/>
    <w:rsid w:val="0026198D"/>
    <w:rsid w:val="00262240"/>
    <w:rsid w:val="00262F1D"/>
    <w:rsid w:val="00263764"/>
    <w:rsid w:val="00264074"/>
    <w:rsid w:val="002642C7"/>
    <w:rsid w:val="00264C8C"/>
    <w:rsid w:val="00264D70"/>
    <w:rsid w:val="00265983"/>
    <w:rsid w:val="00265FD6"/>
    <w:rsid w:val="00267A42"/>
    <w:rsid w:val="00267EF3"/>
    <w:rsid w:val="00270014"/>
    <w:rsid w:val="0027014E"/>
    <w:rsid w:val="002701DF"/>
    <w:rsid w:val="00270AFD"/>
    <w:rsid w:val="00270EE5"/>
    <w:rsid w:val="002719C1"/>
    <w:rsid w:val="00271A81"/>
    <w:rsid w:val="00272208"/>
    <w:rsid w:val="00272656"/>
    <w:rsid w:val="00273412"/>
    <w:rsid w:val="00274B30"/>
    <w:rsid w:val="00274F5F"/>
    <w:rsid w:val="002751EA"/>
    <w:rsid w:val="00275B96"/>
    <w:rsid w:val="00276656"/>
    <w:rsid w:val="00280193"/>
    <w:rsid w:val="002802FA"/>
    <w:rsid w:val="00280CF0"/>
    <w:rsid w:val="002813DB"/>
    <w:rsid w:val="002815D0"/>
    <w:rsid w:val="0028228B"/>
    <w:rsid w:val="00283890"/>
    <w:rsid w:val="002848B4"/>
    <w:rsid w:val="00286170"/>
    <w:rsid w:val="002868DD"/>
    <w:rsid w:val="002936D6"/>
    <w:rsid w:val="00297E7B"/>
    <w:rsid w:val="002A0F45"/>
    <w:rsid w:val="002A117A"/>
    <w:rsid w:val="002A32CA"/>
    <w:rsid w:val="002A3513"/>
    <w:rsid w:val="002A3C34"/>
    <w:rsid w:val="002A4BC2"/>
    <w:rsid w:val="002A4EE6"/>
    <w:rsid w:val="002A5FF6"/>
    <w:rsid w:val="002A6381"/>
    <w:rsid w:val="002A750B"/>
    <w:rsid w:val="002A78EF"/>
    <w:rsid w:val="002A7B04"/>
    <w:rsid w:val="002B141B"/>
    <w:rsid w:val="002B16FF"/>
    <w:rsid w:val="002B1855"/>
    <w:rsid w:val="002B28CE"/>
    <w:rsid w:val="002B49C0"/>
    <w:rsid w:val="002B4DFD"/>
    <w:rsid w:val="002B5319"/>
    <w:rsid w:val="002B6CCA"/>
    <w:rsid w:val="002B79BA"/>
    <w:rsid w:val="002C0118"/>
    <w:rsid w:val="002C023C"/>
    <w:rsid w:val="002C0430"/>
    <w:rsid w:val="002C16C8"/>
    <w:rsid w:val="002C2591"/>
    <w:rsid w:val="002C2E0D"/>
    <w:rsid w:val="002C4F63"/>
    <w:rsid w:val="002C57DB"/>
    <w:rsid w:val="002C5D3D"/>
    <w:rsid w:val="002C6C23"/>
    <w:rsid w:val="002C7A2B"/>
    <w:rsid w:val="002D0766"/>
    <w:rsid w:val="002D09F7"/>
    <w:rsid w:val="002D1878"/>
    <w:rsid w:val="002D1A2E"/>
    <w:rsid w:val="002D1C5B"/>
    <w:rsid w:val="002D4871"/>
    <w:rsid w:val="002D4A3B"/>
    <w:rsid w:val="002D4CFC"/>
    <w:rsid w:val="002D4FCC"/>
    <w:rsid w:val="002D6AE7"/>
    <w:rsid w:val="002D7373"/>
    <w:rsid w:val="002E0273"/>
    <w:rsid w:val="002E1BA6"/>
    <w:rsid w:val="002E217B"/>
    <w:rsid w:val="002E4373"/>
    <w:rsid w:val="002E597B"/>
    <w:rsid w:val="002F1B63"/>
    <w:rsid w:val="002F252A"/>
    <w:rsid w:val="002F2B61"/>
    <w:rsid w:val="002F3879"/>
    <w:rsid w:val="002F5D54"/>
    <w:rsid w:val="002F5DC3"/>
    <w:rsid w:val="00300B4E"/>
    <w:rsid w:val="00300E88"/>
    <w:rsid w:val="00302679"/>
    <w:rsid w:val="003029FE"/>
    <w:rsid w:val="003039EB"/>
    <w:rsid w:val="00304123"/>
    <w:rsid w:val="003108BD"/>
    <w:rsid w:val="00312045"/>
    <w:rsid w:val="0031219D"/>
    <w:rsid w:val="003123E6"/>
    <w:rsid w:val="00312A15"/>
    <w:rsid w:val="0031548F"/>
    <w:rsid w:val="00316EB1"/>
    <w:rsid w:val="00317027"/>
    <w:rsid w:val="00317AF4"/>
    <w:rsid w:val="00320241"/>
    <w:rsid w:val="00321D06"/>
    <w:rsid w:val="00321FDC"/>
    <w:rsid w:val="003246F3"/>
    <w:rsid w:val="003247AC"/>
    <w:rsid w:val="00324B9B"/>
    <w:rsid w:val="003250B6"/>
    <w:rsid w:val="003253D4"/>
    <w:rsid w:val="00326929"/>
    <w:rsid w:val="00326ED3"/>
    <w:rsid w:val="00327757"/>
    <w:rsid w:val="00327E4C"/>
    <w:rsid w:val="00332A51"/>
    <w:rsid w:val="00332B76"/>
    <w:rsid w:val="00332FEC"/>
    <w:rsid w:val="003342AD"/>
    <w:rsid w:val="00334482"/>
    <w:rsid w:val="00334565"/>
    <w:rsid w:val="0033487A"/>
    <w:rsid w:val="00334EA2"/>
    <w:rsid w:val="003361F3"/>
    <w:rsid w:val="003377C6"/>
    <w:rsid w:val="00337AB2"/>
    <w:rsid w:val="00337E4C"/>
    <w:rsid w:val="0034180A"/>
    <w:rsid w:val="0034229F"/>
    <w:rsid w:val="00342AF5"/>
    <w:rsid w:val="00342D66"/>
    <w:rsid w:val="00343049"/>
    <w:rsid w:val="003430CB"/>
    <w:rsid w:val="003435E6"/>
    <w:rsid w:val="0034364D"/>
    <w:rsid w:val="00345A31"/>
    <w:rsid w:val="003474E3"/>
    <w:rsid w:val="0034757F"/>
    <w:rsid w:val="003507B3"/>
    <w:rsid w:val="003512E7"/>
    <w:rsid w:val="0035160E"/>
    <w:rsid w:val="00352757"/>
    <w:rsid w:val="00352DBD"/>
    <w:rsid w:val="003544A7"/>
    <w:rsid w:val="0035514B"/>
    <w:rsid w:val="003559A5"/>
    <w:rsid w:val="00356D18"/>
    <w:rsid w:val="003571C0"/>
    <w:rsid w:val="003613C8"/>
    <w:rsid w:val="00363226"/>
    <w:rsid w:val="00363466"/>
    <w:rsid w:val="00363B2A"/>
    <w:rsid w:val="003644F1"/>
    <w:rsid w:val="00364954"/>
    <w:rsid w:val="00365DC4"/>
    <w:rsid w:val="003666B3"/>
    <w:rsid w:val="00366F6B"/>
    <w:rsid w:val="00367200"/>
    <w:rsid w:val="0036787E"/>
    <w:rsid w:val="00367C5E"/>
    <w:rsid w:val="00367EC4"/>
    <w:rsid w:val="00370703"/>
    <w:rsid w:val="0037173E"/>
    <w:rsid w:val="00371AAA"/>
    <w:rsid w:val="00373BFA"/>
    <w:rsid w:val="00374599"/>
    <w:rsid w:val="003757C2"/>
    <w:rsid w:val="00376A7E"/>
    <w:rsid w:val="00376B2E"/>
    <w:rsid w:val="003779E2"/>
    <w:rsid w:val="003803BA"/>
    <w:rsid w:val="00380638"/>
    <w:rsid w:val="00380972"/>
    <w:rsid w:val="0038194B"/>
    <w:rsid w:val="00381FC2"/>
    <w:rsid w:val="00382357"/>
    <w:rsid w:val="00383101"/>
    <w:rsid w:val="0038513F"/>
    <w:rsid w:val="00385A5B"/>
    <w:rsid w:val="00385D44"/>
    <w:rsid w:val="00385E3E"/>
    <w:rsid w:val="00386001"/>
    <w:rsid w:val="00387E0D"/>
    <w:rsid w:val="003934F6"/>
    <w:rsid w:val="0039432A"/>
    <w:rsid w:val="0039557D"/>
    <w:rsid w:val="0039787D"/>
    <w:rsid w:val="003A014B"/>
    <w:rsid w:val="003A0A94"/>
    <w:rsid w:val="003A0CB8"/>
    <w:rsid w:val="003A2168"/>
    <w:rsid w:val="003A25BC"/>
    <w:rsid w:val="003A4742"/>
    <w:rsid w:val="003A534D"/>
    <w:rsid w:val="003A7695"/>
    <w:rsid w:val="003A78C0"/>
    <w:rsid w:val="003B005C"/>
    <w:rsid w:val="003B0745"/>
    <w:rsid w:val="003B0FB2"/>
    <w:rsid w:val="003B337B"/>
    <w:rsid w:val="003B3C15"/>
    <w:rsid w:val="003B518F"/>
    <w:rsid w:val="003B5625"/>
    <w:rsid w:val="003B5C49"/>
    <w:rsid w:val="003B5E51"/>
    <w:rsid w:val="003B6993"/>
    <w:rsid w:val="003B6AA8"/>
    <w:rsid w:val="003B70A6"/>
    <w:rsid w:val="003C0099"/>
    <w:rsid w:val="003C070E"/>
    <w:rsid w:val="003C0A1E"/>
    <w:rsid w:val="003C10AB"/>
    <w:rsid w:val="003C1AA8"/>
    <w:rsid w:val="003C1F00"/>
    <w:rsid w:val="003C2474"/>
    <w:rsid w:val="003C3485"/>
    <w:rsid w:val="003C3A52"/>
    <w:rsid w:val="003C3BEA"/>
    <w:rsid w:val="003C430E"/>
    <w:rsid w:val="003C5D8B"/>
    <w:rsid w:val="003C5EFD"/>
    <w:rsid w:val="003C7759"/>
    <w:rsid w:val="003C7F94"/>
    <w:rsid w:val="003D0023"/>
    <w:rsid w:val="003D0B5F"/>
    <w:rsid w:val="003D2CB3"/>
    <w:rsid w:val="003D3936"/>
    <w:rsid w:val="003D41B3"/>
    <w:rsid w:val="003D43B1"/>
    <w:rsid w:val="003D4CE1"/>
    <w:rsid w:val="003D5156"/>
    <w:rsid w:val="003D6370"/>
    <w:rsid w:val="003D65F7"/>
    <w:rsid w:val="003D6F32"/>
    <w:rsid w:val="003D7168"/>
    <w:rsid w:val="003D7AD1"/>
    <w:rsid w:val="003D7B2A"/>
    <w:rsid w:val="003E04BE"/>
    <w:rsid w:val="003E110E"/>
    <w:rsid w:val="003E163A"/>
    <w:rsid w:val="003E2380"/>
    <w:rsid w:val="003E2B89"/>
    <w:rsid w:val="003E4A6B"/>
    <w:rsid w:val="003E5171"/>
    <w:rsid w:val="003E6A40"/>
    <w:rsid w:val="003F064C"/>
    <w:rsid w:val="003F1085"/>
    <w:rsid w:val="003F12D2"/>
    <w:rsid w:val="003F13AE"/>
    <w:rsid w:val="003F1790"/>
    <w:rsid w:val="003F1CEE"/>
    <w:rsid w:val="003F2698"/>
    <w:rsid w:val="003F280C"/>
    <w:rsid w:val="003F2FF6"/>
    <w:rsid w:val="003F4F2E"/>
    <w:rsid w:val="003F5089"/>
    <w:rsid w:val="003F6B7F"/>
    <w:rsid w:val="003F7CD0"/>
    <w:rsid w:val="00401F35"/>
    <w:rsid w:val="00402AE4"/>
    <w:rsid w:val="004041E2"/>
    <w:rsid w:val="00404967"/>
    <w:rsid w:val="00404C50"/>
    <w:rsid w:val="0040503A"/>
    <w:rsid w:val="0040788A"/>
    <w:rsid w:val="00410093"/>
    <w:rsid w:val="004102B7"/>
    <w:rsid w:val="00411D73"/>
    <w:rsid w:val="00415B7C"/>
    <w:rsid w:val="00415F11"/>
    <w:rsid w:val="004166DD"/>
    <w:rsid w:val="00417296"/>
    <w:rsid w:val="00417526"/>
    <w:rsid w:val="004176BF"/>
    <w:rsid w:val="00417FBF"/>
    <w:rsid w:val="00421026"/>
    <w:rsid w:val="00421A80"/>
    <w:rsid w:val="00421EBF"/>
    <w:rsid w:val="00425BE1"/>
    <w:rsid w:val="004266C3"/>
    <w:rsid w:val="00427392"/>
    <w:rsid w:val="0042773D"/>
    <w:rsid w:val="00433768"/>
    <w:rsid w:val="00433CA7"/>
    <w:rsid w:val="0043435D"/>
    <w:rsid w:val="00435833"/>
    <w:rsid w:val="0043757A"/>
    <w:rsid w:val="00437F85"/>
    <w:rsid w:val="0044152E"/>
    <w:rsid w:val="00441693"/>
    <w:rsid w:val="00441C8D"/>
    <w:rsid w:val="00442EA3"/>
    <w:rsid w:val="00444D9B"/>
    <w:rsid w:val="00444E32"/>
    <w:rsid w:val="00445419"/>
    <w:rsid w:val="004458DF"/>
    <w:rsid w:val="00445D65"/>
    <w:rsid w:val="00446A05"/>
    <w:rsid w:val="004474C3"/>
    <w:rsid w:val="0045095F"/>
    <w:rsid w:val="00451F6C"/>
    <w:rsid w:val="00454C28"/>
    <w:rsid w:val="00455126"/>
    <w:rsid w:val="00457524"/>
    <w:rsid w:val="004614B4"/>
    <w:rsid w:val="00461A6B"/>
    <w:rsid w:val="004624A7"/>
    <w:rsid w:val="00463416"/>
    <w:rsid w:val="00463610"/>
    <w:rsid w:val="00463C23"/>
    <w:rsid w:val="00464474"/>
    <w:rsid w:val="00464996"/>
    <w:rsid w:val="00464A54"/>
    <w:rsid w:val="00464D00"/>
    <w:rsid w:val="0046553E"/>
    <w:rsid w:val="004665FA"/>
    <w:rsid w:val="00470397"/>
    <w:rsid w:val="00471780"/>
    <w:rsid w:val="00472478"/>
    <w:rsid w:val="00472D4A"/>
    <w:rsid w:val="004748FF"/>
    <w:rsid w:val="00480CF4"/>
    <w:rsid w:val="0048113C"/>
    <w:rsid w:val="00482447"/>
    <w:rsid w:val="00484645"/>
    <w:rsid w:val="00484E2F"/>
    <w:rsid w:val="004855BF"/>
    <w:rsid w:val="004867A5"/>
    <w:rsid w:val="00486AF1"/>
    <w:rsid w:val="00486E64"/>
    <w:rsid w:val="0049014C"/>
    <w:rsid w:val="00491998"/>
    <w:rsid w:val="00491D6E"/>
    <w:rsid w:val="00494013"/>
    <w:rsid w:val="004943F8"/>
    <w:rsid w:val="00495FB3"/>
    <w:rsid w:val="004967BE"/>
    <w:rsid w:val="00497294"/>
    <w:rsid w:val="00497AAB"/>
    <w:rsid w:val="004A071A"/>
    <w:rsid w:val="004A0C5D"/>
    <w:rsid w:val="004A0E61"/>
    <w:rsid w:val="004A1C17"/>
    <w:rsid w:val="004A20AD"/>
    <w:rsid w:val="004A260C"/>
    <w:rsid w:val="004A2AF6"/>
    <w:rsid w:val="004A34C8"/>
    <w:rsid w:val="004A3619"/>
    <w:rsid w:val="004A3933"/>
    <w:rsid w:val="004A5995"/>
    <w:rsid w:val="004B07F3"/>
    <w:rsid w:val="004B1107"/>
    <w:rsid w:val="004B26D9"/>
    <w:rsid w:val="004B2B0A"/>
    <w:rsid w:val="004B47A5"/>
    <w:rsid w:val="004B5C11"/>
    <w:rsid w:val="004B6716"/>
    <w:rsid w:val="004B7691"/>
    <w:rsid w:val="004C2747"/>
    <w:rsid w:val="004C27E6"/>
    <w:rsid w:val="004C381E"/>
    <w:rsid w:val="004C3B30"/>
    <w:rsid w:val="004C3FE1"/>
    <w:rsid w:val="004C404B"/>
    <w:rsid w:val="004C4DDC"/>
    <w:rsid w:val="004C51D8"/>
    <w:rsid w:val="004C545D"/>
    <w:rsid w:val="004C557B"/>
    <w:rsid w:val="004C7DA7"/>
    <w:rsid w:val="004D0AFE"/>
    <w:rsid w:val="004D3A62"/>
    <w:rsid w:val="004D4519"/>
    <w:rsid w:val="004D638E"/>
    <w:rsid w:val="004D6952"/>
    <w:rsid w:val="004E0246"/>
    <w:rsid w:val="004E0478"/>
    <w:rsid w:val="004E1FAC"/>
    <w:rsid w:val="004E2468"/>
    <w:rsid w:val="004E37BC"/>
    <w:rsid w:val="004E3FAE"/>
    <w:rsid w:val="004E4349"/>
    <w:rsid w:val="004E60FD"/>
    <w:rsid w:val="004E67B5"/>
    <w:rsid w:val="004F05B2"/>
    <w:rsid w:val="004F0D42"/>
    <w:rsid w:val="004F192C"/>
    <w:rsid w:val="004F2516"/>
    <w:rsid w:val="004F263E"/>
    <w:rsid w:val="004F2B40"/>
    <w:rsid w:val="004F3AEB"/>
    <w:rsid w:val="004F446E"/>
    <w:rsid w:val="004F4C39"/>
    <w:rsid w:val="004F51FE"/>
    <w:rsid w:val="004F6469"/>
    <w:rsid w:val="004F7D11"/>
    <w:rsid w:val="00500063"/>
    <w:rsid w:val="00500287"/>
    <w:rsid w:val="00501D2D"/>
    <w:rsid w:val="005021A6"/>
    <w:rsid w:val="005029D8"/>
    <w:rsid w:val="00502BA0"/>
    <w:rsid w:val="005035A2"/>
    <w:rsid w:val="00503A90"/>
    <w:rsid w:val="00505619"/>
    <w:rsid w:val="005057FB"/>
    <w:rsid w:val="005065F1"/>
    <w:rsid w:val="0050707A"/>
    <w:rsid w:val="00507125"/>
    <w:rsid w:val="005077C5"/>
    <w:rsid w:val="005116DF"/>
    <w:rsid w:val="00512E27"/>
    <w:rsid w:val="00512F6B"/>
    <w:rsid w:val="00515055"/>
    <w:rsid w:val="00516A9B"/>
    <w:rsid w:val="00516C86"/>
    <w:rsid w:val="00517427"/>
    <w:rsid w:val="00520B29"/>
    <w:rsid w:val="00521AAC"/>
    <w:rsid w:val="005227B9"/>
    <w:rsid w:val="0052499E"/>
    <w:rsid w:val="00526DF8"/>
    <w:rsid w:val="005319CA"/>
    <w:rsid w:val="00534D3E"/>
    <w:rsid w:val="00535CE1"/>
    <w:rsid w:val="00536126"/>
    <w:rsid w:val="00536C1D"/>
    <w:rsid w:val="00536F50"/>
    <w:rsid w:val="005373B1"/>
    <w:rsid w:val="005403A1"/>
    <w:rsid w:val="00545ED8"/>
    <w:rsid w:val="00545F3A"/>
    <w:rsid w:val="00547B32"/>
    <w:rsid w:val="00547CB0"/>
    <w:rsid w:val="0055074C"/>
    <w:rsid w:val="005507ED"/>
    <w:rsid w:val="00550941"/>
    <w:rsid w:val="00550FEA"/>
    <w:rsid w:val="0055119B"/>
    <w:rsid w:val="00552F1B"/>
    <w:rsid w:val="00554605"/>
    <w:rsid w:val="00554978"/>
    <w:rsid w:val="00554A81"/>
    <w:rsid w:val="00556A3F"/>
    <w:rsid w:val="00556C4D"/>
    <w:rsid w:val="00556F33"/>
    <w:rsid w:val="00557BBB"/>
    <w:rsid w:val="00560F21"/>
    <w:rsid w:val="00561D54"/>
    <w:rsid w:val="0056249F"/>
    <w:rsid w:val="00563553"/>
    <w:rsid w:val="005643AA"/>
    <w:rsid w:val="00564AB3"/>
    <w:rsid w:val="00565157"/>
    <w:rsid w:val="005652A6"/>
    <w:rsid w:val="005652EE"/>
    <w:rsid w:val="00565E3D"/>
    <w:rsid w:val="00566154"/>
    <w:rsid w:val="00566210"/>
    <w:rsid w:val="00566CEE"/>
    <w:rsid w:val="00566ED3"/>
    <w:rsid w:val="00567E04"/>
    <w:rsid w:val="00570401"/>
    <w:rsid w:val="005707C6"/>
    <w:rsid w:val="00570E3E"/>
    <w:rsid w:val="0057219A"/>
    <w:rsid w:val="005723AD"/>
    <w:rsid w:val="005725DC"/>
    <w:rsid w:val="00572717"/>
    <w:rsid w:val="005727F9"/>
    <w:rsid w:val="00573031"/>
    <w:rsid w:val="0057334A"/>
    <w:rsid w:val="00573EE0"/>
    <w:rsid w:val="00574D86"/>
    <w:rsid w:val="00577276"/>
    <w:rsid w:val="00581C50"/>
    <w:rsid w:val="00582128"/>
    <w:rsid w:val="005824BC"/>
    <w:rsid w:val="00583DF2"/>
    <w:rsid w:val="00585F92"/>
    <w:rsid w:val="00586F09"/>
    <w:rsid w:val="00586FA4"/>
    <w:rsid w:val="00587B06"/>
    <w:rsid w:val="005923DF"/>
    <w:rsid w:val="00592B0C"/>
    <w:rsid w:val="00592E33"/>
    <w:rsid w:val="00593957"/>
    <w:rsid w:val="0059430B"/>
    <w:rsid w:val="00594B4D"/>
    <w:rsid w:val="00595BBF"/>
    <w:rsid w:val="00595CEF"/>
    <w:rsid w:val="005978BC"/>
    <w:rsid w:val="00597C0A"/>
    <w:rsid w:val="005A0CD8"/>
    <w:rsid w:val="005A1B6C"/>
    <w:rsid w:val="005A24F5"/>
    <w:rsid w:val="005A43E1"/>
    <w:rsid w:val="005A56FF"/>
    <w:rsid w:val="005A5CDA"/>
    <w:rsid w:val="005A7E3A"/>
    <w:rsid w:val="005B2110"/>
    <w:rsid w:val="005B2E77"/>
    <w:rsid w:val="005B34D4"/>
    <w:rsid w:val="005B391B"/>
    <w:rsid w:val="005B46A5"/>
    <w:rsid w:val="005B4F04"/>
    <w:rsid w:val="005B5450"/>
    <w:rsid w:val="005B5BDD"/>
    <w:rsid w:val="005C0F89"/>
    <w:rsid w:val="005C140F"/>
    <w:rsid w:val="005C1537"/>
    <w:rsid w:val="005C4A31"/>
    <w:rsid w:val="005C661A"/>
    <w:rsid w:val="005C69E1"/>
    <w:rsid w:val="005C74C1"/>
    <w:rsid w:val="005C7D02"/>
    <w:rsid w:val="005D0284"/>
    <w:rsid w:val="005D0E1D"/>
    <w:rsid w:val="005D144D"/>
    <w:rsid w:val="005D218F"/>
    <w:rsid w:val="005D339A"/>
    <w:rsid w:val="005D3C94"/>
    <w:rsid w:val="005D7734"/>
    <w:rsid w:val="005E0712"/>
    <w:rsid w:val="005E0D33"/>
    <w:rsid w:val="005E2D03"/>
    <w:rsid w:val="005E525C"/>
    <w:rsid w:val="005E5A49"/>
    <w:rsid w:val="005F15A2"/>
    <w:rsid w:val="005F390C"/>
    <w:rsid w:val="005F3F07"/>
    <w:rsid w:val="005F564E"/>
    <w:rsid w:val="005F6B50"/>
    <w:rsid w:val="005F7BD6"/>
    <w:rsid w:val="005F7C56"/>
    <w:rsid w:val="006003E1"/>
    <w:rsid w:val="00601420"/>
    <w:rsid w:val="00601590"/>
    <w:rsid w:val="0060183C"/>
    <w:rsid w:val="00602241"/>
    <w:rsid w:val="006031C5"/>
    <w:rsid w:val="006040E1"/>
    <w:rsid w:val="00605246"/>
    <w:rsid w:val="0060782B"/>
    <w:rsid w:val="006105C6"/>
    <w:rsid w:val="006107EC"/>
    <w:rsid w:val="0061095D"/>
    <w:rsid w:val="00611CCB"/>
    <w:rsid w:val="00611DF9"/>
    <w:rsid w:val="00611FA9"/>
    <w:rsid w:val="0061237B"/>
    <w:rsid w:val="00612398"/>
    <w:rsid w:val="00612880"/>
    <w:rsid w:val="00612C4C"/>
    <w:rsid w:val="00612C7D"/>
    <w:rsid w:val="00614708"/>
    <w:rsid w:val="0061494D"/>
    <w:rsid w:val="0061539C"/>
    <w:rsid w:val="00615D5D"/>
    <w:rsid w:val="0061646E"/>
    <w:rsid w:val="0061777D"/>
    <w:rsid w:val="00617A0E"/>
    <w:rsid w:val="00617F58"/>
    <w:rsid w:val="00621D9D"/>
    <w:rsid w:val="00622F9C"/>
    <w:rsid w:val="00624DED"/>
    <w:rsid w:val="00625C81"/>
    <w:rsid w:val="00627089"/>
    <w:rsid w:val="00627A57"/>
    <w:rsid w:val="00630162"/>
    <w:rsid w:val="006303DA"/>
    <w:rsid w:val="006311C3"/>
    <w:rsid w:val="0063158F"/>
    <w:rsid w:val="006316D3"/>
    <w:rsid w:val="00631C71"/>
    <w:rsid w:val="00632A0B"/>
    <w:rsid w:val="006333F7"/>
    <w:rsid w:val="00634563"/>
    <w:rsid w:val="006347E8"/>
    <w:rsid w:val="0063688F"/>
    <w:rsid w:val="006377C1"/>
    <w:rsid w:val="006404E3"/>
    <w:rsid w:val="00640C44"/>
    <w:rsid w:val="006432FA"/>
    <w:rsid w:val="006434CD"/>
    <w:rsid w:val="00644B0D"/>
    <w:rsid w:val="006466E0"/>
    <w:rsid w:val="00647F17"/>
    <w:rsid w:val="00651B27"/>
    <w:rsid w:val="006529EE"/>
    <w:rsid w:val="00652A45"/>
    <w:rsid w:val="006542EC"/>
    <w:rsid w:val="0065489D"/>
    <w:rsid w:val="00655084"/>
    <w:rsid w:val="0065626E"/>
    <w:rsid w:val="00656CE6"/>
    <w:rsid w:val="00657006"/>
    <w:rsid w:val="006618C5"/>
    <w:rsid w:val="00662D33"/>
    <w:rsid w:val="00664F31"/>
    <w:rsid w:val="00665341"/>
    <w:rsid w:val="0066556A"/>
    <w:rsid w:val="0066582A"/>
    <w:rsid w:val="006673D4"/>
    <w:rsid w:val="006677D5"/>
    <w:rsid w:val="00670129"/>
    <w:rsid w:val="00671AED"/>
    <w:rsid w:val="006727B1"/>
    <w:rsid w:val="00672EA4"/>
    <w:rsid w:val="006733AE"/>
    <w:rsid w:val="00673C37"/>
    <w:rsid w:val="0067415B"/>
    <w:rsid w:val="00674673"/>
    <w:rsid w:val="00674D3A"/>
    <w:rsid w:val="00675584"/>
    <w:rsid w:val="006756A3"/>
    <w:rsid w:val="00675969"/>
    <w:rsid w:val="00676823"/>
    <w:rsid w:val="0068088E"/>
    <w:rsid w:val="00681ACE"/>
    <w:rsid w:val="00682B3E"/>
    <w:rsid w:val="006832C9"/>
    <w:rsid w:val="00683924"/>
    <w:rsid w:val="006839F3"/>
    <w:rsid w:val="00685ECA"/>
    <w:rsid w:val="00685F9F"/>
    <w:rsid w:val="0068685C"/>
    <w:rsid w:val="00686F5E"/>
    <w:rsid w:val="0068701F"/>
    <w:rsid w:val="0068754E"/>
    <w:rsid w:val="00687ADA"/>
    <w:rsid w:val="00690173"/>
    <w:rsid w:val="00690F4B"/>
    <w:rsid w:val="00691D7F"/>
    <w:rsid w:val="006921E9"/>
    <w:rsid w:val="00693E99"/>
    <w:rsid w:val="00694803"/>
    <w:rsid w:val="006968A1"/>
    <w:rsid w:val="00697320"/>
    <w:rsid w:val="006A00E0"/>
    <w:rsid w:val="006A02E4"/>
    <w:rsid w:val="006A0F32"/>
    <w:rsid w:val="006A14F3"/>
    <w:rsid w:val="006A2DF4"/>
    <w:rsid w:val="006A445C"/>
    <w:rsid w:val="006A4CD0"/>
    <w:rsid w:val="006A4E38"/>
    <w:rsid w:val="006A6DB3"/>
    <w:rsid w:val="006A7588"/>
    <w:rsid w:val="006B1090"/>
    <w:rsid w:val="006B17E1"/>
    <w:rsid w:val="006B2424"/>
    <w:rsid w:val="006B369B"/>
    <w:rsid w:val="006B389D"/>
    <w:rsid w:val="006B414C"/>
    <w:rsid w:val="006B6610"/>
    <w:rsid w:val="006B7229"/>
    <w:rsid w:val="006B7C68"/>
    <w:rsid w:val="006C053A"/>
    <w:rsid w:val="006C1D8A"/>
    <w:rsid w:val="006C265E"/>
    <w:rsid w:val="006C2CC0"/>
    <w:rsid w:val="006C3EA3"/>
    <w:rsid w:val="006C5356"/>
    <w:rsid w:val="006C6232"/>
    <w:rsid w:val="006D0143"/>
    <w:rsid w:val="006D0721"/>
    <w:rsid w:val="006D0858"/>
    <w:rsid w:val="006D1986"/>
    <w:rsid w:val="006D1E78"/>
    <w:rsid w:val="006D1F02"/>
    <w:rsid w:val="006D2C3B"/>
    <w:rsid w:val="006D2FC1"/>
    <w:rsid w:val="006D3B02"/>
    <w:rsid w:val="006D4091"/>
    <w:rsid w:val="006D47AD"/>
    <w:rsid w:val="006D4F1F"/>
    <w:rsid w:val="006E2DDE"/>
    <w:rsid w:val="006E489B"/>
    <w:rsid w:val="006E5146"/>
    <w:rsid w:val="006E63F9"/>
    <w:rsid w:val="006E687F"/>
    <w:rsid w:val="006E78F6"/>
    <w:rsid w:val="006F0629"/>
    <w:rsid w:val="006F12C1"/>
    <w:rsid w:val="006F4E4E"/>
    <w:rsid w:val="006F4FA6"/>
    <w:rsid w:val="006F56C1"/>
    <w:rsid w:val="006F62BA"/>
    <w:rsid w:val="006F71B9"/>
    <w:rsid w:val="007013DA"/>
    <w:rsid w:val="00704AC8"/>
    <w:rsid w:val="00706BEF"/>
    <w:rsid w:val="00707062"/>
    <w:rsid w:val="0070794B"/>
    <w:rsid w:val="00707DDD"/>
    <w:rsid w:val="00710C7F"/>
    <w:rsid w:val="00711404"/>
    <w:rsid w:val="007125A4"/>
    <w:rsid w:val="00712785"/>
    <w:rsid w:val="00712E60"/>
    <w:rsid w:val="00713FC1"/>
    <w:rsid w:val="00714444"/>
    <w:rsid w:val="00714AEE"/>
    <w:rsid w:val="00715AF6"/>
    <w:rsid w:val="00716C5B"/>
    <w:rsid w:val="00720FD0"/>
    <w:rsid w:val="00721D91"/>
    <w:rsid w:val="00722FDB"/>
    <w:rsid w:val="00723C9E"/>
    <w:rsid w:val="00724868"/>
    <w:rsid w:val="00724987"/>
    <w:rsid w:val="00724ECA"/>
    <w:rsid w:val="007257CE"/>
    <w:rsid w:val="007263AF"/>
    <w:rsid w:val="007268E3"/>
    <w:rsid w:val="00726D3F"/>
    <w:rsid w:val="00726DE2"/>
    <w:rsid w:val="00731D44"/>
    <w:rsid w:val="00732C03"/>
    <w:rsid w:val="007340D4"/>
    <w:rsid w:val="00734A5E"/>
    <w:rsid w:val="00735850"/>
    <w:rsid w:val="00737380"/>
    <w:rsid w:val="00740BF1"/>
    <w:rsid w:val="0074157B"/>
    <w:rsid w:val="0074192F"/>
    <w:rsid w:val="00741BCB"/>
    <w:rsid w:val="00742705"/>
    <w:rsid w:val="00742FE5"/>
    <w:rsid w:val="00743179"/>
    <w:rsid w:val="007448C6"/>
    <w:rsid w:val="007467F2"/>
    <w:rsid w:val="00746E69"/>
    <w:rsid w:val="00746FFF"/>
    <w:rsid w:val="00747C78"/>
    <w:rsid w:val="00750E23"/>
    <w:rsid w:val="007510B4"/>
    <w:rsid w:val="00751CA6"/>
    <w:rsid w:val="00754A97"/>
    <w:rsid w:val="00754E2C"/>
    <w:rsid w:val="00755C2C"/>
    <w:rsid w:val="007562FE"/>
    <w:rsid w:val="007571EB"/>
    <w:rsid w:val="007575C1"/>
    <w:rsid w:val="00757698"/>
    <w:rsid w:val="00757E64"/>
    <w:rsid w:val="00760C7B"/>
    <w:rsid w:val="00761A34"/>
    <w:rsid w:val="00763019"/>
    <w:rsid w:val="00765636"/>
    <w:rsid w:val="00766001"/>
    <w:rsid w:val="0076691A"/>
    <w:rsid w:val="00766ACE"/>
    <w:rsid w:val="007705D8"/>
    <w:rsid w:val="00771DCD"/>
    <w:rsid w:val="0077299E"/>
    <w:rsid w:val="00773337"/>
    <w:rsid w:val="00776B4B"/>
    <w:rsid w:val="00777C30"/>
    <w:rsid w:val="007800A7"/>
    <w:rsid w:val="00781086"/>
    <w:rsid w:val="007817C1"/>
    <w:rsid w:val="00781A04"/>
    <w:rsid w:val="00782B45"/>
    <w:rsid w:val="00783458"/>
    <w:rsid w:val="0078471B"/>
    <w:rsid w:val="00785075"/>
    <w:rsid w:val="00785A3B"/>
    <w:rsid w:val="007867C0"/>
    <w:rsid w:val="0078695F"/>
    <w:rsid w:val="00787173"/>
    <w:rsid w:val="00787462"/>
    <w:rsid w:val="00787DB1"/>
    <w:rsid w:val="00790F91"/>
    <w:rsid w:val="00791729"/>
    <w:rsid w:val="00794DA7"/>
    <w:rsid w:val="00796905"/>
    <w:rsid w:val="00797D05"/>
    <w:rsid w:val="007A08D7"/>
    <w:rsid w:val="007A20B3"/>
    <w:rsid w:val="007A357A"/>
    <w:rsid w:val="007A3A32"/>
    <w:rsid w:val="007A5754"/>
    <w:rsid w:val="007A615F"/>
    <w:rsid w:val="007A6488"/>
    <w:rsid w:val="007A670B"/>
    <w:rsid w:val="007A73FC"/>
    <w:rsid w:val="007A7BFD"/>
    <w:rsid w:val="007B0F0D"/>
    <w:rsid w:val="007B1671"/>
    <w:rsid w:val="007B3A34"/>
    <w:rsid w:val="007B4099"/>
    <w:rsid w:val="007B463E"/>
    <w:rsid w:val="007B4790"/>
    <w:rsid w:val="007B5960"/>
    <w:rsid w:val="007B6A1D"/>
    <w:rsid w:val="007B71C8"/>
    <w:rsid w:val="007C1CB9"/>
    <w:rsid w:val="007C2409"/>
    <w:rsid w:val="007C2C54"/>
    <w:rsid w:val="007C40AB"/>
    <w:rsid w:val="007C43A9"/>
    <w:rsid w:val="007D07B2"/>
    <w:rsid w:val="007D0AD5"/>
    <w:rsid w:val="007D17E0"/>
    <w:rsid w:val="007D1B50"/>
    <w:rsid w:val="007D33EE"/>
    <w:rsid w:val="007D48F4"/>
    <w:rsid w:val="007D5227"/>
    <w:rsid w:val="007D54C3"/>
    <w:rsid w:val="007D61E8"/>
    <w:rsid w:val="007D63E5"/>
    <w:rsid w:val="007E06DD"/>
    <w:rsid w:val="007E3E36"/>
    <w:rsid w:val="007E4871"/>
    <w:rsid w:val="007E4EA9"/>
    <w:rsid w:val="007E702F"/>
    <w:rsid w:val="007E7FA8"/>
    <w:rsid w:val="007F0137"/>
    <w:rsid w:val="007F0A2B"/>
    <w:rsid w:val="007F0E33"/>
    <w:rsid w:val="007F1487"/>
    <w:rsid w:val="007F2373"/>
    <w:rsid w:val="007F2A49"/>
    <w:rsid w:val="007F2E49"/>
    <w:rsid w:val="007F3797"/>
    <w:rsid w:val="007F3876"/>
    <w:rsid w:val="007F3AAE"/>
    <w:rsid w:val="007F5789"/>
    <w:rsid w:val="007F7ADC"/>
    <w:rsid w:val="007F7E62"/>
    <w:rsid w:val="00800034"/>
    <w:rsid w:val="008016BE"/>
    <w:rsid w:val="0080191A"/>
    <w:rsid w:val="0080271B"/>
    <w:rsid w:val="00802F45"/>
    <w:rsid w:val="008032EE"/>
    <w:rsid w:val="00806441"/>
    <w:rsid w:val="00807175"/>
    <w:rsid w:val="00807BDF"/>
    <w:rsid w:val="00811FDD"/>
    <w:rsid w:val="00812243"/>
    <w:rsid w:val="00812547"/>
    <w:rsid w:val="0081313B"/>
    <w:rsid w:val="008144BF"/>
    <w:rsid w:val="0081456E"/>
    <w:rsid w:val="008152FF"/>
    <w:rsid w:val="00815EE0"/>
    <w:rsid w:val="00821413"/>
    <w:rsid w:val="00821C64"/>
    <w:rsid w:val="00825343"/>
    <w:rsid w:val="0082570B"/>
    <w:rsid w:val="00825A7A"/>
    <w:rsid w:val="0082794F"/>
    <w:rsid w:val="00830F1B"/>
    <w:rsid w:val="008320D8"/>
    <w:rsid w:val="00832E6E"/>
    <w:rsid w:val="0083307C"/>
    <w:rsid w:val="008338F9"/>
    <w:rsid w:val="00833F3E"/>
    <w:rsid w:val="00836E55"/>
    <w:rsid w:val="0083700D"/>
    <w:rsid w:val="00837FB5"/>
    <w:rsid w:val="008408D0"/>
    <w:rsid w:val="00842941"/>
    <w:rsid w:val="0084380F"/>
    <w:rsid w:val="0084391C"/>
    <w:rsid w:val="00843943"/>
    <w:rsid w:val="00843B00"/>
    <w:rsid w:val="00845430"/>
    <w:rsid w:val="008476D4"/>
    <w:rsid w:val="00850037"/>
    <w:rsid w:val="00850F3F"/>
    <w:rsid w:val="0085187A"/>
    <w:rsid w:val="00851E5F"/>
    <w:rsid w:val="0085224D"/>
    <w:rsid w:val="0085457B"/>
    <w:rsid w:val="0085760E"/>
    <w:rsid w:val="0085795F"/>
    <w:rsid w:val="00857CDA"/>
    <w:rsid w:val="00861074"/>
    <w:rsid w:val="00861EA2"/>
    <w:rsid w:val="00862E86"/>
    <w:rsid w:val="008640E5"/>
    <w:rsid w:val="00865C18"/>
    <w:rsid w:val="00865FCE"/>
    <w:rsid w:val="00866A5B"/>
    <w:rsid w:val="00867479"/>
    <w:rsid w:val="00867AFA"/>
    <w:rsid w:val="00870D9C"/>
    <w:rsid w:val="008713D7"/>
    <w:rsid w:val="00872744"/>
    <w:rsid w:val="00872D54"/>
    <w:rsid w:val="008757F6"/>
    <w:rsid w:val="008763A5"/>
    <w:rsid w:val="00876B2F"/>
    <w:rsid w:val="0087721F"/>
    <w:rsid w:val="00877794"/>
    <w:rsid w:val="00880E35"/>
    <w:rsid w:val="00881658"/>
    <w:rsid w:val="00881999"/>
    <w:rsid w:val="008829F5"/>
    <w:rsid w:val="00883FEE"/>
    <w:rsid w:val="0089026F"/>
    <w:rsid w:val="008905F6"/>
    <w:rsid w:val="00891AE9"/>
    <w:rsid w:val="008925E2"/>
    <w:rsid w:val="008946F4"/>
    <w:rsid w:val="00895428"/>
    <w:rsid w:val="00895C22"/>
    <w:rsid w:val="00896950"/>
    <w:rsid w:val="00896D0F"/>
    <w:rsid w:val="008A2054"/>
    <w:rsid w:val="008A3F60"/>
    <w:rsid w:val="008A52D5"/>
    <w:rsid w:val="008A53B8"/>
    <w:rsid w:val="008A5402"/>
    <w:rsid w:val="008A58C6"/>
    <w:rsid w:val="008A58DB"/>
    <w:rsid w:val="008B009A"/>
    <w:rsid w:val="008B04A1"/>
    <w:rsid w:val="008B06E5"/>
    <w:rsid w:val="008B0767"/>
    <w:rsid w:val="008B1C2F"/>
    <w:rsid w:val="008B3C91"/>
    <w:rsid w:val="008B47E1"/>
    <w:rsid w:val="008B4E16"/>
    <w:rsid w:val="008B4E77"/>
    <w:rsid w:val="008B51CC"/>
    <w:rsid w:val="008B52F8"/>
    <w:rsid w:val="008B66B7"/>
    <w:rsid w:val="008B70E7"/>
    <w:rsid w:val="008C0FFD"/>
    <w:rsid w:val="008C2737"/>
    <w:rsid w:val="008C2A32"/>
    <w:rsid w:val="008C2D14"/>
    <w:rsid w:val="008C3A14"/>
    <w:rsid w:val="008C3F14"/>
    <w:rsid w:val="008C3F53"/>
    <w:rsid w:val="008C4F56"/>
    <w:rsid w:val="008C7920"/>
    <w:rsid w:val="008D0316"/>
    <w:rsid w:val="008D0E94"/>
    <w:rsid w:val="008D1193"/>
    <w:rsid w:val="008D1EB2"/>
    <w:rsid w:val="008D3922"/>
    <w:rsid w:val="008D5A89"/>
    <w:rsid w:val="008D5E92"/>
    <w:rsid w:val="008D5F24"/>
    <w:rsid w:val="008D6C4B"/>
    <w:rsid w:val="008D7372"/>
    <w:rsid w:val="008D771A"/>
    <w:rsid w:val="008D7865"/>
    <w:rsid w:val="008E0109"/>
    <w:rsid w:val="008E15FD"/>
    <w:rsid w:val="008E3B1E"/>
    <w:rsid w:val="008E503D"/>
    <w:rsid w:val="008E6509"/>
    <w:rsid w:val="008F0266"/>
    <w:rsid w:val="008F0C84"/>
    <w:rsid w:val="008F1569"/>
    <w:rsid w:val="008F2987"/>
    <w:rsid w:val="008F36AD"/>
    <w:rsid w:val="008F3CFF"/>
    <w:rsid w:val="008F5870"/>
    <w:rsid w:val="00900AED"/>
    <w:rsid w:val="00901DD2"/>
    <w:rsid w:val="009022B7"/>
    <w:rsid w:val="009030E5"/>
    <w:rsid w:val="009031A1"/>
    <w:rsid w:val="00904B46"/>
    <w:rsid w:val="00906357"/>
    <w:rsid w:val="00906B6C"/>
    <w:rsid w:val="00907590"/>
    <w:rsid w:val="0091036C"/>
    <w:rsid w:val="00910FBF"/>
    <w:rsid w:val="009117F7"/>
    <w:rsid w:val="00911901"/>
    <w:rsid w:val="009146D9"/>
    <w:rsid w:val="00914844"/>
    <w:rsid w:val="0091489E"/>
    <w:rsid w:val="00914F81"/>
    <w:rsid w:val="0091597F"/>
    <w:rsid w:val="009159AC"/>
    <w:rsid w:val="00916D47"/>
    <w:rsid w:val="00921F43"/>
    <w:rsid w:val="00923889"/>
    <w:rsid w:val="00926A9A"/>
    <w:rsid w:val="009270CD"/>
    <w:rsid w:val="009271CD"/>
    <w:rsid w:val="009303D4"/>
    <w:rsid w:val="00931673"/>
    <w:rsid w:val="00931934"/>
    <w:rsid w:val="00933010"/>
    <w:rsid w:val="00933060"/>
    <w:rsid w:val="00934120"/>
    <w:rsid w:val="00935E5D"/>
    <w:rsid w:val="009362BF"/>
    <w:rsid w:val="00937479"/>
    <w:rsid w:val="009402E3"/>
    <w:rsid w:val="00940D72"/>
    <w:rsid w:val="00941283"/>
    <w:rsid w:val="009418C2"/>
    <w:rsid w:val="009419E2"/>
    <w:rsid w:val="00942E39"/>
    <w:rsid w:val="009436BF"/>
    <w:rsid w:val="00943A0F"/>
    <w:rsid w:val="0094457B"/>
    <w:rsid w:val="0095050C"/>
    <w:rsid w:val="0095079D"/>
    <w:rsid w:val="0095092C"/>
    <w:rsid w:val="00950DFB"/>
    <w:rsid w:val="0095115E"/>
    <w:rsid w:val="0095189F"/>
    <w:rsid w:val="00951947"/>
    <w:rsid w:val="00952F68"/>
    <w:rsid w:val="00953D27"/>
    <w:rsid w:val="009540A2"/>
    <w:rsid w:val="009545AF"/>
    <w:rsid w:val="00954A32"/>
    <w:rsid w:val="0095575B"/>
    <w:rsid w:val="00955913"/>
    <w:rsid w:val="00956189"/>
    <w:rsid w:val="00956321"/>
    <w:rsid w:val="00961C87"/>
    <w:rsid w:val="00962015"/>
    <w:rsid w:val="00963D7A"/>
    <w:rsid w:val="00964DA0"/>
    <w:rsid w:val="00965DC1"/>
    <w:rsid w:val="00970140"/>
    <w:rsid w:val="00970D32"/>
    <w:rsid w:val="00971A0C"/>
    <w:rsid w:val="0097245F"/>
    <w:rsid w:val="00972468"/>
    <w:rsid w:val="009726AC"/>
    <w:rsid w:val="009768C2"/>
    <w:rsid w:val="009774A9"/>
    <w:rsid w:val="0097789E"/>
    <w:rsid w:val="00980508"/>
    <w:rsid w:val="009812E2"/>
    <w:rsid w:val="00981B6C"/>
    <w:rsid w:val="00986150"/>
    <w:rsid w:val="009904FA"/>
    <w:rsid w:val="00990E3E"/>
    <w:rsid w:val="009922E6"/>
    <w:rsid w:val="00992476"/>
    <w:rsid w:val="009926AB"/>
    <w:rsid w:val="009928BC"/>
    <w:rsid w:val="00992CDD"/>
    <w:rsid w:val="00995A95"/>
    <w:rsid w:val="0099778D"/>
    <w:rsid w:val="00997DC1"/>
    <w:rsid w:val="009A1305"/>
    <w:rsid w:val="009A165D"/>
    <w:rsid w:val="009A1C6D"/>
    <w:rsid w:val="009A1D88"/>
    <w:rsid w:val="009A584E"/>
    <w:rsid w:val="009A5CDE"/>
    <w:rsid w:val="009B044F"/>
    <w:rsid w:val="009B1646"/>
    <w:rsid w:val="009B1C89"/>
    <w:rsid w:val="009B3947"/>
    <w:rsid w:val="009B5572"/>
    <w:rsid w:val="009B6B26"/>
    <w:rsid w:val="009B77F8"/>
    <w:rsid w:val="009B7A5B"/>
    <w:rsid w:val="009C0801"/>
    <w:rsid w:val="009C1C56"/>
    <w:rsid w:val="009C1CBB"/>
    <w:rsid w:val="009C227F"/>
    <w:rsid w:val="009C589B"/>
    <w:rsid w:val="009C5C86"/>
    <w:rsid w:val="009C6D8B"/>
    <w:rsid w:val="009C6DB5"/>
    <w:rsid w:val="009C7C6E"/>
    <w:rsid w:val="009C7D37"/>
    <w:rsid w:val="009D0832"/>
    <w:rsid w:val="009D2E7D"/>
    <w:rsid w:val="009D3800"/>
    <w:rsid w:val="009D4736"/>
    <w:rsid w:val="009D7D49"/>
    <w:rsid w:val="009E03C7"/>
    <w:rsid w:val="009E0A76"/>
    <w:rsid w:val="009E0ADD"/>
    <w:rsid w:val="009E196D"/>
    <w:rsid w:val="009E3B9C"/>
    <w:rsid w:val="009E3EDB"/>
    <w:rsid w:val="009E4DB9"/>
    <w:rsid w:val="009E519B"/>
    <w:rsid w:val="009E52E9"/>
    <w:rsid w:val="009E59C6"/>
    <w:rsid w:val="009E60B9"/>
    <w:rsid w:val="009E6E1B"/>
    <w:rsid w:val="009F0EFC"/>
    <w:rsid w:val="009F1B39"/>
    <w:rsid w:val="009F207C"/>
    <w:rsid w:val="009F30D9"/>
    <w:rsid w:val="009F356F"/>
    <w:rsid w:val="009F3CD4"/>
    <w:rsid w:val="009F4138"/>
    <w:rsid w:val="009F4EC4"/>
    <w:rsid w:val="009F5B50"/>
    <w:rsid w:val="009F6B29"/>
    <w:rsid w:val="009F7973"/>
    <w:rsid w:val="00A00A79"/>
    <w:rsid w:val="00A00C52"/>
    <w:rsid w:val="00A00DCB"/>
    <w:rsid w:val="00A016F6"/>
    <w:rsid w:val="00A02426"/>
    <w:rsid w:val="00A044EC"/>
    <w:rsid w:val="00A04540"/>
    <w:rsid w:val="00A05FBB"/>
    <w:rsid w:val="00A06846"/>
    <w:rsid w:val="00A103D4"/>
    <w:rsid w:val="00A122FA"/>
    <w:rsid w:val="00A12323"/>
    <w:rsid w:val="00A140D5"/>
    <w:rsid w:val="00A151B9"/>
    <w:rsid w:val="00A155F0"/>
    <w:rsid w:val="00A16C55"/>
    <w:rsid w:val="00A17825"/>
    <w:rsid w:val="00A2056E"/>
    <w:rsid w:val="00A20576"/>
    <w:rsid w:val="00A20998"/>
    <w:rsid w:val="00A23658"/>
    <w:rsid w:val="00A23A6B"/>
    <w:rsid w:val="00A26FFE"/>
    <w:rsid w:val="00A270D1"/>
    <w:rsid w:val="00A2732F"/>
    <w:rsid w:val="00A3029C"/>
    <w:rsid w:val="00A316EF"/>
    <w:rsid w:val="00A31AAB"/>
    <w:rsid w:val="00A31D55"/>
    <w:rsid w:val="00A32069"/>
    <w:rsid w:val="00A320A5"/>
    <w:rsid w:val="00A325D6"/>
    <w:rsid w:val="00A32779"/>
    <w:rsid w:val="00A32E48"/>
    <w:rsid w:val="00A331D4"/>
    <w:rsid w:val="00A33BD9"/>
    <w:rsid w:val="00A36880"/>
    <w:rsid w:val="00A3784C"/>
    <w:rsid w:val="00A410A8"/>
    <w:rsid w:val="00A4158C"/>
    <w:rsid w:val="00A423AB"/>
    <w:rsid w:val="00A42A8B"/>
    <w:rsid w:val="00A435CD"/>
    <w:rsid w:val="00A441C4"/>
    <w:rsid w:val="00A44B7C"/>
    <w:rsid w:val="00A45300"/>
    <w:rsid w:val="00A46CB2"/>
    <w:rsid w:val="00A46DF2"/>
    <w:rsid w:val="00A47CD8"/>
    <w:rsid w:val="00A500D7"/>
    <w:rsid w:val="00A508DC"/>
    <w:rsid w:val="00A50A8D"/>
    <w:rsid w:val="00A50E13"/>
    <w:rsid w:val="00A52472"/>
    <w:rsid w:val="00A54005"/>
    <w:rsid w:val="00A55A4D"/>
    <w:rsid w:val="00A564B4"/>
    <w:rsid w:val="00A569B0"/>
    <w:rsid w:val="00A56F12"/>
    <w:rsid w:val="00A57F40"/>
    <w:rsid w:val="00A57F82"/>
    <w:rsid w:val="00A60851"/>
    <w:rsid w:val="00A61DA6"/>
    <w:rsid w:val="00A63577"/>
    <w:rsid w:val="00A6397C"/>
    <w:rsid w:val="00A64D7E"/>
    <w:rsid w:val="00A6534D"/>
    <w:rsid w:val="00A707C4"/>
    <w:rsid w:val="00A71C7F"/>
    <w:rsid w:val="00A72239"/>
    <w:rsid w:val="00A72670"/>
    <w:rsid w:val="00A729A2"/>
    <w:rsid w:val="00A740B2"/>
    <w:rsid w:val="00A76B0F"/>
    <w:rsid w:val="00A76C60"/>
    <w:rsid w:val="00A776E7"/>
    <w:rsid w:val="00A77869"/>
    <w:rsid w:val="00A80CE4"/>
    <w:rsid w:val="00A8165B"/>
    <w:rsid w:val="00A83C26"/>
    <w:rsid w:val="00A86776"/>
    <w:rsid w:val="00A86986"/>
    <w:rsid w:val="00A870B6"/>
    <w:rsid w:val="00A871E5"/>
    <w:rsid w:val="00A877CA"/>
    <w:rsid w:val="00A877E0"/>
    <w:rsid w:val="00A87872"/>
    <w:rsid w:val="00A90E41"/>
    <w:rsid w:val="00A91833"/>
    <w:rsid w:val="00A92C85"/>
    <w:rsid w:val="00A92D2B"/>
    <w:rsid w:val="00A939ED"/>
    <w:rsid w:val="00A93C2E"/>
    <w:rsid w:val="00A94078"/>
    <w:rsid w:val="00A942FB"/>
    <w:rsid w:val="00A95054"/>
    <w:rsid w:val="00A96BF2"/>
    <w:rsid w:val="00A9788D"/>
    <w:rsid w:val="00AA0463"/>
    <w:rsid w:val="00AA32FB"/>
    <w:rsid w:val="00AA3455"/>
    <w:rsid w:val="00AA3787"/>
    <w:rsid w:val="00AA4566"/>
    <w:rsid w:val="00AA46F5"/>
    <w:rsid w:val="00AA49C4"/>
    <w:rsid w:val="00AA4E50"/>
    <w:rsid w:val="00AA572C"/>
    <w:rsid w:val="00AA5D09"/>
    <w:rsid w:val="00AA6304"/>
    <w:rsid w:val="00AA6E9B"/>
    <w:rsid w:val="00AA7ED5"/>
    <w:rsid w:val="00AB0C52"/>
    <w:rsid w:val="00AB1F88"/>
    <w:rsid w:val="00AB28F1"/>
    <w:rsid w:val="00AB2BCC"/>
    <w:rsid w:val="00AB2F25"/>
    <w:rsid w:val="00AB33CF"/>
    <w:rsid w:val="00AB3858"/>
    <w:rsid w:val="00AB75D5"/>
    <w:rsid w:val="00AB7666"/>
    <w:rsid w:val="00AC0D9C"/>
    <w:rsid w:val="00AC1060"/>
    <w:rsid w:val="00AC15A3"/>
    <w:rsid w:val="00AC25F6"/>
    <w:rsid w:val="00AC38E3"/>
    <w:rsid w:val="00AC5644"/>
    <w:rsid w:val="00AC5EB5"/>
    <w:rsid w:val="00AC615C"/>
    <w:rsid w:val="00AC6444"/>
    <w:rsid w:val="00AC6B29"/>
    <w:rsid w:val="00AD08F2"/>
    <w:rsid w:val="00AD1F09"/>
    <w:rsid w:val="00AD3535"/>
    <w:rsid w:val="00AD3BC1"/>
    <w:rsid w:val="00AD4304"/>
    <w:rsid w:val="00AD4413"/>
    <w:rsid w:val="00AD4474"/>
    <w:rsid w:val="00AD4B29"/>
    <w:rsid w:val="00AD4ECE"/>
    <w:rsid w:val="00AD57E3"/>
    <w:rsid w:val="00AD6349"/>
    <w:rsid w:val="00AD665E"/>
    <w:rsid w:val="00AD6F63"/>
    <w:rsid w:val="00AD7B80"/>
    <w:rsid w:val="00AE0851"/>
    <w:rsid w:val="00AE0AC0"/>
    <w:rsid w:val="00AE2082"/>
    <w:rsid w:val="00AE3443"/>
    <w:rsid w:val="00AE3AE5"/>
    <w:rsid w:val="00AE3D2D"/>
    <w:rsid w:val="00AE5678"/>
    <w:rsid w:val="00AE7AA8"/>
    <w:rsid w:val="00AF0C66"/>
    <w:rsid w:val="00AF1C31"/>
    <w:rsid w:val="00AF224E"/>
    <w:rsid w:val="00AF23CB"/>
    <w:rsid w:val="00AF2491"/>
    <w:rsid w:val="00AF2B59"/>
    <w:rsid w:val="00AF4029"/>
    <w:rsid w:val="00AF49AF"/>
    <w:rsid w:val="00AF4BB4"/>
    <w:rsid w:val="00AF5609"/>
    <w:rsid w:val="00AF63E8"/>
    <w:rsid w:val="00AF66DA"/>
    <w:rsid w:val="00AF6898"/>
    <w:rsid w:val="00AF6C28"/>
    <w:rsid w:val="00B00149"/>
    <w:rsid w:val="00B01E35"/>
    <w:rsid w:val="00B03A8E"/>
    <w:rsid w:val="00B03B77"/>
    <w:rsid w:val="00B0464B"/>
    <w:rsid w:val="00B0498B"/>
    <w:rsid w:val="00B04AA3"/>
    <w:rsid w:val="00B04DBE"/>
    <w:rsid w:val="00B0515D"/>
    <w:rsid w:val="00B05C0B"/>
    <w:rsid w:val="00B06CFF"/>
    <w:rsid w:val="00B128A8"/>
    <w:rsid w:val="00B13528"/>
    <w:rsid w:val="00B137A8"/>
    <w:rsid w:val="00B138ED"/>
    <w:rsid w:val="00B13EAE"/>
    <w:rsid w:val="00B145F5"/>
    <w:rsid w:val="00B14FA4"/>
    <w:rsid w:val="00B15A28"/>
    <w:rsid w:val="00B167E6"/>
    <w:rsid w:val="00B23177"/>
    <w:rsid w:val="00B23A82"/>
    <w:rsid w:val="00B24478"/>
    <w:rsid w:val="00B367BE"/>
    <w:rsid w:val="00B40386"/>
    <w:rsid w:val="00B40EED"/>
    <w:rsid w:val="00B41420"/>
    <w:rsid w:val="00B42351"/>
    <w:rsid w:val="00B42C6B"/>
    <w:rsid w:val="00B42E37"/>
    <w:rsid w:val="00B4302C"/>
    <w:rsid w:val="00B43406"/>
    <w:rsid w:val="00B43964"/>
    <w:rsid w:val="00B45272"/>
    <w:rsid w:val="00B45B3E"/>
    <w:rsid w:val="00B4668F"/>
    <w:rsid w:val="00B472CE"/>
    <w:rsid w:val="00B47F3E"/>
    <w:rsid w:val="00B504A0"/>
    <w:rsid w:val="00B52347"/>
    <w:rsid w:val="00B53858"/>
    <w:rsid w:val="00B54573"/>
    <w:rsid w:val="00B54FC3"/>
    <w:rsid w:val="00B54FF0"/>
    <w:rsid w:val="00B56860"/>
    <w:rsid w:val="00B57B5C"/>
    <w:rsid w:val="00B601F0"/>
    <w:rsid w:val="00B615AB"/>
    <w:rsid w:val="00B6210D"/>
    <w:rsid w:val="00B626F3"/>
    <w:rsid w:val="00B64687"/>
    <w:rsid w:val="00B65FD5"/>
    <w:rsid w:val="00B702DF"/>
    <w:rsid w:val="00B718FE"/>
    <w:rsid w:val="00B71D98"/>
    <w:rsid w:val="00B72483"/>
    <w:rsid w:val="00B745C8"/>
    <w:rsid w:val="00B74E26"/>
    <w:rsid w:val="00B752D5"/>
    <w:rsid w:val="00B77568"/>
    <w:rsid w:val="00B805E4"/>
    <w:rsid w:val="00B82947"/>
    <w:rsid w:val="00B82DA0"/>
    <w:rsid w:val="00B840D9"/>
    <w:rsid w:val="00B860EC"/>
    <w:rsid w:val="00B87E99"/>
    <w:rsid w:val="00B8C210"/>
    <w:rsid w:val="00B923D7"/>
    <w:rsid w:val="00B92601"/>
    <w:rsid w:val="00B92C7B"/>
    <w:rsid w:val="00B93F7C"/>
    <w:rsid w:val="00B95CA8"/>
    <w:rsid w:val="00B9613F"/>
    <w:rsid w:val="00B962C9"/>
    <w:rsid w:val="00B96C4F"/>
    <w:rsid w:val="00BA08FA"/>
    <w:rsid w:val="00BA0C2B"/>
    <w:rsid w:val="00BA125D"/>
    <w:rsid w:val="00BA22AF"/>
    <w:rsid w:val="00BA2B4A"/>
    <w:rsid w:val="00BA371C"/>
    <w:rsid w:val="00BA3A23"/>
    <w:rsid w:val="00BA43BD"/>
    <w:rsid w:val="00BA6644"/>
    <w:rsid w:val="00BA6E01"/>
    <w:rsid w:val="00BA74EA"/>
    <w:rsid w:val="00BA799D"/>
    <w:rsid w:val="00BA7C2E"/>
    <w:rsid w:val="00BB042A"/>
    <w:rsid w:val="00BB2A73"/>
    <w:rsid w:val="00BB2D73"/>
    <w:rsid w:val="00BB2FC5"/>
    <w:rsid w:val="00BB38DD"/>
    <w:rsid w:val="00BB4439"/>
    <w:rsid w:val="00BB67CC"/>
    <w:rsid w:val="00BB704B"/>
    <w:rsid w:val="00BC012D"/>
    <w:rsid w:val="00BC0AD3"/>
    <w:rsid w:val="00BC0C94"/>
    <w:rsid w:val="00BC2481"/>
    <w:rsid w:val="00BC3B86"/>
    <w:rsid w:val="00BC46FA"/>
    <w:rsid w:val="00BC4A91"/>
    <w:rsid w:val="00BC5992"/>
    <w:rsid w:val="00BC5E45"/>
    <w:rsid w:val="00BC618C"/>
    <w:rsid w:val="00BC6315"/>
    <w:rsid w:val="00BC71E1"/>
    <w:rsid w:val="00BC7C83"/>
    <w:rsid w:val="00BD16C6"/>
    <w:rsid w:val="00BD1ABB"/>
    <w:rsid w:val="00BD4075"/>
    <w:rsid w:val="00BD4176"/>
    <w:rsid w:val="00BD5268"/>
    <w:rsid w:val="00BD5DAD"/>
    <w:rsid w:val="00BD78D2"/>
    <w:rsid w:val="00BD79E7"/>
    <w:rsid w:val="00BE0CF9"/>
    <w:rsid w:val="00BE2410"/>
    <w:rsid w:val="00BE2FD3"/>
    <w:rsid w:val="00BE30C8"/>
    <w:rsid w:val="00BE40D8"/>
    <w:rsid w:val="00BE6C44"/>
    <w:rsid w:val="00BE7D52"/>
    <w:rsid w:val="00BF2643"/>
    <w:rsid w:val="00BF42D6"/>
    <w:rsid w:val="00BF761E"/>
    <w:rsid w:val="00BF7B7B"/>
    <w:rsid w:val="00C00CCE"/>
    <w:rsid w:val="00C03155"/>
    <w:rsid w:val="00C039F2"/>
    <w:rsid w:val="00C03B2E"/>
    <w:rsid w:val="00C048B6"/>
    <w:rsid w:val="00C05723"/>
    <w:rsid w:val="00C06380"/>
    <w:rsid w:val="00C07F02"/>
    <w:rsid w:val="00C105DF"/>
    <w:rsid w:val="00C1204F"/>
    <w:rsid w:val="00C1277B"/>
    <w:rsid w:val="00C12A67"/>
    <w:rsid w:val="00C13D76"/>
    <w:rsid w:val="00C13F66"/>
    <w:rsid w:val="00C14F9F"/>
    <w:rsid w:val="00C15346"/>
    <w:rsid w:val="00C15566"/>
    <w:rsid w:val="00C166FB"/>
    <w:rsid w:val="00C168FF"/>
    <w:rsid w:val="00C215B4"/>
    <w:rsid w:val="00C21996"/>
    <w:rsid w:val="00C21BDE"/>
    <w:rsid w:val="00C22B1C"/>
    <w:rsid w:val="00C2504B"/>
    <w:rsid w:val="00C25B19"/>
    <w:rsid w:val="00C277BC"/>
    <w:rsid w:val="00C3094D"/>
    <w:rsid w:val="00C31D95"/>
    <w:rsid w:val="00C324B0"/>
    <w:rsid w:val="00C33B5E"/>
    <w:rsid w:val="00C36559"/>
    <w:rsid w:val="00C365A3"/>
    <w:rsid w:val="00C40199"/>
    <w:rsid w:val="00C41453"/>
    <w:rsid w:val="00C416B9"/>
    <w:rsid w:val="00C41D09"/>
    <w:rsid w:val="00C429B3"/>
    <w:rsid w:val="00C43048"/>
    <w:rsid w:val="00C4379A"/>
    <w:rsid w:val="00C43E2E"/>
    <w:rsid w:val="00C44EE0"/>
    <w:rsid w:val="00C46122"/>
    <w:rsid w:val="00C47913"/>
    <w:rsid w:val="00C50CBD"/>
    <w:rsid w:val="00C50D06"/>
    <w:rsid w:val="00C50E9F"/>
    <w:rsid w:val="00C5209F"/>
    <w:rsid w:val="00C52C35"/>
    <w:rsid w:val="00C539A5"/>
    <w:rsid w:val="00C54A2B"/>
    <w:rsid w:val="00C55355"/>
    <w:rsid w:val="00C57EC9"/>
    <w:rsid w:val="00C64D26"/>
    <w:rsid w:val="00C667A2"/>
    <w:rsid w:val="00C6727C"/>
    <w:rsid w:val="00C710CD"/>
    <w:rsid w:val="00C73028"/>
    <w:rsid w:val="00C75A1E"/>
    <w:rsid w:val="00C76171"/>
    <w:rsid w:val="00C7680A"/>
    <w:rsid w:val="00C80192"/>
    <w:rsid w:val="00C80739"/>
    <w:rsid w:val="00C80D1B"/>
    <w:rsid w:val="00C810F7"/>
    <w:rsid w:val="00C814D3"/>
    <w:rsid w:val="00C817EE"/>
    <w:rsid w:val="00C818F0"/>
    <w:rsid w:val="00C824BE"/>
    <w:rsid w:val="00C82E95"/>
    <w:rsid w:val="00C8365B"/>
    <w:rsid w:val="00C85AAB"/>
    <w:rsid w:val="00C871C0"/>
    <w:rsid w:val="00C87F19"/>
    <w:rsid w:val="00C90464"/>
    <w:rsid w:val="00C91A42"/>
    <w:rsid w:val="00C92387"/>
    <w:rsid w:val="00C9703D"/>
    <w:rsid w:val="00C970D5"/>
    <w:rsid w:val="00C97F84"/>
    <w:rsid w:val="00CA03C3"/>
    <w:rsid w:val="00CA0DA9"/>
    <w:rsid w:val="00CA4B89"/>
    <w:rsid w:val="00CA648D"/>
    <w:rsid w:val="00CA7E25"/>
    <w:rsid w:val="00CB3175"/>
    <w:rsid w:val="00CB336E"/>
    <w:rsid w:val="00CB71EE"/>
    <w:rsid w:val="00CB7DD6"/>
    <w:rsid w:val="00CC1852"/>
    <w:rsid w:val="00CC2571"/>
    <w:rsid w:val="00CC48BB"/>
    <w:rsid w:val="00CC686A"/>
    <w:rsid w:val="00CC6922"/>
    <w:rsid w:val="00CD10DE"/>
    <w:rsid w:val="00CD1C57"/>
    <w:rsid w:val="00CD321E"/>
    <w:rsid w:val="00CD53A3"/>
    <w:rsid w:val="00CD7EF9"/>
    <w:rsid w:val="00CE0B16"/>
    <w:rsid w:val="00CE267A"/>
    <w:rsid w:val="00CE38CA"/>
    <w:rsid w:val="00CE3D0F"/>
    <w:rsid w:val="00CE6F78"/>
    <w:rsid w:val="00CE7CE0"/>
    <w:rsid w:val="00CF0607"/>
    <w:rsid w:val="00CF15D9"/>
    <w:rsid w:val="00CF1B55"/>
    <w:rsid w:val="00CF1BA8"/>
    <w:rsid w:val="00CF233C"/>
    <w:rsid w:val="00CF2C4B"/>
    <w:rsid w:val="00CF34EA"/>
    <w:rsid w:val="00CF4525"/>
    <w:rsid w:val="00CF46C2"/>
    <w:rsid w:val="00CF4BE5"/>
    <w:rsid w:val="00CF4D5C"/>
    <w:rsid w:val="00CF5176"/>
    <w:rsid w:val="00CF76EF"/>
    <w:rsid w:val="00D01C08"/>
    <w:rsid w:val="00D03CAA"/>
    <w:rsid w:val="00D03D32"/>
    <w:rsid w:val="00D03F2B"/>
    <w:rsid w:val="00D04602"/>
    <w:rsid w:val="00D059D2"/>
    <w:rsid w:val="00D06422"/>
    <w:rsid w:val="00D07D66"/>
    <w:rsid w:val="00D07FDA"/>
    <w:rsid w:val="00D10022"/>
    <w:rsid w:val="00D11F26"/>
    <w:rsid w:val="00D12E7C"/>
    <w:rsid w:val="00D14938"/>
    <w:rsid w:val="00D154DC"/>
    <w:rsid w:val="00D16427"/>
    <w:rsid w:val="00D17A32"/>
    <w:rsid w:val="00D20686"/>
    <w:rsid w:val="00D214B6"/>
    <w:rsid w:val="00D24058"/>
    <w:rsid w:val="00D24937"/>
    <w:rsid w:val="00D2533D"/>
    <w:rsid w:val="00D25F7B"/>
    <w:rsid w:val="00D2781A"/>
    <w:rsid w:val="00D27BB2"/>
    <w:rsid w:val="00D3134D"/>
    <w:rsid w:val="00D31476"/>
    <w:rsid w:val="00D3184C"/>
    <w:rsid w:val="00D32497"/>
    <w:rsid w:val="00D33745"/>
    <w:rsid w:val="00D3522B"/>
    <w:rsid w:val="00D35B07"/>
    <w:rsid w:val="00D3663E"/>
    <w:rsid w:val="00D36FBD"/>
    <w:rsid w:val="00D428E0"/>
    <w:rsid w:val="00D43721"/>
    <w:rsid w:val="00D4375A"/>
    <w:rsid w:val="00D44337"/>
    <w:rsid w:val="00D45210"/>
    <w:rsid w:val="00D462DA"/>
    <w:rsid w:val="00D475CB"/>
    <w:rsid w:val="00D50509"/>
    <w:rsid w:val="00D5079E"/>
    <w:rsid w:val="00D50F24"/>
    <w:rsid w:val="00D51472"/>
    <w:rsid w:val="00D51C0F"/>
    <w:rsid w:val="00D52F80"/>
    <w:rsid w:val="00D52F8B"/>
    <w:rsid w:val="00D5323B"/>
    <w:rsid w:val="00D5359B"/>
    <w:rsid w:val="00D53F76"/>
    <w:rsid w:val="00D547D0"/>
    <w:rsid w:val="00D559F4"/>
    <w:rsid w:val="00D55C25"/>
    <w:rsid w:val="00D57133"/>
    <w:rsid w:val="00D575A5"/>
    <w:rsid w:val="00D57C83"/>
    <w:rsid w:val="00D57CB3"/>
    <w:rsid w:val="00D61523"/>
    <w:rsid w:val="00D622BC"/>
    <w:rsid w:val="00D62862"/>
    <w:rsid w:val="00D638CA"/>
    <w:rsid w:val="00D63F96"/>
    <w:rsid w:val="00D648FC"/>
    <w:rsid w:val="00D651AD"/>
    <w:rsid w:val="00D65349"/>
    <w:rsid w:val="00D65DE4"/>
    <w:rsid w:val="00D674AF"/>
    <w:rsid w:val="00D71448"/>
    <w:rsid w:val="00D72B56"/>
    <w:rsid w:val="00D74F4F"/>
    <w:rsid w:val="00D7555A"/>
    <w:rsid w:val="00D756A9"/>
    <w:rsid w:val="00D757FD"/>
    <w:rsid w:val="00D77049"/>
    <w:rsid w:val="00D775EF"/>
    <w:rsid w:val="00D80341"/>
    <w:rsid w:val="00D80487"/>
    <w:rsid w:val="00D82CCD"/>
    <w:rsid w:val="00D82F05"/>
    <w:rsid w:val="00D83222"/>
    <w:rsid w:val="00D83678"/>
    <w:rsid w:val="00D83D5C"/>
    <w:rsid w:val="00D84374"/>
    <w:rsid w:val="00D84863"/>
    <w:rsid w:val="00D85E82"/>
    <w:rsid w:val="00D867E5"/>
    <w:rsid w:val="00D870B5"/>
    <w:rsid w:val="00D87C4A"/>
    <w:rsid w:val="00D905A9"/>
    <w:rsid w:val="00D91836"/>
    <w:rsid w:val="00D9245A"/>
    <w:rsid w:val="00D932A7"/>
    <w:rsid w:val="00D937A1"/>
    <w:rsid w:val="00D93E29"/>
    <w:rsid w:val="00D94D79"/>
    <w:rsid w:val="00D94F15"/>
    <w:rsid w:val="00D94F58"/>
    <w:rsid w:val="00D955CE"/>
    <w:rsid w:val="00D95A70"/>
    <w:rsid w:val="00D95A94"/>
    <w:rsid w:val="00D97587"/>
    <w:rsid w:val="00DA151E"/>
    <w:rsid w:val="00DA1605"/>
    <w:rsid w:val="00DA19FD"/>
    <w:rsid w:val="00DA2CF1"/>
    <w:rsid w:val="00DA3C66"/>
    <w:rsid w:val="00DA50EB"/>
    <w:rsid w:val="00DA5966"/>
    <w:rsid w:val="00DA799B"/>
    <w:rsid w:val="00DB1BBC"/>
    <w:rsid w:val="00DB1D8E"/>
    <w:rsid w:val="00DB2064"/>
    <w:rsid w:val="00DB2981"/>
    <w:rsid w:val="00DB3441"/>
    <w:rsid w:val="00DB3A56"/>
    <w:rsid w:val="00DB45EC"/>
    <w:rsid w:val="00DB55D8"/>
    <w:rsid w:val="00DB62C3"/>
    <w:rsid w:val="00DB62E6"/>
    <w:rsid w:val="00DC0605"/>
    <w:rsid w:val="00DC248B"/>
    <w:rsid w:val="00DC4509"/>
    <w:rsid w:val="00DC46A5"/>
    <w:rsid w:val="00DC4C0D"/>
    <w:rsid w:val="00DC6718"/>
    <w:rsid w:val="00DC68DA"/>
    <w:rsid w:val="00DC6D01"/>
    <w:rsid w:val="00DC7BDC"/>
    <w:rsid w:val="00DC7BF9"/>
    <w:rsid w:val="00DD21DB"/>
    <w:rsid w:val="00DD29BB"/>
    <w:rsid w:val="00DD35EE"/>
    <w:rsid w:val="00DD48BB"/>
    <w:rsid w:val="00DD5F67"/>
    <w:rsid w:val="00DD6D5E"/>
    <w:rsid w:val="00DE120C"/>
    <w:rsid w:val="00DE27C4"/>
    <w:rsid w:val="00DE2AC8"/>
    <w:rsid w:val="00DE4091"/>
    <w:rsid w:val="00DE561F"/>
    <w:rsid w:val="00DE58D3"/>
    <w:rsid w:val="00DE6827"/>
    <w:rsid w:val="00DE7066"/>
    <w:rsid w:val="00DE712C"/>
    <w:rsid w:val="00DF0130"/>
    <w:rsid w:val="00DF1001"/>
    <w:rsid w:val="00DF35D1"/>
    <w:rsid w:val="00DF4278"/>
    <w:rsid w:val="00DF66C0"/>
    <w:rsid w:val="00E004AA"/>
    <w:rsid w:val="00E023EB"/>
    <w:rsid w:val="00E02E66"/>
    <w:rsid w:val="00E040BD"/>
    <w:rsid w:val="00E05DCF"/>
    <w:rsid w:val="00E070FD"/>
    <w:rsid w:val="00E072E6"/>
    <w:rsid w:val="00E1118E"/>
    <w:rsid w:val="00E1403D"/>
    <w:rsid w:val="00E14334"/>
    <w:rsid w:val="00E14558"/>
    <w:rsid w:val="00E1477B"/>
    <w:rsid w:val="00E168F3"/>
    <w:rsid w:val="00E17A4E"/>
    <w:rsid w:val="00E206FA"/>
    <w:rsid w:val="00E21B0F"/>
    <w:rsid w:val="00E23772"/>
    <w:rsid w:val="00E24110"/>
    <w:rsid w:val="00E25B8D"/>
    <w:rsid w:val="00E25CCF"/>
    <w:rsid w:val="00E25EAA"/>
    <w:rsid w:val="00E261F1"/>
    <w:rsid w:val="00E265B1"/>
    <w:rsid w:val="00E26727"/>
    <w:rsid w:val="00E27252"/>
    <w:rsid w:val="00E30AF2"/>
    <w:rsid w:val="00E32A45"/>
    <w:rsid w:val="00E334FB"/>
    <w:rsid w:val="00E363DC"/>
    <w:rsid w:val="00E3724A"/>
    <w:rsid w:val="00E43563"/>
    <w:rsid w:val="00E43625"/>
    <w:rsid w:val="00E43E7E"/>
    <w:rsid w:val="00E44159"/>
    <w:rsid w:val="00E4480C"/>
    <w:rsid w:val="00E47D62"/>
    <w:rsid w:val="00E504EB"/>
    <w:rsid w:val="00E505B1"/>
    <w:rsid w:val="00E5158F"/>
    <w:rsid w:val="00E51934"/>
    <w:rsid w:val="00E52B7E"/>
    <w:rsid w:val="00E539C9"/>
    <w:rsid w:val="00E54867"/>
    <w:rsid w:val="00E54F4E"/>
    <w:rsid w:val="00E555C5"/>
    <w:rsid w:val="00E57990"/>
    <w:rsid w:val="00E60BEF"/>
    <w:rsid w:val="00E60EF6"/>
    <w:rsid w:val="00E623FC"/>
    <w:rsid w:val="00E63513"/>
    <w:rsid w:val="00E65FD4"/>
    <w:rsid w:val="00E66030"/>
    <w:rsid w:val="00E66062"/>
    <w:rsid w:val="00E6699E"/>
    <w:rsid w:val="00E66FFB"/>
    <w:rsid w:val="00E67DDB"/>
    <w:rsid w:val="00E72C24"/>
    <w:rsid w:val="00E733BB"/>
    <w:rsid w:val="00E7391A"/>
    <w:rsid w:val="00E73AD5"/>
    <w:rsid w:val="00E75329"/>
    <w:rsid w:val="00E75817"/>
    <w:rsid w:val="00E80291"/>
    <w:rsid w:val="00E80812"/>
    <w:rsid w:val="00E80AF5"/>
    <w:rsid w:val="00E820D1"/>
    <w:rsid w:val="00E8236A"/>
    <w:rsid w:val="00E82384"/>
    <w:rsid w:val="00E82EAD"/>
    <w:rsid w:val="00E8338B"/>
    <w:rsid w:val="00E83413"/>
    <w:rsid w:val="00E83E01"/>
    <w:rsid w:val="00E852E8"/>
    <w:rsid w:val="00E85C16"/>
    <w:rsid w:val="00E86732"/>
    <w:rsid w:val="00E87071"/>
    <w:rsid w:val="00E87698"/>
    <w:rsid w:val="00E87A28"/>
    <w:rsid w:val="00E904F0"/>
    <w:rsid w:val="00E91093"/>
    <w:rsid w:val="00E910B0"/>
    <w:rsid w:val="00E92028"/>
    <w:rsid w:val="00E922E7"/>
    <w:rsid w:val="00E931B5"/>
    <w:rsid w:val="00E9538B"/>
    <w:rsid w:val="00E95A01"/>
    <w:rsid w:val="00E95A88"/>
    <w:rsid w:val="00E9704E"/>
    <w:rsid w:val="00E974CF"/>
    <w:rsid w:val="00EA19D3"/>
    <w:rsid w:val="00EA3E8D"/>
    <w:rsid w:val="00EA3FFA"/>
    <w:rsid w:val="00EA5F77"/>
    <w:rsid w:val="00EA7471"/>
    <w:rsid w:val="00EA776E"/>
    <w:rsid w:val="00EB09E5"/>
    <w:rsid w:val="00EB0D76"/>
    <w:rsid w:val="00EB18E3"/>
    <w:rsid w:val="00EB310A"/>
    <w:rsid w:val="00EB4355"/>
    <w:rsid w:val="00EB57BA"/>
    <w:rsid w:val="00EB688D"/>
    <w:rsid w:val="00EB6D31"/>
    <w:rsid w:val="00EB794E"/>
    <w:rsid w:val="00EB7F16"/>
    <w:rsid w:val="00EC059C"/>
    <w:rsid w:val="00EC0DE6"/>
    <w:rsid w:val="00EC1053"/>
    <w:rsid w:val="00EC3265"/>
    <w:rsid w:val="00EC3FA1"/>
    <w:rsid w:val="00EC48F0"/>
    <w:rsid w:val="00EC5460"/>
    <w:rsid w:val="00EC7010"/>
    <w:rsid w:val="00ED005E"/>
    <w:rsid w:val="00ED049D"/>
    <w:rsid w:val="00ED12BE"/>
    <w:rsid w:val="00ED29B4"/>
    <w:rsid w:val="00ED576A"/>
    <w:rsid w:val="00ED594A"/>
    <w:rsid w:val="00ED5F80"/>
    <w:rsid w:val="00ED764F"/>
    <w:rsid w:val="00ED7ED9"/>
    <w:rsid w:val="00EE3059"/>
    <w:rsid w:val="00EE3727"/>
    <w:rsid w:val="00EF1701"/>
    <w:rsid w:val="00EF3214"/>
    <w:rsid w:val="00EF5FC0"/>
    <w:rsid w:val="00EF68B8"/>
    <w:rsid w:val="00EF6BB5"/>
    <w:rsid w:val="00EF72EF"/>
    <w:rsid w:val="00EF78F9"/>
    <w:rsid w:val="00F008F4"/>
    <w:rsid w:val="00F00F8C"/>
    <w:rsid w:val="00F01FCF"/>
    <w:rsid w:val="00F02BCB"/>
    <w:rsid w:val="00F02E10"/>
    <w:rsid w:val="00F03399"/>
    <w:rsid w:val="00F03563"/>
    <w:rsid w:val="00F04531"/>
    <w:rsid w:val="00F05E37"/>
    <w:rsid w:val="00F05E41"/>
    <w:rsid w:val="00F06AD7"/>
    <w:rsid w:val="00F078BF"/>
    <w:rsid w:val="00F10076"/>
    <w:rsid w:val="00F116A1"/>
    <w:rsid w:val="00F128AA"/>
    <w:rsid w:val="00F13747"/>
    <w:rsid w:val="00F138FD"/>
    <w:rsid w:val="00F142EA"/>
    <w:rsid w:val="00F14FB8"/>
    <w:rsid w:val="00F155A2"/>
    <w:rsid w:val="00F15FCE"/>
    <w:rsid w:val="00F20817"/>
    <w:rsid w:val="00F21294"/>
    <w:rsid w:val="00F213FA"/>
    <w:rsid w:val="00F21490"/>
    <w:rsid w:val="00F220B2"/>
    <w:rsid w:val="00F229B1"/>
    <w:rsid w:val="00F2362D"/>
    <w:rsid w:val="00F242AA"/>
    <w:rsid w:val="00F26290"/>
    <w:rsid w:val="00F26677"/>
    <w:rsid w:val="00F26C77"/>
    <w:rsid w:val="00F306DA"/>
    <w:rsid w:val="00F30C54"/>
    <w:rsid w:val="00F30C8F"/>
    <w:rsid w:val="00F31714"/>
    <w:rsid w:val="00F33C98"/>
    <w:rsid w:val="00F34C47"/>
    <w:rsid w:val="00F35585"/>
    <w:rsid w:val="00F35E70"/>
    <w:rsid w:val="00F364F1"/>
    <w:rsid w:val="00F36E98"/>
    <w:rsid w:val="00F3761C"/>
    <w:rsid w:val="00F400A9"/>
    <w:rsid w:val="00F4349B"/>
    <w:rsid w:val="00F4355C"/>
    <w:rsid w:val="00F43A7A"/>
    <w:rsid w:val="00F44574"/>
    <w:rsid w:val="00F445ED"/>
    <w:rsid w:val="00F44731"/>
    <w:rsid w:val="00F44A9D"/>
    <w:rsid w:val="00F44FB1"/>
    <w:rsid w:val="00F457DB"/>
    <w:rsid w:val="00F45CF7"/>
    <w:rsid w:val="00F46C61"/>
    <w:rsid w:val="00F47D6D"/>
    <w:rsid w:val="00F47E0C"/>
    <w:rsid w:val="00F508EA"/>
    <w:rsid w:val="00F50F11"/>
    <w:rsid w:val="00F52015"/>
    <w:rsid w:val="00F52290"/>
    <w:rsid w:val="00F52D19"/>
    <w:rsid w:val="00F52D35"/>
    <w:rsid w:val="00F52D51"/>
    <w:rsid w:val="00F54DC4"/>
    <w:rsid w:val="00F5516C"/>
    <w:rsid w:val="00F56C05"/>
    <w:rsid w:val="00F56F6D"/>
    <w:rsid w:val="00F62AA0"/>
    <w:rsid w:val="00F642E1"/>
    <w:rsid w:val="00F65706"/>
    <w:rsid w:val="00F65987"/>
    <w:rsid w:val="00F664C3"/>
    <w:rsid w:val="00F672EA"/>
    <w:rsid w:val="00F67BBD"/>
    <w:rsid w:val="00F70B4B"/>
    <w:rsid w:val="00F70EFB"/>
    <w:rsid w:val="00F72667"/>
    <w:rsid w:val="00F72937"/>
    <w:rsid w:val="00F729FF"/>
    <w:rsid w:val="00F74436"/>
    <w:rsid w:val="00F746EF"/>
    <w:rsid w:val="00F7545A"/>
    <w:rsid w:val="00F769D4"/>
    <w:rsid w:val="00F77261"/>
    <w:rsid w:val="00F80150"/>
    <w:rsid w:val="00F80652"/>
    <w:rsid w:val="00F81276"/>
    <w:rsid w:val="00F85385"/>
    <w:rsid w:val="00F86E01"/>
    <w:rsid w:val="00F90816"/>
    <w:rsid w:val="00F930CB"/>
    <w:rsid w:val="00F930E1"/>
    <w:rsid w:val="00F93214"/>
    <w:rsid w:val="00F938A2"/>
    <w:rsid w:val="00F951A2"/>
    <w:rsid w:val="00F95276"/>
    <w:rsid w:val="00FA0322"/>
    <w:rsid w:val="00FA1A4C"/>
    <w:rsid w:val="00FA29DD"/>
    <w:rsid w:val="00FA3B41"/>
    <w:rsid w:val="00FA5BF4"/>
    <w:rsid w:val="00FA6685"/>
    <w:rsid w:val="00FA67F0"/>
    <w:rsid w:val="00FB0431"/>
    <w:rsid w:val="00FB07C0"/>
    <w:rsid w:val="00FB19A7"/>
    <w:rsid w:val="00FB1B1B"/>
    <w:rsid w:val="00FB2DEE"/>
    <w:rsid w:val="00FB4A28"/>
    <w:rsid w:val="00FB6F9D"/>
    <w:rsid w:val="00FC075A"/>
    <w:rsid w:val="00FC0BA2"/>
    <w:rsid w:val="00FC0EEC"/>
    <w:rsid w:val="00FC3AAB"/>
    <w:rsid w:val="00FC400C"/>
    <w:rsid w:val="00FC48A4"/>
    <w:rsid w:val="00FC59A9"/>
    <w:rsid w:val="00FC5AA7"/>
    <w:rsid w:val="00FC6659"/>
    <w:rsid w:val="00FC699F"/>
    <w:rsid w:val="00FC7292"/>
    <w:rsid w:val="00FC756F"/>
    <w:rsid w:val="00FD13AE"/>
    <w:rsid w:val="00FD1BFF"/>
    <w:rsid w:val="00FD2CF0"/>
    <w:rsid w:val="00FD395C"/>
    <w:rsid w:val="00FD5A1F"/>
    <w:rsid w:val="00FD5B14"/>
    <w:rsid w:val="00FD7255"/>
    <w:rsid w:val="00FD78D9"/>
    <w:rsid w:val="00FE2917"/>
    <w:rsid w:val="00FE2FC6"/>
    <w:rsid w:val="00FE2FEF"/>
    <w:rsid w:val="00FE3205"/>
    <w:rsid w:val="00FE42F7"/>
    <w:rsid w:val="00FE6516"/>
    <w:rsid w:val="00FE7801"/>
    <w:rsid w:val="00FF1A3F"/>
    <w:rsid w:val="00FF303A"/>
    <w:rsid w:val="00FF3FA4"/>
    <w:rsid w:val="00FF44BB"/>
    <w:rsid w:val="00FF6ABC"/>
    <w:rsid w:val="00FF6ABF"/>
    <w:rsid w:val="00FF6B93"/>
    <w:rsid w:val="00FF6E62"/>
    <w:rsid w:val="00FF73E5"/>
    <w:rsid w:val="0103D00D"/>
    <w:rsid w:val="015A237B"/>
    <w:rsid w:val="015C94E4"/>
    <w:rsid w:val="01802552"/>
    <w:rsid w:val="01A0E16C"/>
    <w:rsid w:val="01D0AFED"/>
    <w:rsid w:val="020A67E7"/>
    <w:rsid w:val="021D3F96"/>
    <w:rsid w:val="023435C3"/>
    <w:rsid w:val="0266F6EA"/>
    <w:rsid w:val="027E3B42"/>
    <w:rsid w:val="02A417D3"/>
    <w:rsid w:val="02B20E13"/>
    <w:rsid w:val="03170DA5"/>
    <w:rsid w:val="033F3390"/>
    <w:rsid w:val="03478DC3"/>
    <w:rsid w:val="034ACD7D"/>
    <w:rsid w:val="0357A85C"/>
    <w:rsid w:val="03A5498F"/>
    <w:rsid w:val="03C0EDDC"/>
    <w:rsid w:val="03D53D7E"/>
    <w:rsid w:val="03EF9339"/>
    <w:rsid w:val="043452CD"/>
    <w:rsid w:val="0435802D"/>
    <w:rsid w:val="0455DB6B"/>
    <w:rsid w:val="0460A820"/>
    <w:rsid w:val="0488E8B3"/>
    <w:rsid w:val="0489A14F"/>
    <w:rsid w:val="04A70777"/>
    <w:rsid w:val="04A73BFB"/>
    <w:rsid w:val="04AB5C97"/>
    <w:rsid w:val="04BF4B83"/>
    <w:rsid w:val="04F29087"/>
    <w:rsid w:val="052BF6F6"/>
    <w:rsid w:val="0557B8AF"/>
    <w:rsid w:val="0558F73F"/>
    <w:rsid w:val="058F5F74"/>
    <w:rsid w:val="05963141"/>
    <w:rsid w:val="05989A37"/>
    <w:rsid w:val="05F50FC7"/>
    <w:rsid w:val="061428C6"/>
    <w:rsid w:val="061D3E28"/>
    <w:rsid w:val="065C4B2F"/>
    <w:rsid w:val="065F48CD"/>
    <w:rsid w:val="06B0741C"/>
    <w:rsid w:val="07221B16"/>
    <w:rsid w:val="072880AB"/>
    <w:rsid w:val="072A7907"/>
    <w:rsid w:val="075659C6"/>
    <w:rsid w:val="07A53C72"/>
    <w:rsid w:val="07EE62DC"/>
    <w:rsid w:val="0805AC6B"/>
    <w:rsid w:val="080D5D0D"/>
    <w:rsid w:val="082402EE"/>
    <w:rsid w:val="089E6AE4"/>
    <w:rsid w:val="08ADC33F"/>
    <w:rsid w:val="08BA156A"/>
    <w:rsid w:val="08CB27BC"/>
    <w:rsid w:val="08DE4C3C"/>
    <w:rsid w:val="08EB5793"/>
    <w:rsid w:val="08F08BFF"/>
    <w:rsid w:val="08F4050E"/>
    <w:rsid w:val="0924D620"/>
    <w:rsid w:val="0939B1F7"/>
    <w:rsid w:val="095B675C"/>
    <w:rsid w:val="0975F34E"/>
    <w:rsid w:val="098CEF35"/>
    <w:rsid w:val="09A65F80"/>
    <w:rsid w:val="09C99FA0"/>
    <w:rsid w:val="09D322A5"/>
    <w:rsid w:val="09E9BC22"/>
    <w:rsid w:val="09F53ED4"/>
    <w:rsid w:val="0A23336B"/>
    <w:rsid w:val="0A6BD756"/>
    <w:rsid w:val="0A71DF43"/>
    <w:rsid w:val="0A773E6C"/>
    <w:rsid w:val="0A848E88"/>
    <w:rsid w:val="0AE8CBA1"/>
    <w:rsid w:val="0B1F6A5D"/>
    <w:rsid w:val="0B26D935"/>
    <w:rsid w:val="0B4333E2"/>
    <w:rsid w:val="0B667272"/>
    <w:rsid w:val="0B6D9733"/>
    <w:rsid w:val="0B6DBB52"/>
    <w:rsid w:val="0B86ED15"/>
    <w:rsid w:val="0B87BB9C"/>
    <w:rsid w:val="0B94BB12"/>
    <w:rsid w:val="0BAFF6BC"/>
    <w:rsid w:val="0BB18E84"/>
    <w:rsid w:val="0BCE76F9"/>
    <w:rsid w:val="0BD79EF5"/>
    <w:rsid w:val="0BF10C70"/>
    <w:rsid w:val="0BFA0655"/>
    <w:rsid w:val="0BFA1BD5"/>
    <w:rsid w:val="0C31997E"/>
    <w:rsid w:val="0C32BE5B"/>
    <w:rsid w:val="0C35012A"/>
    <w:rsid w:val="0C48AB69"/>
    <w:rsid w:val="0C60DDAD"/>
    <w:rsid w:val="0CA5746D"/>
    <w:rsid w:val="0CA57ABB"/>
    <w:rsid w:val="0CB37DE1"/>
    <w:rsid w:val="0CCE43C4"/>
    <w:rsid w:val="0CD78816"/>
    <w:rsid w:val="0CDE105E"/>
    <w:rsid w:val="0CEADF2B"/>
    <w:rsid w:val="0CF3917B"/>
    <w:rsid w:val="0D555FD4"/>
    <w:rsid w:val="0D597808"/>
    <w:rsid w:val="0D9A4D7A"/>
    <w:rsid w:val="0D9F1121"/>
    <w:rsid w:val="0DA438E9"/>
    <w:rsid w:val="0DBE733E"/>
    <w:rsid w:val="0DC9E328"/>
    <w:rsid w:val="0DCD4B02"/>
    <w:rsid w:val="0DD0770D"/>
    <w:rsid w:val="0E111CFF"/>
    <w:rsid w:val="0E69E649"/>
    <w:rsid w:val="0E890757"/>
    <w:rsid w:val="0EAC5121"/>
    <w:rsid w:val="0EE066D3"/>
    <w:rsid w:val="0EE3C7B4"/>
    <w:rsid w:val="0EFE6D0C"/>
    <w:rsid w:val="0F058FD5"/>
    <w:rsid w:val="0F060817"/>
    <w:rsid w:val="0F17C111"/>
    <w:rsid w:val="0FC2A721"/>
    <w:rsid w:val="100F626C"/>
    <w:rsid w:val="1013FD45"/>
    <w:rsid w:val="1023F9C0"/>
    <w:rsid w:val="1043F89A"/>
    <w:rsid w:val="10584B2D"/>
    <w:rsid w:val="109BAA85"/>
    <w:rsid w:val="10A7D0A4"/>
    <w:rsid w:val="10B36B09"/>
    <w:rsid w:val="10D0E317"/>
    <w:rsid w:val="10D59384"/>
    <w:rsid w:val="10EAE6BE"/>
    <w:rsid w:val="10FA3357"/>
    <w:rsid w:val="1126C2F1"/>
    <w:rsid w:val="115B3A6A"/>
    <w:rsid w:val="116885B9"/>
    <w:rsid w:val="116D0DBE"/>
    <w:rsid w:val="11D0C7BF"/>
    <w:rsid w:val="122A2340"/>
    <w:rsid w:val="1231D265"/>
    <w:rsid w:val="126A9EFE"/>
    <w:rsid w:val="128C26F5"/>
    <w:rsid w:val="12AE3963"/>
    <w:rsid w:val="12F43A88"/>
    <w:rsid w:val="1318F116"/>
    <w:rsid w:val="1356D080"/>
    <w:rsid w:val="13623861"/>
    <w:rsid w:val="1380E4AA"/>
    <w:rsid w:val="1388CADE"/>
    <w:rsid w:val="13BA319E"/>
    <w:rsid w:val="13BB9DB2"/>
    <w:rsid w:val="13D907E0"/>
    <w:rsid w:val="13E10E1E"/>
    <w:rsid w:val="1403A857"/>
    <w:rsid w:val="14099B34"/>
    <w:rsid w:val="1414008E"/>
    <w:rsid w:val="141D9104"/>
    <w:rsid w:val="14334F62"/>
    <w:rsid w:val="14345289"/>
    <w:rsid w:val="143A3D83"/>
    <w:rsid w:val="1452BDEF"/>
    <w:rsid w:val="14638A39"/>
    <w:rsid w:val="147280A5"/>
    <w:rsid w:val="1479C465"/>
    <w:rsid w:val="14900E70"/>
    <w:rsid w:val="14F5D919"/>
    <w:rsid w:val="14FE01EA"/>
    <w:rsid w:val="1519DCF0"/>
    <w:rsid w:val="152E9768"/>
    <w:rsid w:val="15BD906F"/>
    <w:rsid w:val="15CA7E3A"/>
    <w:rsid w:val="15CB8522"/>
    <w:rsid w:val="15F2E76E"/>
    <w:rsid w:val="1600FD8F"/>
    <w:rsid w:val="161A864D"/>
    <w:rsid w:val="16297232"/>
    <w:rsid w:val="16299B70"/>
    <w:rsid w:val="165C977A"/>
    <w:rsid w:val="165FAA99"/>
    <w:rsid w:val="1667DAB6"/>
    <w:rsid w:val="1679785E"/>
    <w:rsid w:val="16E16B0F"/>
    <w:rsid w:val="16FFDA8D"/>
    <w:rsid w:val="171276F6"/>
    <w:rsid w:val="17382FB8"/>
    <w:rsid w:val="1749BA89"/>
    <w:rsid w:val="174BF67F"/>
    <w:rsid w:val="17732203"/>
    <w:rsid w:val="17B3C038"/>
    <w:rsid w:val="17CE86A1"/>
    <w:rsid w:val="17CEB91D"/>
    <w:rsid w:val="17E3695E"/>
    <w:rsid w:val="17E89079"/>
    <w:rsid w:val="1827E56A"/>
    <w:rsid w:val="188995B8"/>
    <w:rsid w:val="188C8174"/>
    <w:rsid w:val="18C1257D"/>
    <w:rsid w:val="18E88A17"/>
    <w:rsid w:val="19153B82"/>
    <w:rsid w:val="192D1554"/>
    <w:rsid w:val="193622C7"/>
    <w:rsid w:val="19C5953E"/>
    <w:rsid w:val="19D9A2AD"/>
    <w:rsid w:val="19E48F39"/>
    <w:rsid w:val="19F30A5A"/>
    <w:rsid w:val="19FDEEB2"/>
    <w:rsid w:val="1A00001A"/>
    <w:rsid w:val="1A411989"/>
    <w:rsid w:val="1A452DC8"/>
    <w:rsid w:val="1A57EADF"/>
    <w:rsid w:val="1AC08FD6"/>
    <w:rsid w:val="1ADD9FEE"/>
    <w:rsid w:val="1ADF8B8E"/>
    <w:rsid w:val="1AF19EB8"/>
    <w:rsid w:val="1AF23BE0"/>
    <w:rsid w:val="1B12027F"/>
    <w:rsid w:val="1B2786C4"/>
    <w:rsid w:val="1B27C1AF"/>
    <w:rsid w:val="1B319B1E"/>
    <w:rsid w:val="1B32E12D"/>
    <w:rsid w:val="1B337ED1"/>
    <w:rsid w:val="1B3BA512"/>
    <w:rsid w:val="1B4689D6"/>
    <w:rsid w:val="1B63DA85"/>
    <w:rsid w:val="1BE44008"/>
    <w:rsid w:val="1C1D6F00"/>
    <w:rsid w:val="1C4D1EB8"/>
    <w:rsid w:val="1C6F09BA"/>
    <w:rsid w:val="1C9C2D4C"/>
    <w:rsid w:val="1CDB2342"/>
    <w:rsid w:val="1CEE3BAF"/>
    <w:rsid w:val="1CEE7DC3"/>
    <w:rsid w:val="1CF9423D"/>
    <w:rsid w:val="1D566CC7"/>
    <w:rsid w:val="1D5FFB88"/>
    <w:rsid w:val="1D72B0DC"/>
    <w:rsid w:val="1D960E75"/>
    <w:rsid w:val="1D9A2116"/>
    <w:rsid w:val="1DE54583"/>
    <w:rsid w:val="1E12053E"/>
    <w:rsid w:val="1E3A7A2F"/>
    <w:rsid w:val="1E7834CF"/>
    <w:rsid w:val="1E83D0B5"/>
    <w:rsid w:val="1EA09D05"/>
    <w:rsid w:val="1EAD05DE"/>
    <w:rsid w:val="1EDCC7E0"/>
    <w:rsid w:val="1F054EDD"/>
    <w:rsid w:val="1F1B9116"/>
    <w:rsid w:val="1F273120"/>
    <w:rsid w:val="1F36D6D3"/>
    <w:rsid w:val="1F5B0742"/>
    <w:rsid w:val="1F63A816"/>
    <w:rsid w:val="1F7EAA55"/>
    <w:rsid w:val="1F93C70B"/>
    <w:rsid w:val="1FA324D7"/>
    <w:rsid w:val="1FDD3996"/>
    <w:rsid w:val="203A28EE"/>
    <w:rsid w:val="204083E1"/>
    <w:rsid w:val="2057BAF4"/>
    <w:rsid w:val="2091A1F5"/>
    <w:rsid w:val="20B88C66"/>
    <w:rsid w:val="20DAE01F"/>
    <w:rsid w:val="212DDAE6"/>
    <w:rsid w:val="21339562"/>
    <w:rsid w:val="21452A4D"/>
    <w:rsid w:val="21481F14"/>
    <w:rsid w:val="215FEDE2"/>
    <w:rsid w:val="217564F6"/>
    <w:rsid w:val="21B005D7"/>
    <w:rsid w:val="21B8C539"/>
    <w:rsid w:val="21CCC2A4"/>
    <w:rsid w:val="220E086D"/>
    <w:rsid w:val="221C303A"/>
    <w:rsid w:val="2221170A"/>
    <w:rsid w:val="22A32EC5"/>
    <w:rsid w:val="22A53429"/>
    <w:rsid w:val="22C46F53"/>
    <w:rsid w:val="22E3318D"/>
    <w:rsid w:val="22FFD888"/>
    <w:rsid w:val="23167402"/>
    <w:rsid w:val="23313733"/>
    <w:rsid w:val="2366BDEF"/>
    <w:rsid w:val="236FE48E"/>
    <w:rsid w:val="2395DE5E"/>
    <w:rsid w:val="2398859C"/>
    <w:rsid w:val="23A29724"/>
    <w:rsid w:val="23B8CE5E"/>
    <w:rsid w:val="23F65777"/>
    <w:rsid w:val="2401781C"/>
    <w:rsid w:val="2402721B"/>
    <w:rsid w:val="24316203"/>
    <w:rsid w:val="2431A75C"/>
    <w:rsid w:val="24394AF2"/>
    <w:rsid w:val="2452309C"/>
    <w:rsid w:val="24A97614"/>
    <w:rsid w:val="24B47025"/>
    <w:rsid w:val="24C3197A"/>
    <w:rsid w:val="24CCE5E4"/>
    <w:rsid w:val="24D35135"/>
    <w:rsid w:val="24E2F8B6"/>
    <w:rsid w:val="24F54C7B"/>
    <w:rsid w:val="2511EF19"/>
    <w:rsid w:val="2530821C"/>
    <w:rsid w:val="25408789"/>
    <w:rsid w:val="25416635"/>
    <w:rsid w:val="257642A8"/>
    <w:rsid w:val="258DC378"/>
    <w:rsid w:val="258E357C"/>
    <w:rsid w:val="25979213"/>
    <w:rsid w:val="25AAD495"/>
    <w:rsid w:val="25BC0D4C"/>
    <w:rsid w:val="25C742B7"/>
    <w:rsid w:val="25CC1A2F"/>
    <w:rsid w:val="25E136E4"/>
    <w:rsid w:val="26148B43"/>
    <w:rsid w:val="262D2EBA"/>
    <w:rsid w:val="26585AFA"/>
    <w:rsid w:val="2683F518"/>
    <w:rsid w:val="26A03213"/>
    <w:rsid w:val="26AA0ACC"/>
    <w:rsid w:val="26E60632"/>
    <w:rsid w:val="271EC113"/>
    <w:rsid w:val="275A2CAF"/>
    <w:rsid w:val="278F9562"/>
    <w:rsid w:val="2790FBDE"/>
    <w:rsid w:val="27E3CDBD"/>
    <w:rsid w:val="27F34839"/>
    <w:rsid w:val="27FD9D77"/>
    <w:rsid w:val="2803977A"/>
    <w:rsid w:val="281662FA"/>
    <w:rsid w:val="282568FC"/>
    <w:rsid w:val="28328F73"/>
    <w:rsid w:val="283BBD4A"/>
    <w:rsid w:val="2867DD4B"/>
    <w:rsid w:val="2937E388"/>
    <w:rsid w:val="293B8174"/>
    <w:rsid w:val="298F0212"/>
    <w:rsid w:val="299D7F1D"/>
    <w:rsid w:val="29B8AF4F"/>
    <w:rsid w:val="29B8BB93"/>
    <w:rsid w:val="29EA8A13"/>
    <w:rsid w:val="29FE2990"/>
    <w:rsid w:val="2A191965"/>
    <w:rsid w:val="2A1B8A58"/>
    <w:rsid w:val="2A231A56"/>
    <w:rsid w:val="2A263A6D"/>
    <w:rsid w:val="2A61A312"/>
    <w:rsid w:val="2A79A433"/>
    <w:rsid w:val="2A7FCEBE"/>
    <w:rsid w:val="2AAE2D13"/>
    <w:rsid w:val="2AC7948A"/>
    <w:rsid w:val="2AED919D"/>
    <w:rsid w:val="2AF32AF8"/>
    <w:rsid w:val="2B06EA80"/>
    <w:rsid w:val="2B4E8CE3"/>
    <w:rsid w:val="2B5EF630"/>
    <w:rsid w:val="2B615AA9"/>
    <w:rsid w:val="2B67CC53"/>
    <w:rsid w:val="2B6858BD"/>
    <w:rsid w:val="2B937742"/>
    <w:rsid w:val="2B9EF38B"/>
    <w:rsid w:val="2BA2F4BA"/>
    <w:rsid w:val="2BC07C75"/>
    <w:rsid w:val="2BCA9CB2"/>
    <w:rsid w:val="2BD8890D"/>
    <w:rsid w:val="2BDD8F6D"/>
    <w:rsid w:val="2BE095F0"/>
    <w:rsid w:val="2BF82BE8"/>
    <w:rsid w:val="2C475BCA"/>
    <w:rsid w:val="2C8226E1"/>
    <w:rsid w:val="2C82ED75"/>
    <w:rsid w:val="2C8E2102"/>
    <w:rsid w:val="2C965A36"/>
    <w:rsid w:val="2C9B2EF3"/>
    <w:rsid w:val="2CAD87AA"/>
    <w:rsid w:val="2CDAF890"/>
    <w:rsid w:val="2D0584E4"/>
    <w:rsid w:val="2D09E0B7"/>
    <w:rsid w:val="2D458BC3"/>
    <w:rsid w:val="2D6276B5"/>
    <w:rsid w:val="2D79921E"/>
    <w:rsid w:val="2DAB982C"/>
    <w:rsid w:val="2DD11B03"/>
    <w:rsid w:val="2E00A09C"/>
    <w:rsid w:val="2E4256D7"/>
    <w:rsid w:val="2EB88CA0"/>
    <w:rsid w:val="2EDC306A"/>
    <w:rsid w:val="2F007B54"/>
    <w:rsid w:val="2F1320EF"/>
    <w:rsid w:val="2F4DB028"/>
    <w:rsid w:val="2F54C103"/>
    <w:rsid w:val="2F63972E"/>
    <w:rsid w:val="2F7C0072"/>
    <w:rsid w:val="2FAC5FA9"/>
    <w:rsid w:val="2FC16337"/>
    <w:rsid w:val="2FCF30E2"/>
    <w:rsid w:val="2FD1F292"/>
    <w:rsid w:val="2FF47609"/>
    <w:rsid w:val="2FF64640"/>
    <w:rsid w:val="2FF7021A"/>
    <w:rsid w:val="30020411"/>
    <w:rsid w:val="30150D3E"/>
    <w:rsid w:val="3053A1F1"/>
    <w:rsid w:val="306BE2F0"/>
    <w:rsid w:val="30BF849A"/>
    <w:rsid w:val="310E2310"/>
    <w:rsid w:val="3111539F"/>
    <w:rsid w:val="313C9C79"/>
    <w:rsid w:val="3169FC29"/>
    <w:rsid w:val="31E67586"/>
    <w:rsid w:val="32A7A524"/>
    <w:rsid w:val="32CAE195"/>
    <w:rsid w:val="32D82B40"/>
    <w:rsid w:val="3305232B"/>
    <w:rsid w:val="33089E14"/>
    <w:rsid w:val="33119DF9"/>
    <w:rsid w:val="334132EE"/>
    <w:rsid w:val="334A4190"/>
    <w:rsid w:val="334EAA05"/>
    <w:rsid w:val="335EBD0F"/>
    <w:rsid w:val="338B8FB3"/>
    <w:rsid w:val="33B18FC3"/>
    <w:rsid w:val="33BDE260"/>
    <w:rsid w:val="33C29138"/>
    <w:rsid w:val="33C98453"/>
    <w:rsid w:val="3420D1EB"/>
    <w:rsid w:val="34886801"/>
    <w:rsid w:val="34938AEE"/>
    <w:rsid w:val="34A12E4A"/>
    <w:rsid w:val="34A13670"/>
    <w:rsid w:val="34BAC5F7"/>
    <w:rsid w:val="34D493ED"/>
    <w:rsid w:val="35623A07"/>
    <w:rsid w:val="356C5C6B"/>
    <w:rsid w:val="359B9B1B"/>
    <w:rsid w:val="35A73DEE"/>
    <w:rsid w:val="35B2F3B6"/>
    <w:rsid w:val="35C5A7D6"/>
    <w:rsid w:val="35DC601C"/>
    <w:rsid w:val="35DD95FC"/>
    <w:rsid w:val="362640F5"/>
    <w:rsid w:val="3671660E"/>
    <w:rsid w:val="367E80D3"/>
    <w:rsid w:val="36AB8F95"/>
    <w:rsid w:val="36C23471"/>
    <w:rsid w:val="36C3C674"/>
    <w:rsid w:val="36D7B2F0"/>
    <w:rsid w:val="3709A658"/>
    <w:rsid w:val="370FA099"/>
    <w:rsid w:val="3728DAD1"/>
    <w:rsid w:val="3764F267"/>
    <w:rsid w:val="3769E5AC"/>
    <w:rsid w:val="37B27DD4"/>
    <w:rsid w:val="37B68628"/>
    <w:rsid w:val="37F91EE0"/>
    <w:rsid w:val="380AFA58"/>
    <w:rsid w:val="381EEDC7"/>
    <w:rsid w:val="3835B411"/>
    <w:rsid w:val="383D9D8C"/>
    <w:rsid w:val="38491F4B"/>
    <w:rsid w:val="385A040C"/>
    <w:rsid w:val="38744DA7"/>
    <w:rsid w:val="388F7B41"/>
    <w:rsid w:val="38A59B6A"/>
    <w:rsid w:val="38A67EC9"/>
    <w:rsid w:val="38B5F769"/>
    <w:rsid w:val="38B7CEEA"/>
    <w:rsid w:val="38C1CFC3"/>
    <w:rsid w:val="38CF75C2"/>
    <w:rsid w:val="38D433AA"/>
    <w:rsid w:val="38F10740"/>
    <w:rsid w:val="394E462C"/>
    <w:rsid w:val="3984B2A7"/>
    <w:rsid w:val="399DE570"/>
    <w:rsid w:val="39BDDA3F"/>
    <w:rsid w:val="39FD6892"/>
    <w:rsid w:val="39FE370C"/>
    <w:rsid w:val="3A04DE91"/>
    <w:rsid w:val="3A2DFAC5"/>
    <w:rsid w:val="3A896DB8"/>
    <w:rsid w:val="3A8AFF3A"/>
    <w:rsid w:val="3AC4C305"/>
    <w:rsid w:val="3AC84B15"/>
    <w:rsid w:val="3AF0868B"/>
    <w:rsid w:val="3B08D0F3"/>
    <w:rsid w:val="3B0B8477"/>
    <w:rsid w:val="3B130A6E"/>
    <w:rsid w:val="3B2137B3"/>
    <w:rsid w:val="3B23CEC4"/>
    <w:rsid w:val="3B4BA1E3"/>
    <w:rsid w:val="3BA3D471"/>
    <w:rsid w:val="3BE70FB6"/>
    <w:rsid w:val="3C00FFB7"/>
    <w:rsid w:val="3C05B0CE"/>
    <w:rsid w:val="3C2F9FD6"/>
    <w:rsid w:val="3C4338C0"/>
    <w:rsid w:val="3C45FACE"/>
    <w:rsid w:val="3C58B1B7"/>
    <w:rsid w:val="3C9CB4AC"/>
    <w:rsid w:val="3CA8CAE1"/>
    <w:rsid w:val="3CCFE520"/>
    <w:rsid w:val="3CD783E8"/>
    <w:rsid w:val="3CF1860C"/>
    <w:rsid w:val="3D0813A0"/>
    <w:rsid w:val="3D08A09B"/>
    <w:rsid w:val="3D800276"/>
    <w:rsid w:val="3DB23392"/>
    <w:rsid w:val="3DD2026E"/>
    <w:rsid w:val="3DE71FCE"/>
    <w:rsid w:val="3E098B29"/>
    <w:rsid w:val="3E10EDC5"/>
    <w:rsid w:val="3E2AF0B4"/>
    <w:rsid w:val="3E2B4B99"/>
    <w:rsid w:val="3E8B7DCF"/>
    <w:rsid w:val="3EAF233A"/>
    <w:rsid w:val="3EB5F267"/>
    <w:rsid w:val="3ED1CF1F"/>
    <w:rsid w:val="3F019406"/>
    <w:rsid w:val="3F5F0358"/>
    <w:rsid w:val="3F759521"/>
    <w:rsid w:val="3FBC11AC"/>
    <w:rsid w:val="4007DAE7"/>
    <w:rsid w:val="4017A2C1"/>
    <w:rsid w:val="4042B5EC"/>
    <w:rsid w:val="406FDA1F"/>
    <w:rsid w:val="40C5934D"/>
    <w:rsid w:val="4119663E"/>
    <w:rsid w:val="4120A139"/>
    <w:rsid w:val="41480066"/>
    <w:rsid w:val="41719793"/>
    <w:rsid w:val="4181352F"/>
    <w:rsid w:val="419D61E4"/>
    <w:rsid w:val="41AE79B0"/>
    <w:rsid w:val="41C02CDC"/>
    <w:rsid w:val="41DD1A98"/>
    <w:rsid w:val="427F83FD"/>
    <w:rsid w:val="429889E3"/>
    <w:rsid w:val="42C3B3DA"/>
    <w:rsid w:val="42D1DB58"/>
    <w:rsid w:val="43204BA4"/>
    <w:rsid w:val="43551FBB"/>
    <w:rsid w:val="4385A0AA"/>
    <w:rsid w:val="4386E3D9"/>
    <w:rsid w:val="43AAE504"/>
    <w:rsid w:val="43E436D5"/>
    <w:rsid w:val="43F10922"/>
    <w:rsid w:val="44198729"/>
    <w:rsid w:val="44314F81"/>
    <w:rsid w:val="443577C6"/>
    <w:rsid w:val="446A4060"/>
    <w:rsid w:val="449A31E5"/>
    <w:rsid w:val="44AC1CB5"/>
    <w:rsid w:val="44AF532D"/>
    <w:rsid w:val="44CD0E06"/>
    <w:rsid w:val="44E264C8"/>
    <w:rsid w:val="44F1BD63"/>
    <w:rsid w:val="4511C7F4"/>
    <w:rsid w:val="451877BF"/>
    <w:rsid w:val="452E0D24"/>
    <w:rsid w:val="45632E1E"/>
    <w:rsid w:val="456731FC"/>
    <w:rsid w:val="4577D381"/>
    <w:rsid w:val="45B0D64F"/>
    <w:rsid w:val="45C056E0"/>
    <w:rsid w:val="45C25962"/>
    <w:rsid w:val="45DDED5C"/>
    <w:rsid w:val="45F15A70"/>
    <w:rsid w:val="46146CE4"/>
    <w:rsid w:val="4622D255"/>
    <w:rsid w:val="4633804C"/>
    <w:rsid w:val="46BEF2EA"/>
    <w:rsid w:val="472A2142"/>
    <w:rsid w:val="47778BE0"/>
    <w:rsid w:val="477EEFA4"/>
    <w:rsid w:val="47CE9390"/>
    <w:rsid w:val="47CF21D6"/>
    <w:rsid w:val="47D92754"/>
    <w:rsid w:val="47F400DB"/>
    <w:rsid w:val="480FFBED"/>
    <w:rsid w:val="487B97B2"/>
    <w:rsid w:val="487F2516"/>
    <w:rsid w:val="489C7C3C"/>
    <w:rsid w:val="48A8AFEA"/>
    <w:rsid w:val="48AED0C0"/>
    <w:rsid w:val="48D0E538"/>
    <w:rsid w:val="4915298B"/>
    <w:rsid w:val="4923C9AB"/>
    <w:rsid w:val="49257E94"/>
    <w:rsid w:val="496CA631"/>
    <w:rsid w:val="49AD09FC"/>
    <w:rsid w:val="49B6F3DC"/>
    <w:rsid w:val="49BF2446"/>
    <w:rsid w:val="49C31B29"/>
    <w:rsid w:val="49F60795"/>
    <w:rsid w:val="4A5FCD65"/>
    <w:rsid w:val="4A641C64"/>
    <w:rsid w:val="4A739083"/>
    <w:rsid w:val="4A824DBD"/>
    <w:rsid w:val="4AA51CFB"/>
    <w:rsid w:val="4ABCB370"/>
    <w:rsid w:val="4AEDBE5E"/>
    <w:rsid w:val="4B00D849"/>
    <w:rsid w:val="4B1EE768"/>
    <w:rsid w:val="4B26A189"/>
    <w:rsid w:val="4B442651"/>
    <w:rsid w:val="4B59EFA4"/>
    <w:rsid w:val="4B64550D"/>
    <w:rsid w:val="4B81180E"/>
    <w:rsid w:val="4B870BFD"/>
    <w:rsid w:val="4B980FFB"/>
    <w:rsid w:val="4BDD8AD8"/>
    <w:rsid w:val="4BF59DF2"/>
    <w:rsid w:val="4C3449F6"/>
    <w:rsid w:val="4C56B762"/>
    <w:rsid w:val="4C6D7F00"/>
    <w:rsid w:val="4C84CBF7"/>
    <w:rsid w:val="4CA9C632"/>
    <w:rsid w:val="4CD31615"/>
    <w:rsid w:val="4CFF98CA"/>
    <w:rsid w:val="4D111F06"/>
    <w:rsid w:val="4D60B974"/>
    <w:rsid w:val="4D78B403"/>
    <w:rsid w:val="4D8D1305"/>
    <w:rsid w:val="4D8E71AB"/>
    <w:rsid w:val="4D94694B"/>
    <w:rsid w:val="4D984BBC"/>
    <w:rsid w:val="4DAE0EB4"/>
    <w:rsid w:val="4DDDA7B9"/>
    <w:rsid w:val="4DEA4CED"/>
    <w:rsid w:val="4DFAB3C0"/>
    <w:rsid w:val="4DFD3239"/>
    <w:rsid w:val="4E4BB49D"/>
    <w:rsid w:val="4E4D93C3"/>
    <w:rsid w:val="4E9004D9"/>
    <w:rsid w:val="4ED335F1"/>
    <w:rsid w:val="4EE78015"/>
    <w:rsid w:val="4EE88192"/>
    <w:rsid w:val="4EFC4C38"/>
    <w:rsid w:val="4F0F4FC5"/>
    <w:rsid w:val="4F9D36A4"/>
    <w:rsid w:val="4F9DA8C8"/>
    <w:rsid w:val="4FCFFFEE"/>
    <w:rsid w:val="4FDC5470"/>
    <w:rsid w:val="4FF0AD15"/>
    <w:rsid w:val="4FFDE8C4"/>
    <w:rsid w:val="5011BAA2"/>
    <w:rsid w:val="501D1827"/>
    <w:rsid w:val="50269D1A"/>
    <w:rsid w:val="5045D73E"/>
    <w:rsid w:val="504A41AF"/>
    <w:rsid w:val="5059E020"/>
    <w:rsid w:val="5091529D"/>
    <w:rsid w:val="50AFA923"/>
    <w:rsid w:val="50EB8F71"/>
    <w:rsid w:val="512DFB9F"/>
    <w:rsid w:val="512EB556"/>
    <w:rsid w:val="514E15C5"/>
    <w:rsid w:val="515C5507"/>
    <w:rsid w:val="517C86CC"/>
    <w:rsid w:val="51B6E46B"/>
    <w:rsid w:val="520CB6DD"/>
    <w:rsid w:val="5247CC25"/>
    <w:rsid w:val="525B07E7"/>
    <w:rsid w:val="527FDB3D"/>
    <w:rsid w:val="52E5B29B"/>
    <w:rsid w:val="52E95874"/>
    <w:rsid w:val="52EAF821"/>
    <w:rsid w:val="5315C707"/>
    <w:rsid w:val="53304522"/>
    <w:rsid w:val="53328686"/>
    <w:rsid w:val="536A6CF2"/>
    <w:rsid w:val="5397192F"/>
    <w:rsid w:val="53A5CAA4"/>
    <w:rsid w:val="53BD5F52"/>
    <w:rsid w:val="53CC4638"/>
    <w:rsid w:val="53D51FD2"/>
    <w:rsid w:val="53D5DE53"/>
    <w:rsid w:val="53E75052"/>
    <w:rsid w:val="540B1406"/>
    <w:rsid w:val="540C5578"/>
    <w:rsid w:val="5414E7C3"/>
    <w:rsid w:val="54655771"/>
    <w:rsid w:val="5469410E"/>
    <w:rsid w:val="5470CE2F"/>
    <w:rsid w:val="54805D40"/>
    <w:rsid w:val="54AE6B0B"/>
    <w:rsid w:val="54CA211B"/>
    <w:rsid w:val="54F32E4D"/>
    <w:rsid w:val="54F94A2A"/>
    <w:rsid w:val="550708F6"/>
    <w:rsid w:val="5532966F"/>
    <w:rsid w:val="555C9751"/>
    <w:rsid w:val="5564F1EA"/>
    <w:rsid w:val="561FE4A1"/>
    <w:rsid w:val="563F3EDB"/>
    <w:rsid w:val="56CBC537"/>
    <w:rsid w:val="573EE32F"/>
    <w:rsid w:val="5753E0D5"/>
    <w:rsid w:val="575C2BE5"/>
    <w:rsid w:val="5770D26E"/>
    <w:rsid w:val="5780887C"/>
    <w:rsid w:val="57B536F8"/>
    <w:rsid w:val="58009DEC"/>
    <w:rsid w:val="5808306C"/>
    <w:rsid w:val="586C782B"/>
    <w:rsid w:val="586DFF20"/>
    <w:rsid w:val="5891CBF2"/>
    <w:rsid w:val="589547CA"/>
    <w:rsid w:val="58ABB50A"/>
    <w:rsid w:val="58AC5A37"/>
    <w:rsid w:val="58ACADF4"/>
    <w:rsid w:val="58C58209"/>
    <w:rsid w:val="58DC0BE0"/>
    <w:rsid w:val="58F4BF9B"/>
    <w:rsid w:val="58FF2C94"/>
    <w:rsid w:val="592A08AC"/>
    <w:rsid w:val="592F1087"/>
    <w:rsid w:val="593BF1F4"/>
    <w:rsid w:val="596D4FA6"/>
    <w:rsid w:val="59716D67"/>
    <w:rsid w:val="599DEE4A"/>
    <w:rsid w:val="59A20EFC"/>
    <w:rsid w:val="59A2B9A7"/>
    <w:rsid w:val="59ACE847"/>
    <w:rsid w:val="59F7013F"/>
    <w:rsid w:val="59FF906E"/>
    <w:rsid w:val="5A0571FD"/>
    <w:rsid w:val="5A072B40"/>
    <w:rsid w:val="5A08A48E"/>
    <w:rsid w:val="5A1EBD21"/>
    <w:rsid w:val="5A212CD0"/>
    <w:rsid w:val="5A58CA0A"/>
    <w:rsid w:val="5A808E8C"/>
    <w:rsid w:val="5A97B469"/>
    <w:rsid w:val="5ABC9AB0"/>
    <w:rsid w:val="5ABDFF22"/>
    <w:rsid w:val="5AC8024C"/>
    <w:rsid w:val="5AD07B03"/>
    <w:rsid w:val="5AD12999"/>
    <w:rsid w:val="5AE05C54"/>
    <w:rsid w:val="5B152898"/>
    <w:rsid w:val="5B1C901D"/>
    <w:rsid w:val="5B2CF3B2"/>
    <w:rsid w:val="5B5AEC17"/>
    <w:rsid w:val="5B78717D"/>
    <w:rsid w:val="5BAD49F6"/>
    <w:rsid w:val="5BDA5249"/>
    <w:rsid w:val="5BE58B00"/>
    <w:rsid w:val="5BF9F2F8"/>
    <w:rsid w:val="5C0342E8"/>
    <w:rsid w:val="5C186529"/>
    <w:rsid w:val="5C263444"/>
    <w:rsid w:val="5C57F4E0"/>
    <w:rsid w:val="5C58468C"/>
    <w:rsid w:val="5CA37430"/>
    <w:rsid w:val="5CB0939E"/>
    <w:rsid w:val="5D344C51"/>
    <w:rsid w:val="5D63C245"/>
    <w:rsid w:val="5D8D39A1"/>
    <w:rsid w:val="5DB1BC4E"/>
    <w:rsid w:val="5DB5173D"/>
    <w:rsid w:val="5DD507E6"/>
    <w:rsid w:val="5E34AD0B"/>
    <w:rsid w:val="5EA6BFC8"/>
    <w:rsid w:val="5EAFCF9D"/>
    <w:rsid w:val="5EF26E54"/>
    <w:rsid w:val="5EF50C27"/>
    <w:rsid w:val="5EFE7C9D"/>
    <w:rsid w:val="5F153F65"/>
    <w:rsid w:val="5F2894D9"/>
    <w:rsid w:val="5F2B54C3"/>
    <w:rsid w:val="5FB31BB1"/>
    <w:rsid w:val="5FC865BD"/>
    <w:rsid w:val="5FD464EE"/>
    <w:rsid w:val="5FDDBF6A"/>
    <w:rsid w:val="5FDE6614"/>
    <w:rsid w:val="5FE965FC"/>
    <w:rsid w:val="60363AD0"/>
    <w:rsid w:val="604BBE2A"/>
    <w:rsid w:val="60D7B44B"/>
    <w:rsid w:val="60E7E860"/>
    <w:rsid w:val="60EEF761"/>
    <w:rsid w:val="610C90A7"/>
    <w:rsid w:val="61363BEF"/>
    <w:rsid w:val="61436211"/>
    <w:rsid w:val="6153C1AB"/>
    <w:rsid w:val="620040EF"/>
    <w:rsid w:val="625BC074"/>
    <w:rsid w:val="626A31E1"/>
    <w:rsid w:val="627C401F"/>
    <w:rsid w:val="6298A288"/>
    <w:rsid w:val="62B5E0A1"/>
    <w:rsid w:val="62FCA154"/>
    <w:rsid w:val="62FD6D0D"/>
    <w:rsid w:val="63581AA5"/>
    <w:rsid w:val="63EAC435"/>
    <w:rsid w:val="63FB5A49"/>
    <w:rsid w:val="6410F376"/>
    <w:rsid w:val="64113E33"/>
    <w:rsid w:val="643B48BB"/>
    <w:rsid w:val="64410CCB"/>
    <w:rsid w:val="6468011F"/>
    <w:rsid w:val="64792DBE"/>
    <w:rsid w:val="6484316A"/>
    <w:rsid w:val="64A39C4E"/>
    <w:rsid w:val="64B46B0A"/>
    <w:rsid w:val="64C41BCC"/>
    <w:rsid w:val="64C7A058"/>
    <w:rsid w:val="65580870"/>
    <w:rsid w:val="6579FDD9"/>
    <w:rsid w:val="65826633"/>
    <w:rsid w:val="664EF2E0"/>
    <w:rsid w:val="66503C25"/>
    <w:rsid w:val="6653310E"/>
    <w:rsid w:val="665494F5"/>
    <w:rsid w:val="6670AE75"/>
    <w:rsid w:val="6675D7BA"/>
    <w:rsid w:val="6696C5F8"/>
    <w:rsid w:val="66CC9C8A"/>
    <w:rsid w:val="66D7FE9A"/>
    <w:rsid w:val="66E84FAD"/>
    <w:rsid w:val="67848BEB"/>
    <w:rsid w:val="6794E46A"/>
    <w:rsid w:val="67A0B622"/>
    <w:rsid w:val="67AE715E"/>
    <w:rsid w:val="67BE8A95"/>
    <w:rsid w:val="67E9CCEF"/>
    <w:rsid w:val="684304A5"/>
    <w:rsid w:val="684CFDD8"/>
    <w:rsid w:val="68600F20"/>
    <w:rsid w:val="68602E15"/>
    <w:rsid w:val="688FE204"/>
    <w:rsid w:val="68980CC4"/>
    <w:rsid w:val="68FCD4A8"/>
    <w:rsid w:val="6913FFC8"/>
    <w:rsid w:val="692BC22A"/>
    <w:rsid w:val="696599FA"/>
    <w:rsid w:val="69680504"/>
    <w:rsid w:val="6989F247"/>
    <w:rsid w:val="69C0487A"/>
    <w:rsid w:val="69CC3F46"/>
    <w:rsid w:val="69D6DF27"/>
    <w:rsid w:val="69EA8FAD"/>
    <w:rsid w:val="69ECEEB8"/>
    <w:rsid w:val="69F88C54"/>
    <w:rsid w:val="6A0F73F4"/>
    <w:rsid w:val="6A2052B6"/>
    <w:rsid w:val="6A5344A6"/>
    <w:rsid w:val="6A589D3F"/>
    <w:rsid w:val="6A6A5F21"/>
    <w:rsid w:val="6ABD4EA2"/>
    <w:rsid w:val="6ACE3052"/>
    <w:rsid w:val="6AF0C195"/>
    <w:rsid w:val="6AF7C875"/>
    <w:rsid w:val="6B192038"/>
    <w:rsid w:val="6B1E8AC7"/>
    <w:rsid w:val="6B27B7D9"/>
    <w:rsid w:val="6BB02326"/>
    <w:rsid w:val="6C0EE1AA"/>
    <w:rsid w:val="6C3207E9"/>
    <w:rsid w:val="6C3F7C36"/>
    <w:rsid w:val="6C530E73"/>
    <w:rsid w:val="6C764DD7"/>
    <w:rsid w:val="6C7CCB70"/>
    <w:rsid w:val="6C8C4A0C"/>
    <w:rsid w:val="6CD5DB96"/>
    <w:rsid w:val="6CD80E61"/>
    <w:rsid w:val="6D426B50"/>
    <w:rsid w:val="6D4400AC"/>
    <w:rsid w:val="6D621E0B"/>
    <w:rsid w:val="6DBA1925"/>
    <w:rsid w:val="6DE207FF"/>
    <w:rsid w:val="6DE90971"/>
    <w:rsid w:val="6E197F2A"/>
    <w:rsid w:val="6E6076AC"/>
    <w:rsid w:val="6E7240E7"/>
    <w:rsid w:val="6E8D5949"/>
    <w:rsid w:val="6E9D819C"/>
    <w:rsid w:val="6EA5B647"/>
    <w:rsid w:val="6ED612ED"/>
    <w:rsid w:val="6EF30B23"/>
    <w:rsid w:val="6EFE33FC"/>
    <w:rsid w:val="6F33A055"/>
    <w:rsid w:val="6F565830"/>
    <w:rsid w:val="6F6717A0"/>
    <w:rsid w:val="6F6A48B9"/>
    <w:rsid w:val="6FB0AACB"/>
    <w:rsid w:val="6FB2BC97"/>
    <w:rsid w:val="6FCD97E6"/>
    <w:rsid w:val="6FE16443"/>
    <w:rsid w:val="6FF1E573"/>
    <w:rsid w:val="700BFFD7"/>
    <w:rsid w:val="7036168A"/>
    <w:rsid w:val="7057E652"/>
    <w:rsid w:val="705A9162"/>
    <w:rsid w:val="706B9346"/>
    <w:rsid w:val="709AF8D0"/>
    <w:rsid w:val="70DC6D1C"/>
    <w:rsid w:val="70F538DB"/>
    <w:rsid w:val="7130124C"/>
    <w:rsid w:val="714F2F16"/>
    <w:rsid w:val="715A6250"/>
    <w:rsid w:val="7170EC09"/>
    <w:rsid w:val="71AE538C"/>
    <w:rsid w:val="71CFD002"/>
    <w:rsid w:val="72297F9B"/>
    <w:rsid w:val="723D8D10"/>
    <w:rsid w:val="7279CED9"/>
    <w:rsid w:val="72C4F5CE"/>
    <w:rsid w:val="72E6DEE2"/>
    <w:rsid w:val="730E4BE4"/>
    <w:rsid w:val="73155DB5"/>
    <w:rsid w:val="738D577C"/>
    <w:rsid w:val="73EE8904"/>
    <w:rsid w:val="73FDC7D1"/>
    <w:rsid w:val="74081A8D"/>
    <w:rsid w:val="7408663E"/>
    <w:rsid w:val="744855E7"/>
    <w:rsid w:val="748AD524"/>
    <w:rsid w:val="74928744"/>
    <w:rsid w:val="7496AD7D"/>
    <w:rsid w:val="74B06413"/>
    <w:rsid w:val="74E1719C"/>
    <w:rsid w:val="74EF8C59"/>
    <w:rsid w:val="753F4E80"/>
    <w:rsid w:val="75520C79"/>
    <w:rsid w:val="756DD80A"/>
    <w:rsid w:val="7576BE4F"/>
    <w:rsid w:val="757BDD9B"/>
    <w:rsid w:val="7585E981"/>
    <w:rsid w:val="75B87ECF"/>
    <w:rsid w:val="75CAEC86"/>
    <w:rsid w:val="75D3BF15"/>
    <w:rsid w:val="7616BADC"/>
    <w:rsid w:val="76178B76"/>
    <w:rsid w:val="761FF295"/>
    <w:rsid w:val="76213928"/>
    <w:rsid w:val="76676F08"/>
    <w:rsid w:val="76ED2EEF"/>
    <w:rsid w:val="774167D6"/>
    <w:rsid w:val="774F405E"/>
    <w:rsid w:val="7753B2CF"/>
    <w:rsid w:val="77939D13"/>
    <w:rsid w:val="77A2D90E"/>
    <w:rsid w:val="77B7781F"/>
    <w:rsid w:val="77C80F9D"/>
    <w:rsid w:val="784ED9F5"/>
    <w:rsid w:val="7857AEA2"/>
    <w:rsid w:val="791C4A42"/>
    <w:rsid w:val="792BC8A1"/>
    <w:rsid w:val="792F7E60"/>
    <w:rsid w:val="7970D58D"/>
    <w:rsid w:val="797703CA"/>
    <w:rsid w:val="79A62239"/>
    <w:rsid w:val="79A8103F"/>
    <w:rsid w:val="79B740E3"/>
    <w:rsid w:val="79E3EDA5"/>
    <w:rsid w:val="79FCF023"/>
    <w:rsid w:val="79FF19D4"/>
    <w:rsid w:val="7A0E5244"/>
    <w:rsid w:val="7A2E5D2A"/>
    <w:rsid w:val="7A3AA324"/>
    <w:rsid w:val="7A51BD5E"/>
    <w:rsid w:val="7A879BA0"/>
    <w:rsid w:val="7A9AA9DD"/>
    <w:rsid w:val="7AA0671C"/>
    <w:rsid w:val="7AD84305"/>
    <w:rsid w:val="7B3C1ADA"/>
    <w:rsid w:val="7B744218"/>
    <w:rsid w:val="7B7B68D5"/>
    <w:rsid w:val="7B89F70E"/>
    <w:rsid w:val="7B9AED85"/>
    <w:rsid w:val="7BA85080"/>
    <w:rsid w:val="7BAE25E8"/>
    <w:rsid w:val="7BBBB6E6"/>
    <w:rsid w:val="7BE5DA65"/>
    <w:rsid w:val="7BE81374"/>
    <w:rsid w:val="7C3CAEFF"/>
    <w:rsid w:val="7C65886C"/>
    <w:rsid w:val="7C7F9644"/>
    <w:rsid w:val="7CAC0474"/>
    <w:rsid w:val="7CADB065"/>
    <w:rsid w:val="7CDE2AB1"/>
    <w:rsid w:val="7CE3CB6B"/>
    <w:rsid w:val="7CEFE791"/>
    <w:rsid w:val="7CFC65F9"/>
    <w:rsid w:val="7D042A0F"/>
    <w:rsid w:val="7D2B971B"/>
    <w:rsid w:val="7D53A0B0"/>
    <w:rsid w:val="7D6D6935"/>
    <w:rsid w:val="7D924601"/>
    <w:rsid w:val="7DA54AD8"/>
    <w:rsid w:val="7DEDCE7B"/>
    <w:rsid w:val="7DF30465"/>
    <w:rsid w:val="7E410030"/>
    <w:rsid w:val="7E6BFE8F"/>
    <w:rsid w:val="7E6E53C3"/>
    <w:rsid w:val="7EC6CE7C"/>
    <w:rsid w:val="7ECB65B9"/>
    <w:rsid w:val="7EF96ACC"/>
    <w:rsid w:val="7F0E2EC9"/>
    <w:rsid w:val="7F0ED7F5"/>
    <w:rsid w:val="7F22C8E3"/>
    <w:rsid w:val="7F2CF7B8"/>
    <w:rsid w:val="7F42188B"/>
    <w:rsid w:val="7F421E3B"/>
    <w:rsid w:val="7F425820"/>
    <w:rsid w:val="7F5B00C1"/>
    <w:rsid w:val="7F7D29EE"/>
    <w:rsid w:val="7F880F6E"/>
    <w:rsid w:val="7F8E52CE"/>
    <w:rsid w:val="7FCADC68"/>
    <w:rsid w:val="7FF680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8A9742"/>
  <w15:chartTrackingRefBased/>
  <w15:docId w15:val="{62361DF6-2C5A-4CCE-9F41-86048A52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746E"/>
    <w:rPr>
      <w:sz w:val="24"/>
      <w:szCs w:val="24"/>
      <w:lang w:eastAsia="en-US"/>
    </w:rPr>
  </w:style>
  <w:style w:type="paragraph" w:styleId="Heading1">
    <w:name w:val="heading 1"/>
    <w:basedOn w:val="Normal"/>
    <w:qFormat/>
    <w:rsid w:val="0005746E"/>
    <w:pPr>
      <w:spacing w:before="100" w:beforeAutospacing="1" w:after="100" w:afterAutospacing="1"/>
      <w:outlineLvl w:val="0"/>
    </w:pPr>
    <w:rPr>
      <w:b/>
      <w:bCs/>
      <w:kern w:val="36"/>
      <w:sz w:val="48"/>
      <w:szCs w:val="48"/>
      <w:lang w:val="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05746E"/>
    <w:rPr>
      <w:color w:val="0000FF"/>
      <w:u w:val="single"/>
    </w:rPr>
  </w:style>
  <w:style w:type="paragraph" w:styleId="NormalWeb">
    <w:name w:val="Normal (Web)"/>
    <w:basedOn w:val="Normal"/>
    <w:uiPriority w:val="99"/>
    <w:rsid w:val="0005746E"/>
    <w:pPr>
      <w:spacing w:before="100" w:beforeAutospacing="1" w:after="100" w:afterAutospacing="1"/>
    </w:pPr>
    <w:rPr>
      <w:color w:val="000000"/>
      <w:lang w:val="en-US"/>
    </w:rPr>
  </w:style>
  <w:style w:type="paragraph" w:styleId="ListParagraph">
    <w:name w:val="List Paragraph"/>
    <w:basedOn w:val="Normal"/>
    <w:uiPriority w:val="34"/>
    <w:qFormat/>
    <w:rsid w:val="00C75A1E"/>
    <w:pPr>
      <w:ind w:left="720"/>
      <w:contextualSpacing/>
    </w:pPr>
  </w:style>
  <w:style w:type="character" w:styleId="UnresolvedMention">
    <w:name w:val="Unresolved Mention"/>
    <w:basedOn w:val="DefaultParagraphFont"/>
    <w:uiPriority w:val="99"/>
    <w:semiHidden/>
    <w:unhideWhenUsed/>
    <w:rsid w:val="00956321"/>
    <w:rPr>
      <w:color w:val="605E5C"/>
      <w:shd w:val="clear" w:color="auto" w:fill="E1DFDD"/>
    </w:rPr>
  </w:style>
  <w:style w:type="character" w:styleId="markedcontent" w:customStyle="1">
    <w:name w:val="markedcontent"/>
    <w:basedOn w:val="DefaultParagraphFont"/>
    <w:rsid w:val="00F364F1"/>
  </w:style>
  <w:style w:type="paragraph" w:styleId="Header">
    <w:uiPriority w:val="99"/>
    <w:name w:val="header"/>
    <w:basedOn w:val="Normal"/>
    <w:unhideWhenUsed/>
    <w:rsid w:val="75520C79"/>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hyperlink" Target="https://www.emotiv.com/insight" TargetMode="External" Id="rId13" /><Relationship Type="http://schemas.openxmlformats.org/officeDocument/2006/relationships/hyperlink" Target="https://www.nbt.nhs.uk/our-services/a-z-services/neurophysiology/neurophysiology-patient-information/electroencephalography-eeg?utm_source=chatgpt.com" TargetMode="External" Id="rId18" /><Relationship Type="http://schemas.openxmlformats.org/officeDocument/2006/relationships/image" Target="media/image10.png" Id="rId26" /><Relationship Type="http://schemas.openxmlformats.org/officeDocument/2006/relationships/image" Target="media/image23.png" Id="rId39" /><Relationship Type="http://schemas.openxmlformats.org/officeDocument/2006/relationships/hyperlink" Target="https://www.wseas.org/multimedia/journals/mechanics/2019/a123703-083.pdf" TargetMode="External" Id="rId21" /><Relationship Type="http://schemas.openxmlformats.org/officeDocument/2006/relationships/image" Target="media/image18.png" Id="rId34" /><Relationship Type="http://schemas.openxmlformats.org/officeDocument/2006/relationships/image" Target="media/image26.png" Id="rId42" /><Relationship Type="http://schemas.microsoft.com/office/2020/10/relationships/intelligence" Target="intelligence2.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freetouse.com/music" TargetMode="External" Id="rId16"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image" Target="media/image24.png" Id="rId40" /><Relationship Type="http://schemas.openxmlformats.org/officeDocument/2006/relationships/fontTable" Target="fontTable.xml" Id="rId45" /><Relationship Type="http://schemas.openxmlformats.org/officeDocument/2006/relationships/styles" Target="styles.xml" Id="rId5" /><Relationship Type="http://schemas.openxmlformats.org/officeDocument/2006/relationships/hyperlink" Target="https://emotiv.gitbook.io/insight-2-user-manual/introduction/introduction-to-insight-2" TargetMode="Externa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20.png" Id="rId36" /><Relationship Type="http://schemas.openxmlformats.org/officeDocument/2006/relationships/image" Target="media/image3.png" Id="rId10" /><Relationship Type="http://schemas.openxmlformats.org/officeDocument/2006/relationships/hyperlink" Target="https://freetouse.com/music" TargetMode="External" Id="rId19" /><Relationship Type="http://schemas.openxmlformats.org/officeDocument/2006/relationships/image" Target="media/image15.png" Id="rId31" /><Relationship Type="http://schemas.openxmlformats.org/officeDocument/2006/relationships/image" Target="media/image28.png" Id="rId44"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www.emotiv.com/emotivpro" TargetMode="Externa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image" Target="media/image27.png" Id="rId43"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image" Target="media/image5.png" Id="rId12" /><Relationship Type="http://schemas.openxmlformats.org/officeDocument/2006/relationships/hyperlink" Target="https://freetouse.com/music" TargetMode="Externa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image" Target="media/image22.png" Id="rId38" /><Relationship Type="http://schemas.openxmlformats.org/officeDocument/2006/relationships/theme" Target="theme/theme1.xml" Id="rId46" /><Relationship Type="http://schemas.openxmlformats.org/officeDocument/2006/relationships/hyperlink" Target="https://www.ncbi.nlm.nih.gov/pmc/articles/PMC6650260/" TargetMode="External" Id="rId20" /><Relationship Type="http://schemas.openxmlformats.org/officeDocument/2006/relationships/image" Target="media/image25.png" Id="rId41" /><Relationship Type="http://schemas.openxmlformats.org/officeDocument/2006/relationships/customXml" Target="ink/ink.xml" Id="rId1299907236" /><Relationship Type="http://schemas.openxmlformats.org/officeDocument/2006/relationships/header" Target="header.xml" Id="R33b4fdeb4f094f6e" /><Relationship Type="http://schemas.openxmlformats.org/officeDocument/2006/relationships/footer" Target="footer.xml" Id="R74f340b578b14abf" /></Relationships>
</file>

<file path=word/ink/ink.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3-30T15:57:42.521"/>
    </inkml:context>
    <inkml:brush xml:id="br0">
      <inkml:brushProperty name="width" value="0.1" units="cm"/>
      <inkml:brushProperty name="height" value="0.1" units="cm"/>
    </inkml:brush>
  </inkml:definitions>
  <inkml:trace contextRef="#ctx0" brushRef="#br0">770 112 16383 0 0,'0'1'0'0'0,"0"0"0"0"0,0 2 0 0 0,0 1 0 0 0,-4 2 0 0 0,0 5 0 0 0,-10 7 0 0 0,-11 10 0 0 0,-11 5 0 0 0,-12 11 0 0 0,-7 6 0 0 0,-4 2 0 0 0,0 2 0 0 0,3 0 0 0 0,5-5 0 0 0,10-10 0 0 0</inkml:trace>
  <inkml:trace contextRef="#ctx0" brushRef="#br0" timeOffset="36.47">400 185 16383 0 0,'-1'0'0'0'0,"-2"0"0"0"0,-5 0 0 0 0,-1 1 0 0 0,1 0 0 0 0,0-1 0 0 0,2-1 0 0 0,8-3 0 0 0,16-7 0 0 0,19-8 0 0 0,30-6 0 0 0,19-4 0 0 0,11 0 0 0 0,10 4 0 0 0,6 4 0 0 0,-5 7 0 0 0,-6 6 0 0 0,-9 7 0 0 0,-17 6 0 0 0,-16 5 0 0 0,-18 4 0 0 0,-23 6 0 0 0,-31 13 0 0 0,-36 9 0 0 0,-46 19 0 0 0,-27 10 0 0 0,-22 9 0 0 0,-14 4 0 0 0,-6 3 0 0 0,3-3 0 0 0,12-7 0 0 0,14-10 0 0 0,19-9 0 0 0,26-15 0 0 0</inkml:trace>
  <inkml:trace contextRef="#ctx0" brushRef="#br0" timeOffset="36.47">846 590 16383 0 0,'3'-2'0'0'0,"-2"0"0"0"0,1-1 0 0 0,2-2 0 0 0,-4 2 0 0 0,-3-3 0 0 0,-1 3 0 0 0,-6 0 0 0 0,-9 3 0 0 0,-10 8 0 0 0,-12 8 0 0 0,-7 7 0 0 0,-4 4 0 0 0,4 5 0 0 0,2-2 0 0 0,10-1 0 0 0,7-7 0 0 0,10-4 0 0 0,7-4 0 0 0,9-5 0 0 0,7-4 0 0 0,7-4 0 0 0,9-2 0 0 0,8-3 0 0 0,11-5 0 0 0,4-3 0 0 0,4-5 0 0 0,-1-2 0 0 0,-4-2 0 0 0,-4 0 0 0 0,-3-1 0 0 0,-6 2 0 0 0,-4 3 0 0 0,-4 3 0 0 0,-7 2 0 0 0,-6 7 0 0 0,-9 5 0 0 0,-7 8 0 0 0,-8 6 0 0 0,-6 3 0 0 0,1 2 0 0 0,1-1 0 0 0,3-2 0 0 0,3-2 0 0 0,4-5 0 0 0,3-3 0 0 0,7-3 0 0 0,4-5 0 0 0,6-4 0 0 0,8-3 0 0 0,3-3 0 0 0,4-1 0 0 0,-1 1 0 0 0,-3 0 0 0 0,-3 2 0 0 0,-6 4 0 0 0,-2 1 0 0 0,-6 4 0 0 0,-8 4 0 0 0,-6 9 0 0 0,-7 4 0 0 0,-1 4 0 0 0,-4 2 0 0 0,5-2 0 0 0,4-3 0 0 0,0-4 0 0 0,8-3 0 0 0,3-5 0 0 0,8-4 0 0 0,9-5 0 0 0,7-6 0 0 0,14-5 0 0 0,7-5 0 0 0,5-3 0 0 0,-2 1 0 0 0,-3-1 0 0 0,-4 2 0 0 0,-6 3 0 0 0,-7 3 0 0 0,-9 4 0 0 0,-5 3 0 0 0,-6 5 0 0 0,-7 1 0 0 0,-6 5 0 0 0,-6 2 0 0 0,-2 2 0 0 0,-3 2 0 0 0,3 0 0 0 0,1 0 0 0 0,1-3 0 0 0,8-2 0 0 0,5-5 0 0 0,5-2 0 0 0,-1-2 0 0 0,5 0 0 0 0,-2 0 0 0 0,-5 2 0 0 0,0 5 0 0 0,-5 5 0 0 0,-4 7 0 0 0,-5 6 0 0 0,-4 4 0 0 0,0 1 0 0 0,2-1 0 0 0,4-4 0 0 0,3-3 0 0 0,4-6 0 0 0,6-2 0 0 0,1-6 0 0 0,7-3 0 0 0,5-6 0 0 0,7-6 0 0 0,5-9 0 0 0,7-4 0 0 0,1-2 0 0 0,1-2 0 0 0,0 1 0 0 0,-3 3 0 0 0,0 4 0 0 0,-8 4 0 0 0,-2 5 0 0 0,-9 4 0 0 0,-4 6 0 0 0,-7 2 0 0 0,-5 6 0 0 0,-8 4 0 0 0,-9 6 0 0 0,-4 4 0 0 0,-4 2 0 0 0,1-1 0 0 0,3-3 0 0 0,3-3 0 0 0,8-4 0 0 0,6-5 0 0 0,5-3 0 0 0,12-7 0 0 0,11-5 0 0 0,6-4 0 0 0,10-6 0 0 0,2 0 0 0 0,1-1 0 0 0,-2 3 0 0 0,-4 4 0 0 0,-11 3 0 0 0,-2 2 0 0 0,-12 3 0 0 0,-6 2 0 0 0,-10 6 0 0 0,-12 6 0 0 0,-13 6 0 0 0,-8 6 0 0 0,-4 6 0 0 0,2-1 0 0 0,7 0 0 0 0,8-3 0 0 0,9-4 0 0 0,9-5 0 0 0,9-4 0 0 0,10-4 0 0 0,12-6 0 0 0,16-7 0 0 0,13-9 0 0 0,7-6 0 0 0,1-3 0 0 0,-1-2 0 0 0,-7 1 0 0 0,-12 4 0 0 0,-7 4 0 0 0,-14 4 0 0 0,-7 5 0 0 0,-10 3 0 0 0,-9 3 0 0 0,-8 3 0 0 0,-12 7 0 0 0,-9 4 0 0 0,-5 6 0 0 0,2 2 0 0 0,1 0 0 0 0,9-1 0 0 0,7-3 0 0 0,7-3 0 0 0,9-3 0 0 0,6-1 0 0 0,10-5 0 0 0,10-3 0 0 0,12-3 0 0 0,10-7 0 0 0,9-4 0 0 0,2-4 0 0 0,-4-1 0 0 0,-4 3 0 0 0,-11 2 0 0 0,-9 3 0 0 0,-11 5 0 0 0,-10 4 0 0 0,-14 11 0 0 0,-19 11 0 0 0,-15 12 0 0 0,-8 8 0 0 0,-12 8 0 0 0,-5 6 0 0 0,-3 2 0 0 0,-2 3 0 0 0,-2-1 0 0 0,4-2 0 0 0,6-5 0 0 0,8-8 0 0 0,13-10 0 0 0,11-11 0 0 0,14-8 0 0 0,8-10 0 0 0,19-14 0 0 0,16-17 0 0 0,23-19 0 0 0,21-17 0 0 0,14-10 0 0 0,11-9 0 0 0,7-1 0 0 0,3 2 0 0 0,-3 3 0 0 0,-3 6 0 0 0,-4 8 0 0 0,-5 6 0 0 0,-9 7 0 0 0,-9 4 0 0 0,-9 7 0 0 0,-13 6 0 0 0,-9 9 0 0 0,-14 5 0 0 0,-11 7 0 0 0,-14 9 0 0 0,-18 11 0 0 0,-22 14 0 0 0,-20 13 0 0 0,-9 9 0 0 0,-6 7 0 0 0,2 1 0 0 0,9-2 0 0 0,13-5 0 0 0,15-7 0 0 0,15-9 0 0 0,11-6 0 0 0,17-7 0 0 0,17-6 0 0 0,9-5 0 0 0,14-5 0 0 0,8-6 0 0 0,-1 0 0 0 0,-7-1 0 0 0,-8 1 0 0 0,-14 3 0 0 0,-13 6 0 0 0,-18 10 0 0 0,-21 12 0 0 0,-15 10 0 0 0,-6 3 0 0 0,-4-2 0 0 0,8-6 0 0 0,6-6 0 0 0,12-9 0 0 0</inkml:trace>
  <inkml:trace contextRef="#ctx0" brushRef="#br0" timeOffset="36.47">2407 810 16383 0 0,'-1'0'0'0'0,"1"2"0"0"0,-3 1 0 0 0,0-1 0 0 0,3 1 0 0 0,0-1 0 0 0,6-3 0 0 0,9-7 0 0 0,14-8 0 0 0,13-9 0 0 0,11-8 0 0 0,5-5 0 0 0,7-6 0 0 0,3 0 0 0 0,5-3 0 0 0,3-5 0 0 0,5-2 0 0 0,5-2 0 0 0,-1-2 0 0 0,-1 5 0 0 0,-7 4 0 0 0,-12 7 0 0 0,-15 11 0 0 0,-12 8 0 0 0,-16 10 0 0 0,-14 6 0 0 0,-18 10 0 0 0,-24 16 0 0 0,-30 16 0 0 0,-24 15 0 0 0,-10 10 0 0 0,-8 8 0 0 0,3 1 0 0 0,9 1 0 0 0,14-6 0 0 0,14-8 0 0 0,18-9 0 0 0,19-12 0 0 0,15-9 0 0 0,16-9 0 0 0,17-8 0 0 0,17-9 0 0 0,24-9 0 0 0,18-11 0 0 0,14-11 0 0 0,9-6 0 0 0,3-5 0 0 0,-5-3 0 0 0,-5 1 0 0 0,-10 1 0 0 0,-13 7 0 0 0,-17 6 0 0 0,-14 8 0 0 0,-12 7 0 0 0,-17 8 0 0 0,-19 9 0 0 0,-24 13 0 0 0,-21 10 0 0 0,-15 7 0 0 0,-8 6 0 0 0,-4 3 0 0 0,0-1 0 0 0,6-2 0 0 0,10-4 0 0 0,11-4 0 0 0,14-6 0 0 0,14-6 0 0 0,14-7 0 0 0,11-4 0 0 0,16-5 0 0 0,18-6 0 0 0,19-6 0 0 0,8-5 0 0 0,5-2 0 0 0,-8 2 0 0 0,-8 3 0 0 0,-13 2 0 0 0,-12 3 0 0 0,-12 5 0 0 0,-13 4 0 0 0,-10 5 0 0 0,-4 0 0 0 0,-2 2 0 0 0,2-3 0 0 0</inkml:trace>
  <inkml:trace contextRef="#ctx0" brushRef="#br0" timeOffset="36.47">3958 277 16383 0 0,'0'0'0'0'0,"1"-2"0"0"0,3 1 0 0 0,-2-1 0 0 0,-2-1 0 0 0,-7 2 0 0 0,-17 6 0 0 0,-27 11 0 0 0,-27 14 0 0 0,-19 14 0 0 0,-12 12 0 0 0,-3 5 0 0 0,9 5 0 0 0,14-2 0 0 0,18-6 0 0 0,21-8 0 0 0,19-10 0 0 0,22-9 0 0 0,18-7 0 0 0,18-10 0 0 0,19-8 0 0 0,19-8 0 0 0,10-8 0 0 0,10-8 0 0 0,1-3 0 0 0,-5-4 0 0 0,-8 0 0 0 0,-12 1 0 0 0,-8 2 0 0 0,-15 5 0 0 0,-8 2 0 0 0,-10 3 0 0 0,-12 5 0 0 0,-6 3 0 0 0,-11 3 0 0 0,-6 3 0 0 0,-12 6 0 0 0,-6 2 0 0 0,-4 4 0 0 0,0 1 0 0 0,6 1 0 0 0,7-2 0 0 0,4-4 0 0 0,8-1 0 0 0,6-3 0 0 0,6-2 0 0 0,7-4 0 0 0,10-1 0 0 0,7-6 0 0 0,8-1 0 0 0,4-4 0 0 0,1 1 0 0 0,-6 2 0 0 0,-2 2 0 0 0,-8 2 0 0 0,-7 1 0 0 0,-6 4 0 0 0,-7 2 0 0 0,-6 3 0 0 0,-5 4 0 0 0,-4 1 0 0 0,-4 2 0 0 0,3 0 0 0 0,1-2 0 0 0,3 0 0 0 0,7-4 0 0 0,5 0 0 0 0,9-6 0 0 0,15-4 0 0 0,14-6 0 0 0,8-5 0 0 0,4-2 0 0 0,-1 0 0 0 0,-1 0 0 0 0,-7 2 0 0 0,-9 1 0 0 0,-5 6 0 0 0,-9 0 0 0 0,-5 3 0 0 0,-8 3 0 0 0,-6 2 0 0 0,-7 2 0 0 0,-6 3 0 0 0,-2 3 0 0 0,-6 2 0 0 0,2 0 0 0 0,-1 2 0 0 0,5 1 0 0 0,1-2 0 0 0,6 0 0 0 0,1-2 0 0 0,7-1 0 0 0,0-1 0 0 0,3-2 0 0 0,-1 2 0 0 0,-2-2 0 0 0,-1 1 0 0 0,-10 3 0 0 0,-7 0 0 0 0,-6 1 0 0 0,-2-2 0 0 0,2 0 0 0 0,5-3 0 0 0,5-5 0 0 0,10-8 0 0 0,22-12 0 0 0,21-14 0 0 0,22-11 0 0 0,15-8 0 0 0,10-2 0 0 0,5 0 0 0 0,-5 3 0 0 0,-5 4 0 0 0,-15 8 0 0 0,-12 8 0 0 0,-13 5 0 0 0,-16 8 0 0 0,-9 8 0 0 0,-9 3 0 0 0,-11 6 0 0 0,-12 8 0 0 0,-23 11 0 0 0,-14 11 0 0 0,-15 13 0 0 0,-6 5 0 0 0,0 6 0 0 0,5-1 0 0 0,9 0 0 0 0,12-6 0 0 0,13-6 0 0 0,8-7 0 0 0,13-5 0 0 0,9-7 0 0 0,6-5 0 0 0,10-5 0 0 0,12-2 0 0 0,10-7 0 0 0,18-6 0 0 0,16-6 0 0 0,8-5 0 0 0,3-4 0 0 0,-3-1 0 0 0,-8 1 0 0 0,-10 1 0 0 0,-14 4 0 0 0,-15 2 0 0 0,-12 6 0 0 0,-12 1 0 0 0,-8 6 0 0 0,-12 1 0 0 0,-8 5 0 0 0,-7 3 0 0 0,1 0 0 0 0,1-1 0 0 0,5 0 0 0 0,7-3 0 0 0,13-1 0 0 0,7-4 0 0 0,8-1 0 0 0,4-2 0 0 0,1-1 0 0 0,-2 3 0 0 0,-5 2 0 0 0,-12 6 0 0 0,-6 5 0 0 0,-9 7 0 0 0,-5 2 0 0 0,1 1 0 0 0,4-3 0 0 0,6-3 0 0 0,9-3 0 0 0,6-5 0 0 0,8-3 0 0 0,10-5 0 0 0,5-2 0 0 0,5-3 0 0 0,2-1 0 0 0,-2-2 0 0 0,-5 2 0 0 0,-5 1 0 0 0,-6 0 0 0 0,-1 0 0 0 0,1 0 0 0 0,9-5 0 0 0,15-7 0 0 0,18-8 0 0 0,16-8 0 0 0,15-4 0 0 0,5-1 0 0 0,-1 3 0 0 0,-14 7 0 0 0</inkml:trace>
</inkml:ink>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F9DA26F82B404DACAFA910665FE9AD" ma:contentTypeVersion="3" ma:contentTypeDescription="Create a new document." ma:contentTypeScope="" ma:versionID="74d7d931c021d3c206f5a8211a4672cd">
  <xsd:schema xmlns:xsd="http://www.w3.org/2001/XMLSchema" xmlns:xs="http://www.w3.org/2001/XMLSchema" xmlns:p="http://schemas.microsoft.com/office/2006/metadata/properties" xmlns:ns2="c857c056-b7ef-48b6-ab05-66bc948b3120" targetNamespace="http://schemas.microsoft.com/office/2006/metadata/properties" ma:root="true" ma:fieldsID="76bee7ab72cb9a48dbd5263744e0b6a6" ns2:_="">
    <xsd:import namespace="c857c056-b7ef-48b6-ab05-66bc948b312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7c056-b7ef-48b6-ab05-66bc948b3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FFF9CF-94D9-44BD-A280-2B68FE21EEB9}">
  <ds:schemaRefs>
    <ds:schemaRef ds:uri="http://schemas.microsoft.com/sharepoint/v3/contenttype/forms"/>
  </ds:schemaRefs>
</ds:datastoreItem>
</file>

<file path=customXml/itemProps2.xml><?xml version="1.0" encoding="utf-8"?>
<ds:datastoreItem xmlns:ds="http://schemas.openxmlformats.org/officeDocument/2006/customXml" ds:itemID="{512F265C-1B09-4B52-BC3D-360A02E59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7c056-b7ef-48b6-ab05-66bc948b3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B714BB-95C5-4C7E-975D-3A1B10FB256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Debrief</dc:title>
  <dc:subject/>
  <dc:creator>Grainne</dc:creator>
  <keywords/>
  <lastModifiedBy>Darragh Mc Cusker (Student)</lastModifiedBy>
  <revision>1955</revision>
  <dcterms:created xsi:type="dcterms:W3CDTF">2026-01-19T22:50:00.0000000Z</dcterms:created>
  <dcterms:modified xsi:type="dcterms:W3CDTF">2026-03-30T17:13:34.6477137Z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2025-10-23T15:53:02Z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9dfabf10-fd7e-41e0-aab0-7db412877fa6</vt:lpwstr>
  </property>
  <property fmtid="{D5CDD505-2E9C-101B-9397-08002B2CF9AE}" pid="8" name="MSIP_Label_53cdda03-1266-4352-b943-b1b211db87e2_ContentBits">
    <vt:lpwstr>0</vt:lpwstr>
  </property>
  <property fmtid="{D5CDD505-2E9C-101B-9397-08002B2CF9AE}" pid="9" name="MSIP_Label_53cdda03-1266-4352-b943-b1b211db87e2_Tag">
    <vt:lpwstr>10, 3, 0, 1</vt:lpwstr>
  </property>
  <property fmtid="{D5CDD505-2E9C-101B-9397-08002B2CF9AE}" pid="10" name="ContentTypeId">
    <vt:lpwstr>0x0101009CF9DA26F82B404DACAFA910665FE9AD</vt:lpwstr>
  </property>
  <property fmtid="{D5CDD505-2E9C-101B-9397-08002B2CF9AE}" pid="11" name="GrammarlyDocumentId">
    <vt:lpwstr>6b5a2209-4243-4dcd-9ba3-40aec5d65d4d</vt:lpwstr>
  </property>
</Properties>
</file>