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8477F" w14:textId="343F0A12" w:rsidR="00363085" w:rsidRPr="00850AEE" w:rsidRDefault="00363085" w:rsidP="00A12521">
      <w:pPr>
        <w:spacing w:line="360" w:lineRule="auto"/>
        <w:ind w:left="720" w:hanging="720"/>
        <w:jc w:val="center"/>
      </w:pPr>
      <w:r w:rsidRPr="00850AEE">
        <w:rPr>
          <w:noProof/>
          <w14:ligatures w14:val="standardContextual"/>
        </w:rPr>
        <w:drawing>
          <wp:anchor distT="0" distB="0" distL="114300" distR="114300" simplePos="0" relativeHeight="251674624" behindDoc="0" locked="0" layoutInCell="1" allowOverlap="1" wp14:anchorId="286A6FE6" wp14:editId="464C746F">
            <wp:simplePos x="0" y="0"/>
            <wp:positionH relativeFrom="margin">
              <wp:posOffset>1814195</wp:posOffset>
            </wp:positionH>
            <wp:positionV relativeFrom="paragraph">
              <wp:posOffset>0</wp:posOffset>
            </wp:positionV>
            <wp:extent cx="2286000" cy="2286000"/>
            <wp:effectExtent l="0" t="0" r="0" b="0"/>
            <wp:wrapTopAndBottom/>
            <wp:docPr id="12134969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49691" name="Picture 12134969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2286000"/>
                    </a:xfrm>
                    <a:prstGeom prst="rect">
                      <a:avLst/>
                    </a:prstGeom>
                  </pic:spPr>
                </pic:pic>
              </a:graphicData>
            </a:graphic>
            <wp14:sizeRelH relativeFrom="margin">
              <wp14:pctWidth>0</wp14:pctWidth>
            </wp14:sizeRelH>
            <wp14:sizeRelV relativeFrom="margin">
              <wp14:pctHeight>0</wp14:pctHeight>
            </wp14:sizeRelV>
          </wp:anchor>
        </w:drawing>
      </w:r>
      <w:r w:rsidR="0077721C">
        <w:t xml:space="preserve"> </w:t>
      </w:r>
    </w:p>
    <w:p w14:paraId="23DBAF60" w14:textId="77777777" w:rsidR="00363085" w:rsidRPr="00850AEE" w:rsidRDefault="00363085" w:rsidP="00363085">
      <w:pPr>
        <w:spacing w:after="160" w:line="278" w:lineRule="auto"/>
        <w:rPr>
          <w:rFonts w:ascii="Times New Roman" w:hAnsi="Times New Roman" w:cs="Times New Roman"/>
          <w:sz w:val="48"/>
          <w:szCs w:val="44"/>
          <w14:ligatures w14:val="standardContextual"/>
        </w:rPr>
      </w:pPr>
      <w:r w:rsidRPr="00850AEE">
        <w:rPr>
          <w:rFonts w:ascii="Times New Roman" w:hAnsi="Times New Roman" w:cs="Times New Roman"/>
          <w:noProof/>
          <w:sz w:val="48"/>
          <w:szCs w:val="44"/>
          <w14:ligatures w14:val="standardContextual"/>
        </w:rPr>
        <mc:AlternateContent>
          <mc:Choice Requires="wps">
            <w:drawing>
              <wp:anchor distT="0" distB="0" distL="114300" distR="114300" simplePos="0" relativeHeight="251673600" behindDoc="0" locked="0" layoutInCell="1" allowOverlap="1" wp14:anchorId="5C32F2F8" wp14:editId="29A0089C">
                <wp:simplePos x="0" y="0"/>
                <wp:positionH relativeFrom="margin">
                  <wp:align>center</wp:align>
                </wp:positionH>
                <wp:positionV relativeFrom="paragraph">
                  <wp:posOffset>11430</wp:posOffset>
                </wp:positionV>
                <wp:extent cx="4924425" cy="0"/>
                <wp:effectExtent l="0" t="0" r="0" b="0"/>
                <wp:wrapNone/>
                <wp:docPr id="1710322555" name="Straight Connector 2"/>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B761F0" id="Straight Connector 2" o:spid="_x0000_s1026" style="position:absolute;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pt" to="387.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" strokecolor="black [3200]" strokeweight=".5pt">
                <v:stroke joinstyle="miter"/>
                <w10:wrap anchorx="margin"/>
              </v:line>
            </w:pict>
          </mc:Fallback>
        </mc:AlternateContent>
      </w:r>
    </w:p>
    <w:p w14:paraId="3DE3C05B" w14:textId="4C7F1DA6" w:rsidR="00363085" w:rsidRPr="00850AEE" w:rsidRDefault="00363085" w:rsidP="00363085">
      <w:pPr>
        <w:spacing w:after="160" w:line="278" w:lineRule="auto"/>
        <w:jc w:val="center"/>
        <w:rPr>
          <w:rFonts w:ascii="Times New Roman" w:hAnsi="Times New Roman" w:cs="Times New Roman"/>
          <w:sz w:val="40"/>
          <w:szCs w:val="40"/>
          <w14:ligatures w14:val="standardContextual"/>
        </w:rPr>
      </w:pPr>
      <w:r w:rsidRPr="00850AEE">
        <w:rPr>
          <w:rFonts w:ascii="Times New Roman" w:hAnsi="Times New Roman" w:cs="Times New Roman"/>
          <w:sz w:val="40"/>
          <w:szCs w:val="40"/>
          <w14:ligatures w14:val="standardContextual"/>
        </w:rPr>
        <w:t xml:space="preserve">Investigating the impact of current competitive sport status and </w:t>
      </w:r>
      <w:r w:rsidR="0000037A" w:rsidRPr="00850AEE">
        <w:rPr>
          <w:rFonts w:ascii="Times New Roman" w:hAnsi="Times New Roman" w:cs="Times New Roman"/>
          <w:sz w:val="40"/>
          <w:szCs w:val="40"/>
          <w14:ligatures w14:val="standardContextual"/>
        </w:rPr>
        <w:t>participation in (past) organised youth sport on adult athletes’ grit</w:t>
      </w:r>
    </w:p>
    <w:p w14:paraId="65572BAA" w14:textId="4A24CF54" w:rsidR="00363085" w:rsidRPr="00FF1D30" w:rsidRDefault="00363085" w:rsidP="0000037A">
      <w:pPr>
        <w:spacing w:after="160" w:line="278" w:lineRule="auto"/>
        <w:rPr>
          <w:rFonts w:ascii="Times New Roman" w:hAnsi="Times New Roman" w:cs="Times New Roman"/>
          <w:sz w:val="44"/>
          <w:szCs w:val="40"/>
          <w14:ligatures w14:val="standardContextual"/>
        </w:rPr>
      </w:pPr>
      <w:r w:rsidRPr="00850AEE">
        <w:rPr>
          <w:rFonts w:ascii="Times New Roman" w:hAnsi="Times New Roman" w:cs="Times New Roman"/>
          <w:noProof/>
          <w:sz w:val="48"/>
          <w:szCs w:val="44"/>
          <w14:ligatures w14:val="standardContextual"/>
        </w:rPr>
        <mc:AlternateContent>
          <mc:Choice Requires="wps">
            <w:drawing>
              <wp:anchor distT="0" distB="0" distL="114300" distR="114300" simplePos="0" relativeHeight="251672576" behindDoc="0" locked="0" layoutInCell="1" allowOverlap="1" wp14:anchorId="7B770D74" wp14:editId="214C119B">
                <wp:simplePos x="0" y="0"/>
                <wp:positionH relativeFrom="margin">
                  <wp:align>center</wp:align>
                </wp:positionH>
                <wp:positionV relativeFrom="paragraph">
                  <wp:posOffset>180975</wp:posOffset>
                </wp:positionV>
                <wp:extent cx="4924425" cy="0"/>
                <wp:effectExtent l="0" t="0" r="0" b="0"/>
                <wp:wrapNone/>
                <wp:docPr id="1089340311" name="Straight Connector 2"/>
                <wp:cNvGraphicFramePr/>
                <a:graphic xmlns:a="http://schemas.openxmlformats.org/drawingml/2006/main">
                  <a:graphicData uri="http://schemas.microsoft.com/office/word/2010/wordprocessingShape">
                    <wps:wsp>
                      <wps:cNvCnPr/>
                      <wps:spPr>
                        <a:xfrm>
                          <a:off x="0" y="0"/>
                          <a:ext cx="492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6CBA19" id="Straight Connector 2" o:spid="_x0000_s1026" style="position:absolute;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25pt" to="387.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" strokecolor="black [3200]" strokeweight=".5pt">
                <v:stroke joinstyle="miter"/>
                <w10:wrap anchorx="margin"/>
              </v:line>
            </w:pict>
          </mc:Fallback>
        </mc:AlternateContent>
      </w:r>
    </w:p>
    <w:p w14:paraId="6C67CB89" w14:textId="713EE713" w:rsidR="00363085" w:rsidRPr="00FF1D30" w:rsidRDefault="0000037A" w:rsidP="00363085">
      <w:pPr>
        <w:spacing w:line="360" w:lineRule="auto"/>
        <w:ind w:left="720" w:hanging="720"/>
        <w:jc w:val="center"/>
        <w:rPr>
          <w:rFonts w:ascii="Times New Roman" w:hAnsi="Times New Roman" w:cs="Times New Roman"/>
          <w:b/>
          <w:bCs/>
          <w:sz w:val="36"/>
          <w:szCs w:val="32"/>
        </w:rPr>
      </w:pPr>
      <w:r w:rsidRPr="00FF1D30">
        <w:rPr>
          <w:rFonts w:ascii="Times New Roman" w:hAnsi="Times New Roman" w:cs="Times New Roman"/>
          <w:b/>
          <w:bCs/>
          <w:sz w:val="36"/>
          <w:szCs w:val="32"/>
        </w:rPr>
        <w:t xml:space="preserve">Luke Hardy </w:t>
      </w:r>
    </w:p>
    <w:p w14:paraId="7BD7CA12" w14:textId="629B6F10" w:rsidR="0000037A" w:rsidRPr="00FF1D30" w:rsidRDefault="0000037A" w:rsidP="00363085">
      <w:pPr>
        <w:spacing w:line="360" w:lineRule="auto"/>
        <w:ind w:left="720" w:hanging="720"/>
        <w:jc w:val="center"/>
        <w:rPr>
          <w:rFonts w:ascii="Times New Roman" w:hAnsi="Times New Roman" w:cs="Times New Roman"/>
          <w:b/>
          <w:bCs/>
          <w:sz w:val="36"/>
          <w:szCs w:val="32"/>
        </w:rPr>
      </w:pPr>
      <w:r w:rsidRPr="00FF1D30">
        <w:rPr>
          <w:rFonts w:ascii="Times New Roman" w:hAnsi="Times New Roman" w:cs="Times New Roman"/>
          <w:b/>
          <w:bCs/>
          <w:sz w:val="36"/>
          <w:szCs w:val="32"/>
        </w:rPr>
        <w:t>N00220491</w:t>
      </w:r>
    </w:p>
    <w:p w14:paraId="279177DE" w14:textId="77777777" w:rsidR="0000037A" w:rsidRPr="00FF1D30" w:rsidRDefault="0000037A" w:rsidP="00A12521">
      <w:pPr>
        <w:spacing w:line="360" w:lineRule="auto"/>
        <w:rPr>
          <w:rFonts w:ascii="Times New Roman" w:hAnsi="Times New Roman" w:cs="Times New Roman"/>
          <w:b/>
          <w:bCs/>
          <w:sz w:val="36"/>
          <w:szCs w:val="32"/>
        </w:rPr>
      </w:pPr>
    </w:p>
    <w:p w14:paraId="10777854" w14:textId="5B2706E6" w:rsidR="0000037A" w:rsidRPr="00FF1D30" w:rsidRDefault="0000037A" w:rsidP="00363085">
      <w:pPr>
        <w:spacing w:line="360" w:lineRule="auto"/>
        <w:ind w:left="720" w:hanging="720"/>
        <w:jc w:val="center"/>
        <w:rPr>
          <w:rFonts w:ascii="Times New Roman" w:hAnsi="Times New Roman" w:cs="Times New Roman"/>
          <w:b/>
          <w:bCs/>
          <w:sz w:val="36"/>
          <w:szCs w:val="32"/>
        </w:rPr>
      </w:pPr>
      <w:r w:rsidRPr="00FF1D30">
        <w:rPr>
          <w:rFonts w:ascii="Times New Roman" w:hAnsi="Times New Roman" w:cs="Times New Roman"/>
          <w:b/>
          <w:bCs/>
          <w:sz w:val="36"/>
          <w:szCs w:val="32"/>
        </w:rPr>
        <w:t xml:space="preserve">Research Supervisor: Dr Olivia Hurley </w:t>
      </w:r>
    </w:p>
    <w:p w14:paraId="618F88ED" w14:textId="77777777" w:rsidR="0022037C" w:rsidRPr="00850AEE" w:rsidRDefault="0022037C" w:rsidP="00363085">
      <w:pPr>
        <w:spacing w:line="360" w:lineRule="auto"/>
        <w:ind w:left="720" w:hanging="720"/>
        <w:jc w:val="center"/>
        <w:rPr>
          <w:b/>
          <w:bCs/>
          <w:sz w:val="40"/>
          <w:szCs w:val="36"/>
        </w:rPr>
      </w:pPr>
    </w:p>
    <w:p w14:paraId="049CFFC7" w14:textId="77777777" w:rsidR="00A12521" w:rsidRPr="00850AEE" w:rsidRDefault="00A12521" w:rsidP="00363085">
      <w:pPr>
        <w:spacing w:line="360" w:lineRule="auto"/>
        <w:ind w:left="720" w:hanging="720"/>
        <w:jc w:val="center"/>
        <w:rPr>
          <w:b/>
          <w:bCs/>
          <w:sz w:val="40"/>
          <w:szCs w:val="36"/>
        </w:rPr>
      </w:pPr>
    </w:p>
    <w:p w14:paraId="3377B6A3" w14:textId="1AEFA95C" w:rsidR="0022037C" w:rsidRPr="00850AEE" w:rsidRDefault="00E70B1C" w:rsidP="00A12521">
      <w:pPr>
        <w:spacing w:line="360" w:lineRule="auto"/>
        <w:jc w:val="center"/>
        <w:rPr>
          <w:rFonts w:ascii="Times New Roman" w:hAnsi="Times New Roman" w:cs="Times New Roman"/>
          <w:sz w:val="22"/>
          <w:szCs w:val="20"/>
        </w:rPr>
      </w:pPr>
      <w:r w:rsidRPr="00850AEE">
        <w:rPr>
          <w:rFonts w:ascii="Times New Roman" w:hAnsi="Times New Roman" w:cs="Times New Roman"/>
          <w:sz w:val="22"/>
          <w:szCs w:val="20"/>
        </w:rPr>
        <w:t>Dissertation submitted as a requirement for the degree of BSc (Hons) in Applied Psychology</w:t>
      </w:r>
      <w:r w:rsidR="00A12521" w:rsidRPr="00850AEE">
        <w:rPr>
          <w:rFonts w:ascii="Times New Roman" w:hAnsi="Times New Roman" w:cs="Times New Roman"/>
          <w:sz w:val="22"/>
          <w:szCs w:val="20"/>
        </w:rPr>
        <w:t>,</w:t>
      </w:r>
      <w:r w:rsidRPr="00850AEE">
        <w:rPr>
          <w:rFonts w:ascii="Times New Roman" w:hAnsi="Times New Roman" w:cs="Times New Roman"/>
          <w:sz w:val="22"/>
          <w:szCs w:val="20"/>
        </w:rPr>
        <w:t xml:space="preserve"> Dun Laoghaire </w:t>
      </w:r>
      <w:r w:rsidR="00A12521" w:rsidRPr="00850AEE">
        <w:rPr>
          <w:rFonts w:ascii="Times New Roman" w:hAnsi="Times New Roman" w:cs="Times New Roman"/>
          <w:sz w:val="22"/>
          <w:szCs w:val="20"/>
        </w:rPr>
        <w:t>Institute of Art, Design &amp; Technology, 2026</w:t>
      </w:r>
    </w:p>
    <w:p w14:paraId="13E747F6" w14:textId="77777777" w:rsidR="00A12521" w:rsidRPr="00850AEE" w:rsidRDefault="00A12521" w:rsidP="00A12521">
      <w:pPr>
        <w:spacing w:line="360" w:lineRule="auto"/>
        <w:jc w:val="center"/>
        <w:rPr>
          <w:rFonts w:ascii="Times New Roman" w:hAnsi="Times New Roman" w:cs="Times New Roman"/>
          <w:sz w:val="22"/>
          <w:szCs w:val="20"/>
        </w:rPr>
      </w:pPr>
    </w:p>
    <w:p w14:paraId="345053F2" w14:textId="77777777" w:rsidR="00A12521" w:rsidRPr="00850AEE" w:rsidRDefault="00A12521" w:rsidP="00A12521">
      <w:pPr>
        <w:spacing w:line="360" w:lineRule="auto"/>
        <w:jc w:val="center"/>
        <w:rPr>
          <w:rFonts w:ascii="Times New Roman" w:hAnsi="Times New Roman" w:cs="Times New Roman"/>
          <w:sz w:val="22"/>
          <w:szCs w:val="20"/>
        </w:rPr>
      </w:pPr>
    </w:p>
    <w:p w14:paraId="14486A8C" w14:textId="77777777" w:rsidR="00A12521" w:rsidRPr="00850AEE" w:rsidRDefault="00A12521" w:rsidP="00A12521">
      <w:pPr>
        <w:spacing w:line="360" w:lineRule="auto"/>
        <w:jc w:val="center"/>
        <w:rPr>
          <w:rFonts w:ascii="Times New Roman" w:hAnsi="Times New Roman" w:cs="Times New Roman"/>
          <w:sz w:val="22"/>
          <w:szCs w:val="20"/>
        </w:rPr>
      </w:pPr>
    </w:p>
    <w:p w14:paraId="6F1EE6B9" w14:textId="0F8633EE" w:rsidR="00A12521" w:rsidRPr="00850AEE" w:rsidRDefault="00A12521">
      <w:pPr>
        <w:spacing w:after="160" w:line="278" w:lineRule="auto"/>
        <w:rPr>
          <w:rFonts w:ascii="Times New Roman" w:hAnsi="Times New Roman" w:cs="Times New Roman"/>
          <w:sz w:val="22"/>
          <w:szCs w:val="20"/>
        </w:rPr>
      </w:pPr>
      <w:r w:rsidRPr="00850AEE">
        <w:rPr>
          <w:rFonts w:ascii="Times New Roman" w:hAnsi="Times New Roman" w:cs="Times New Roman"/>
          <w:sz w:val="22"/>
          <w:szCs w:val="20"/>
        </w:rPr>
        <w:br w:type="page"/>
      </w:r>
    </w:p>
    <w:p w14:paraId="2A82FA85" w14:textId="4934998C" w:rsidR="00A12521" w:rsidRPr="00850AEE" w:rsidRDefault="00CB3159" w:rsidP="00A12521">
      <w:pPr>
        <w:spacing w:line="360" w:lineRule="auto"/>
        <w:jc w:val="center"/>
        <w:rPr>
          <w:rFonts w:ascii="Times New Roman" w:hAnsi="Times New Roman" w:cs="Times New Roman"/>
          <w:b/>
          <w:bCs/>
        </w:rPr>
      </w:pPr>
      <w:r w:rsidRPr="00850AEE">
        <w:rPr>
          <w:rFonts w:ascii="Times New Roman" w:hAnsi="Times New Roman" w:cs="Times New Roman"/>
          <w:b/>
          <w:bCs/>
        </w:rPr>
        <w:lastRenderedPageBreak/>
        <w:t xml:space="preserve">Declaration </w:t>
      </w:r>
    </w:p>
    <w:p w14:paraId="2000ACEE" w14:textId="77777777" w:rsidR="00663372" w:rsidRDefault="00DD2352" w:rsidP="00DD2352">
      <w:pPr>
        <w:spacing w:line="360" w:lineRule="auto"/>
        <w:rPr>
          <w:rFonts w:ascii="Times New Roman" w:hAnsi="Times New Roman" w:cs="Times New Roman"/>
        </w:rPr>
      </w:pPr>
      <w:r w:rsidRPr="00DD2352">
        <w:rPr>
          <w:rFonts w:ascii="Segoe UI Symbol" w:hAnsi="Segoe UI Symbol" w:cs="Segoe UI Symbol"/>
        </w:rPr>
        <w:t>☐</w:t>
      </w:r>
      <w:r w:rsidRPr="00DD2352">
        <w:rPr>
          <w:rFonts w:ascii="Times New Roman" w:hAnsi="Times New Roman" w:cs="Times New Roman"/>
        </w:rPr>
        <w:t xml:space="preserve"> I, </w:t>
      </w:r>
      <w:r w:rsidRPr="00850AEE">
        <w:rPr>
          <w:rFonts w:ascii="Times New Roman" w:hAnsi="Times New Roman" w:cs="Times New Roman"/>
        </w:rPr>
        <w:t>Luke Hardy</w:t>
      </w:r>
      <w:r w:rsidRPr="00DD2352">
        <w:rPr>
          <w:rFonts w:ascii="Times New Roman" w:hAnsi="Times New Roman" w:cs="Times New Roman"/>
        </w:rPr>
        <w:t>, hereby declare</w:t>
      </w:r>
      <w:r w:rsidRPr="00850AEE">
        <w:rPr>
          <w:rFonts w:ascii="Times New Roman" w:hAnsi="Times New Roman" w:cs="Times New Roman"/>
        </w:rPr>
        <w:t xml:space="preserve"> </w:t>
      </w:r>
      <w:r w:rsidRPr="00DD2352">
        <w:rPr>
          <w:rFonts w:ascii="Times New Roman" w:hAnsi="Times New Roman" w:cs="Times New Roman"/>
        </w:rPr>
        <w:t>that the work that I have submitted for / contributed to the</w:t>
      </w:r>
      <w:r w:rsidRPr="00850AEE">
        <w:rPr>
          <w:rFonts w:ascii="Times New Roman" w:hAnsi="Times New Roman" w:cs="Times New Roman"/>
        </w:rPr>
        <w:t xml:space="preserve"> </w:t>
      </w:r>
      <w:r w:rsidRPr="00DD2352">
        <w:rPr>
          <w:rFonts w:ascii="Times New Roman" w:hAnsi="Times New Roman" w:cs="Times New Roman"/>
        </w:rPr>
        <w:t>assessment specified above is entirely my own work. Where I</w:t>
      </w:r>
      <w:r w:rsidRPr="00850AEE">
        <w:rPr>
          <w:rFonts w:ascii="Times New Roman" w:hAnsi="Times New Roman" w:cs="Times New Roman"/>
        </w:rPr>
        <w:t xml:space="preserve"> </w:t>
      </w:r>
      <w:r w:rsidRPr="00DD2352">
        <w:rPr>
          <w:rFonts w:ascii="Times New Roman" w:hAnsi="Times New Roman" w:cs="Times New Roman"/>
        </w:rPr>
        <w:t>have drawn from the work of others, including Generative AI</w:t>
      </w:r>
      <w:r w:rsidRPr="00850AEE">
        <w:rPr>
          <w:rFonts w:ascii="Times New Roman" w:hAnsi="Times New Roman" w:cs="Times New Roman"/>
        </w:rPr>
        <w:t xml:space="preserve"> </w:t>
      </w:r>
      <w:r w:rsidRPr="00DD2352">
        <w:rPr>
          <w:rFonts w:ascii="Times New Roman" w:hAnsi="Times New Roman" w:cs="Times New Roman"/>
        </w:rPr>
        <w:t xml:space="preserve">systems, I have clearly indicated this within my </w:t>
      </w:r>
      <w:r w:rsidR="0059079A" w:rsidRPr="00850AEE">
        <w:rPr>
          <w:rFonts w:ascii="Times New Roman" w:hAnsi="Times New Roman" w:cs="Times New Roman"/>
        </w:rPr>
        <w:t>submission</w:t>
      </w:r>
      <w:r w:rsidRPr="00DD2352">
        <w:rPr>
          <w:rFonts w:ascii="Times New Roman" w:hAnsi="Times New Roman" w:cs="Times New Roman"/>
        </w:rPr>
        <w:br/>
        <w:t>work. I recognise that Generative AI creations, no matter how</w:t>
      </w:r>
      <w:r w:rsidRPr="00850AEE">
        <w:rPr>
          <w:rFonts w:ascii="Times New Roman" w:hAnsi="Times New Roman" w:cs="Times New Roman"/>
        </w:rPr>
        <w:t xml:space="preserve"> </w:t>
      </w:r>
      <w:r w:rsidRPr="00DD2352">
        <w:rPr>
          <w:rFonts w:ascii="Times New Roman" w:hAnsi="Times New Roman" w:cs="Times New Roman"/>
        </w:rPr>
        <w:t>small, may not be permissible within my submitted work and</w:t>
      </w:r>
      <w:r w:rsidRPr="00850AEE">
        <w:rPr>
          <w:rFonts w:ascii="Times New Roman" w:hAnsi="Times New Roman" w:cs="Times New Roman"/>
        </w:rPr>
        <w:t xml:space="preserve"> </w:t>
      </w:r>
      <w:r w:rsidRPr="00DD2352">
        <w:rPr>
          <w:rFonts w:ascii="Times New Roman" w:hAnsi="Times New Roman" w:cs="Times New Roman"/>
        </w:rPr>
        <w:t>have checked this specific assessment brief for the admissible</w:t>
      </w:r>
      <w:r w:rsidRPr="00DD2352">
        <w:rPr>
          <w:rFonts w:ascii="Times New Roman" w:hAnsi="Times New Roman" w:cs="Times New Roman"/>
        </w:rPr>
        <w:br/>
        <w:t>use of such software. I have read and complied with the IADT</w:t>
      </w:r>
      <w:r w:rsidRPr="00850AEE">
        <w:rPr>
          <w:rFonts w:ascii="Times New Roman" w:hAnsi="Times New Roman" w:cs="Times New Roman"/>
        </w:rPr>
        <w:t xml:space="preserve"> </w:t>
      </w:r>
      <w:r w:rsidRPr="00DD2352">
        <w:rPr>
          <w:rFonts w:ascii="Times New Roman" w:hAnsi="Times New Roman" w:cs="Times New Roman"/>
        </w:rPr>
        <w:t>Academic Integrity Policy for this submission and recognise</w:t>
      </w:r>
      <w:r w:rsidRPr="00850AEE">
        <w:rPr>
          <w:rFonts w:ascii="Times New Roman" w:hAnsi="Times New Roman" w:cs="Times New Roman"/>
        </w:rPr>
        <w:t xml:space="preserve"> </w:t>
      </w:r>
      <w:r w:rsidRPr="00DD2352">
        <w:rPr>
          <w:rFonts w:ascii="Times New Roman" w:hAnsi="Times New Roman" w:cs="Times New Roman"/>
        </w:rPr>
        <w:t>that breaches of this policy in my work may result in</w:t>
      </w:r>
      <w:r w:rsidRPr="00850AEE">
        <w:rPr>
          <w:rFonts w:ascii="Times New Roman" w:hAnsi="Times New Roman" w:cs="Times New Roman"/>
        </w:rPr>
        <w:t xml:space="preserve"> </w:t>
      </w:r>
      <w:r w:rsidRPr="00DD2352">
        <w:rPr>
          <w:rFonts w:ascii="Times New Roman" w:hAnsi="Times New Roman" w:cs="Times New Roman"/>
        </w:rPr>
        <w:t>penalties, up to and including disqualification from IADT.</w:t>
      </w:r>
    </w:p>
    <w:p w14:paraId="1F11C83E" w14:textId="43A159D9" w:rsidR="00DD2352" w:rsidRPr="00DD2352" w:rsidRDefault="00DD2352" w:rsidP="00DD2352">
      <w:pPr>
        <w:spacing w:line="360" w:lineRule="auto"/>
        <w:rPr>
          <w:rFonts w:ascii="Times New Roman" w:hAnsi="Times New Roman" w:cs="Times New Roman"/>
        </w:rPr>
      </w:pPr>
      <w:r w:rsidRPr="00DD2352">
        <w:rPr>
          <w:rFonts w:ascii="Times New Roman" w:hAnsi="Times New Roman" w:cs="Times New Roman"/>
        </w:rPr>
        <w:br/>
      </w:r>
      <w:r w:rsidRPr="00DD2352">
        <w:rPr>
          <w:rFonts w:ascii="Segoe UI Symbol" w:hAnsi="Segoe UI Symbol" w:cs="Segoe UI Symbol"/>
        </w:rPr>
        <w:t>☐</w:t>
      </w:r>
      <w:r w:rsidRPr="00DD2352">
        <w:rPr>
          <w:rFonts w:ascii="Times New Roman" w:hAnsi="Times New Roman" w:cs="Times New Roman"/>
        </w:rPr>
        <w:t xml:space="preserve"> I, </w:t>
      </w:r>
      <w:r w:rsidR="0059079A" w:rsidRPr="00850AEE">
        <w:rPr>
          <w:rFonts w:ascii="Times New Roman" w:hAnsi="Times New Roman" w:cs="Times New Roman"/>
        </w:rPr>
        <w:t>Luke Hardy</w:t>
      </w:r>
      <w:r w:rsidRPr="00DD2352">
        <w:rPr>
          <w:rFonts w:ascii="Times New Roman" w:hAnsi="Times New Roman" w:cs="Times New Roman"/>
        </w:rPr>
        <w:t>, hereby declare</w:t>
      </w:r>
      <w:r w:rsidRPr="00850AEE">
        <w:rPr>
          <w:rFonts w:ascii="Times New Roman" w:hAnsi="Times New Roman" w:cs="Times New Roman"/>
        </w:rPr>
        <w:t xml:space="preserve"> </w:t>
      </w:r>
      <w:r w:rsidRPr="00DD2352">
        <w:rPr>
          <w:rFonts w:ascii="Times New Roman" w:hAnsi="Times New Roman" w:cs="Times New Roman"/>
        </w:rPr>
        <w:t>that I recognise that IADT staff may provide feedback on</w:t>
      </w:r>
      <w:r w:rsidRPr="00850AEE">
        <w:rPr>
          <w:rFonts w:ascii="Times New Roman" w:hAnsi="Times New Roman" w:cs="Times New Roman"/>
        </w:rPr>
        <w:t xml:space="preserve"> </w:t>
      </w:r>
      <w:r w:rsidRPr="00DD2352">
        <w:rPr>
          <w:rFonts w:ascii="Times New Roman" w:hAnsi="Times New Roman" w:cs="Times New Roman"/>
        </w:rPr>
        <w:t>assessment via a range of methods, depending on the nature of</w:t>
      </w:r>
      <w:r w:rsidRPr="00850AEE">
        <w:rPr>
          <w:rFonts w:ascii="Times New Roman" w:hAnsi="Times New Roman" w:cs="Times New Roman"/>
        </w:rPr>
        <w:t xml:space="preserve"> </w:t>
      </w:r>
      <w:r w:rsidRPr="00DD2352">
        <w:rPr>
          <w:rFonts w:ascii="Times New Roman" w:hAnsi="Times New Roman" w:cs="Times New Roman"/>
        </w:rPr>
        <w:t>the assessment and the preference of the staff member. I</w:t>
      </w:r>
      <w:r w:rsidR="00EA4484" w:rsidRPr="00850AEE">
        <w:rPr>
          <w:rFonts w:ascii="Times New Roman" w:hAnsi="Times New Roman" w:cs="Times New Roman"/>
        </w:rPr>
        <w:t xml:space="preserve"> </w:t>
      </w:r>
      <w:r w:rsidRPr="00DD2352">
        <w:rPr>
          <w:rFonts w:ascii="Times New Roman" w:hAnsi="Times New Roman" w:cs="Times New Roman"/>
        </w:rPr>
        <w:t>recognise that any grades issued by a lecturer are provisional</w:t>
      </w:r>
      <w:r w:rsidR="00EA4484" w:rsidRPr="00850AEE">
        <w:rPr>
          <w:rFonts w:ascii="Times New Roman" w:hAnsi="Times New Roman" w:cs="Times New Roman"/>
        </w:rPr>
        <w:t xml:space="preserve"> </w:t>
      </w:r>
      <w:r w:rsidRPr="00DD2352">
        <w:rPr>
          <w:rFonts w:ascii="Times New Roman" w:hAnsi="Times New Roman" w:cs="Times New Roman"/>
        </w:rPr>
        <w:t>but are not negotiable. Final grades will be issued following</w:t>
      </w:r>
      <w:r w:rsidR="00EA4484" w:rsidRPr="00850AEE">
        <w:rPr>
          <w:rFonts w:ascii="Times New Roman" w:hAnsi="Times New Roman" w:cs="Times New Roman"/>
        </w:rPr>
        <w:t xml:space="preserve"> </w:t>
      </w:r>
      <w:r w:rsidRPr="00DD2352">
        <w:rPr>
          <w:rFonts w:ascii="Times New Roman" w:hAnsi="Times New Roman" w:cs="Times New Roman"/>
        </w:rPr>
        <w:t>the</w:t>
      </w:r>
      <w:r w:rsidR="00EA4484" w:rsidRPr="00850AEE">
        <w:rPr>
          <w:rFonts w:ascii="Times New Roman" w:hAnsi="Times New Roman" w:cs="Times New Roman"/>
        </w:rPr>
        <w:t xml:space="preserve"> </w:t>
      </w:r>
      <w:r w:rsidRPr="00DD2352">
        <w:rPr>
          <w:rFonts w:ascii="Times New Roman" w:hAnsi="Times New Roman" w:cs="Times New Roman"/>
        </w:rPr>
        <w:t>relevant exam board meeting and information on appeals</w:t>
      </w:r>
      <w:r w:rsidR="00EA4484" w:rsidRPr="00850AEE">
        <w:rPr>
          <w:rFonts w:ascii="Times New Roman" w:hAnsi="Times New Roman" w:cs="Times New Roman"/>
        </w:rPr>
        <w:t xml:space="preserve"> </w:t>
      </w:r>
      <w:r w:rsidRPr="00DD2352">
        <w:rPr>
          <w:rFonts w:ascii="Times New Roman" w:hAnsi="Times New Roman" w:cs="Times New Roman"/>
        </w:rPr>
        <w:t>procedures is available on the IADT website. I agree to abide</w:t>
      </w:r>
      <w:r w:rsidR="0059079A" w:rsidRPr="00850AEE">
        <w:rPr>
          <w:rFonts w:ascii="Times New Roman" w:hAnsi="Times New Roman" w:cs="Times New Roman"/>
        </w:rPr>
        <w:t xml:space="preserve"> </w:t>
      </w:r>
      <w:r w:rsidRPr="00DD2352">
        <w:rPr>
          <w:rFonts w:ascii="Times New Roman" w:hAnsi="Times New Roman" w:cs="Times New Roman"/>
        </w:rPr>
        <w:t>by the IADT Mutual Respect Policy in all of my</w:t>
      </w:r>
      <w:r w:rsidR="0059079A" w:rsidRPr="00850AEE">
        <w:rPr>
          <w:rFonts w:ascii="Times New Roman" w:hAnsi="Times New Roman" w:cs="Times New Roman"/>
        </w:rPr>
        <w:t xml:space="preserve"> </w:t>
      </w:r>
      <w:r w:rsidRPr="00DD2352">
        <w:rPr>
          <w:rFonts w:ascii="Times New Roman" w:hAnsi="Times New Roman" w:cs="Times New Roman"/>
        </w:rPr>
        <w:t>communications with and regarding all IADT staff members.</w:t>
      </w:r>
    </w:p>
    <w:p w14:paraId="1A8CB80B" w14:textId="77777777" w:rsidR="00CA2B7D" w:rsidRPr="00850AEE" w:rsidRDefault="00CA2B7D" w:rsidP="00CB3159">
      <w:pPr>
        <w:spacing w:line="360" w:lineRule="auto"/>
        <w:rPr>
          <w:rFonts w:ascii="Times New Roman" w:hAnsi="Times New Roman" w:cs="Times New Roman"/>
        </w:rPr>
      </w:pPr>
    </w:p>
    <w:p w14:paraId="1846B972" w14:textId="44BB3FBF" w:rsidR="00CA2B7D" w:rsidRPr="00850AEE" w:rsidRDefault="00CA2B7D" w:rsidP="00CB3159">
      <w:pPr>
        <w:spacing w:line="360" w:lineRule="auto"/>
        <w:rPr>
          <w:rFonts w:ascii="Times New Roman" w:hAnsi="Times New Roman" w:cs="Times New Roman"/>
        </w:rPr>
      </w:pPr>
      <w:r w:rsidRPr="00850AEE">
        <w:rPr>
          <w:rFonts w:ascii="Times New Roman" w:hAnsi="Times New Roman" w:cs="Times New Roman"/>
        </w:rPr>
        <w:t>Word Count:</w:t>
      </w:r>
      <w:r w:rsidR="00061FF5">
        <w:rPr>
          <w:rFonts w:ascii="Times New Roman" w:hAnsi="Times New Roman" w:cs="Times New Roman"/>
        </w:rPr>
        <w:t xml:space="preserve"> 4988</w:t>
      </w:r>
    </w:p>
    <w:p w14:paraId="32B893E0" w14:textId="77777777" w:rsidR="00CA2B7D" w:rsidRPr="00850AEE" w:rsidRDefault="00CA2B7D" w:rsidP="00CB3159">
      <w:pPr>
        <w:spacing w:line="360" w:lineRule="auto"/>
        <w:rPr>
          <w:rFonts w:ascii="Times New Roman" w:hAnsi="Times New Roman" w:cs="Times New Roman"/>
        </w:rPr>
      </w:pPr>
    </w:p>
    <w:p w14:paraId="1F7505A0" w14:textId="5ACA318D" w:rsidR="00CA2B7D" w:rsidRPr="00850AEE" w:rsidRDefault="00CA2B7D" w:rsidP="00CB3159">
      <w:pPr>
        <w:spacing w:line="360" w:lineRule="auto"/>
        <w:rPr>
          <w:rFonts w:ascii="Times New Roman" w:hAnsi="Times New Roman" w:cs="Times New Roman"/>
        </w:rPr>
      </w:pPr>
      <w:r w:rsidRPr="00850AEE">
        <w:rPr>
          <w:rFonts w:ascii="Times New Roman" w:hAnsi="Times New Roman" w:cs="Times New Roman"/>
        </w:rPr>
        <w:t xml:space="preserve">Signed: Luke Hardy </w:t>
      </w:r>
      <w:r w:rsidRPr="00850AEE">
        <w:rPr>
          <w:rFonts w:ascii="Times New Roman" w:hAnsi="Times New Roman" w:cs="Times New Roman"/>
        </w:rPr>
        <w:tab/>
      </w:r>
      <w:r w:rsidRPr="00850AEE">
        <w:rPr>
          <w:rFonts w:ascii="Times New Roman" w:hAnsi="Times New Roman" w:cs="Times New Roman"/>
        </w:rPr>
        <w:tab/>
      </w:r>
      <w:r w:rsidRPr="00850AEE">
        <w:rPr>
          <w:rFonts w:ascii="Times New Roman" w:hAnsi="Times New Roman" w:cs="Times New Roman"/>
        </w:rPr>
        <w:tab/>
      </w:r>
      <w:r w:rsidRPr="00850AEE">
        <w:rPr>
          <w:rFonts w:ascii="Times New Roman" w:hAnsi="Times New Roman" w:cs="Times New Roman"/>
        </w:rPr>
        <w:tab/>
      </w:r>
      <w:r w:rsidRPr="00850AEE">
        <w:rPr>
          <w:rFonts w:ascii="Times New Roman" w:hAnsi="Times New Roman" w:cs="Times New Roman"/>
        </w:rPr>
        <w:tab/>
        <w:t>Date: 31/03/2026</w:t>
      </w:r>
    </w:p>
    <w:p w14:paraId="1EBF4930" w14:textId="77777777" w:rsidR="00CA2B7D" w:rsidRPr="00850AEE" w:rsidRDefault="00CA2B7D" w:rsidP="00CB3159">
      <w:pPr>
        <w:spacing w:line="360" w:lineRule="auto"/>
        <w:rPr>
          <w:rFonts w:ascii="Times New Roman" w:hAnsi="Times New Roman" w:cs="Times New Roman"/>
        </w:rPr>
      </w:pPr>
    </w:p>
    <w:p w14:paraId="399924B5" w14:textId="77777777" w:rsidR="00CA2B7D" w:rsidRPr="00850AEE" w:rsidRDefault="00CA2B7D" w:rsidP="00CB3159">
      <w:pPr>
        <w:spacing w:line="360" w:lineRule="auto"/>
        <w:rPr>
          <w:rFonts w:ascii="Times New Roman" w:hAnsi="Times New Roman" w:cs="Times New Roman"/>
        </w:rPr>
      </w:pPr>
    </w:p>
    <w:p w14:paraId="09AA51D6" w14:textId="77777777" w:rsidR="00CA2B7D" w:rsidRPr="00850AEE" w:rsidRDefault="00CA2B7D" w:rsidP="00CB3159">
      <w:pPr>
        <w:spacing w:line="360" w:lineRule="auto"/>
        <w:rPr>
          <w:rFonts w:ascii="Times New Roman" w:hAnsi="Times New Roman" w:cs="Times New Roman"/>
        </w:rPr>
      </w:pPr>
    </w:p>
    <w:p w14:paraId="661CDD7C" w14:textId="77777777" w:rsidR="00CA2B7D" w:rsidRPr="00850AEE" w:rsidRDefault="00CA2B7D" w:rsidP="00CB3159">
      <w:pPr>
        <w:spacing w:line="360" w:lineRule="auto"/>
        <w:rPr>
          <w:rFonts w:ascii="Times New Roman" w:hAnsi="Times New Roman" w:cs="Times New Roman"/>
        </w:rPr>
      </w:pPr>
    </w:p>
    <w:p w14:paraId="00839CD6" w14:textId="77777777" w:rsidR="00CA2B7D" w:rsidRPr="00850AEE" w:rsidRDefault="00CA2B7D" w:rsidP="00CB3159">
      <w:pPr>
        <w:spacing w:line="360" w:lineRule="auto"/>
        <w:rPr>
          <w:rFonts w:ascii="Times New Roman" w:hAnsi="Times New Roman" w:cs="Times New Roman"/>
        </w:rPr>
      </w:pPr>
    </w:p>
    <w:p w14:paraId="15D03ABE" w14:textId="77777777" w:rsidR="00CA2B7D" w:rsidRPr="00850AEE" w:rsidRDefault="00CA2B7D" w:rsidP="00CB3159">
      <w:pPr>
        <w:spacing w:line="360" w:lineRule="auto"/>
        <w:rPr>
          <w:rFonts w:ascii="Times New Roman" w:hAnsi="Times New Roman" w:cs="Times New Roman"/>
        </w:rPr>
      </w:pPr>
    </w:p>
    <w:p w14:paraId="394B0AE3" w14:textId="77777777" w:rsidR="00CA2B7D" w:rsidRPr="00850AEE" w:rsidRDefault="00CA2B7D" w:rsidP="00CB3159">
      <w:pPr>
        <w:spacing w:line="360" w:lineRule="auto"/>
        <w:rPr>
          <w:rFonts w:ascii="Times New Roman" w:hAnsi="Times New Roman" w:cs="Times New Roman"/>
        </w:rPr>
      </w:pPr>
    </w:p>
    <w:p w14:paraId="447D6EC1" w14:textId="77777777" w:rsidR="00CA2B7D" w:rsidRPr="00850AEE" w:rsidRDefault="00CA2B7D" w:rsidP="00CB3159">
      <w:pPr>
        <w:spacing w:line="360" w:lineRule="auto"/>
        <w:rPr>
          <w:rFonts w:ascii="Times New Roman" w:hAnsi="Times New Roman" w:cs="Times New Roman"/>
        </w:rPr>
      </w:pPr>
    </w:p>
    <w:p w14:paraId="203346F8" w14:textId="77777777" w:rsidR="00CA2B7D" w:rsidRPr="00850AEE" w:rsidRDefault="00CA2B7D" w:rsidP="00CB3159">
      <w:pPr>
        <w:spacing w:line="360" w:lineRule="auto"/>
        <w:rPr>
          <w:rFonts w:ascii="Times New Roman" w:hAnsi="Times New Roman" w:cs="Times New Roman"/>
        </w:rPr>
      </w:pPr>
    </w:p>
    <w:p w14:paraId="42429796" w14:textId="77777777" w:rsidR="00CA2B7D" w:rsidRPr="00850AEE" w:rsidRDefault="00CA2B7D" w:rsidP="00CB3159">
      <w:pPr>
        <w:spacing w:line="360" w:lineRule="auto"/>
        <w:rPr>
          <w:rFonts w:ascii="Times New Roman" w:hAnsi="Times New Roman" w:cs="Times New Roman"/>
        </w:rPr>
      </w:pPr>
    </w:p>
    <w:p w14:paraId="0FD40E6A" w14:textId="77777777" w:rsidR="00CA2B7D" w:rsidRPr="00850AEE" w:rsidRDefault="00CA2B7D" w:rsidP="00CB3159">
      <w:pPr>
        <w:spacing w:line="360" w:lineRule="auto"/>
        <w:rPr>
          <w:rFonts w:ascii="Times New Roman" w:hAnsi="Times New Roman" w:cs="Times New Roman"/>
        </w:rPr>
      </w:pPr>
    </w:p>
    <w:p w14:paraId="210BEE46" w14:textId="77777777" w:rsidR="00CA2B7D" w:rsidRPr="00850AEE" w:rsidRDefault="00CA2B7D" w:rsidP="00CB3159">
      <w:pPr>
        <w:spacing w:line="360" w:lineRule="auto"/>
        <w:rPr>
          <w:rFonts w:ascii="Times New Roman" w:hAnsi="Times New Roman" w:cs="Times New Roman"/>
        </w:rPr>
      </w:pPr>
    </w:p>
    <w:p w14:paraId="736C0861" w14:textId="45FAD416" w:rsidR="00CA2B7D" w:rsidRPr="00850AEE" w:rsidRDefault="00CA2B7D">
      <w:pPr>
        <w:spacing w:after="160" w:line="278" w:lineRule="auto"/>
        <w:rPr>
          <w:rFonts w:ascii="Times New Roman" w:hAnsi="Times New Roman" w:cs="Times New Roman"/>
        </w:rPr>
      </w:pPr>
    </w:p>
    <w:p w14:paraId="79466890" w14:textId="57DA3D34" w:rsidR="00CA2B7D" w:rsidRPr="00FF1D30" w:rsidRDefault="00CA2B7D" w:rsidP="00CA2B7D">
      <w:pPr>
        <w:spacing w:after="160" w:line="278" w:lineRule="auto"/>
        <w:jc w:val="center"/>
        <w:rPr>
          <w:rFonts w:ascii="Times New Roman" w:hAnsi="Times New Roman" w:cs="Times New Roman"/>
          <w:b/>
          <w:bCs/>
          <w:sz w:val="32"/>
          <w:szCs w:val="28"/>
        </w:rPr>
      </w:pPr>
      <w:r w:rsidRPr="00FF1D30">
        <w:rPr>
          <w:rFonts w:ascii="Times New Roman" w:hAnsi="Times New Roman" w:cs="Times New Roman"/>
          <w:b/>
          <w:bCs/>
          <w:sz w:val="32"/>
          <w:szCs w:val="28"/>
        </w:rPr>
        <w:t>Acknowledgement</w:t>
      </w:r>
      <w:r w:rsidR="00A62F06" w:rsidRPr="00FF1D30">
        <w:rPr>
          <w:rFonts w:ascii="Times New Roman" w:hAnsi="Times New Roman" w:cs="Times New Roman"/>
          <w:b/>
          <w:bCs/>
          <w:sz w:val="32"/>
          <w:szCs w:val="28"/>
        </w:rPr>
        <w:t>s</w:t>
      </w:r>
    </w:p>
    <w:p w14:paraId="661D6A86" w14:textId="6FFCC74A" w:rsidR="003576AE" w:rsidRDefault="00D5225D" w:rsidP="009E14DD">
      <w:pPr>
        <w:spacing w:after="160" w:line="278" w:lineRule="auto"/>
        <w:ind w:firstLine="720"/>
        <w:jc w:val="both"/>
        <w:rPr>
          <w:rFonts w:ascii="Times New Roman" w:hAnsi="Times New Roman" w:cs="Times New Roman"/>
        </w:rPr>
      </w:pPr>
      <w:r>
        <w:rPr>
          <w:rFonts w:ascii="Times New Roman" w:hAnsi="Times New Roman" w:cs="Times New Roman"/>
        </w:rPr>
        <w:t>Firstly, I would like to thank my research supervisor, Dr Ol</w:t>
      </w:r>
      <w:r w:rsidR="005A37EA">
        <w:rPr>
          <w:rFonts w:ascii="Times New Roman" w:hAnsi="Times New Roman" w:cs="Times New Roman"/>
        </w:rPr>
        <w:t>i</w:t>
      </w:r>
      <w:r>
        <w:rPr>
          <w:rFonts w:ascii="Times New Roman" w:hAnsi="Times New Roman" w:cs="Times New Roman"/>
        </w:rPr>
        <w:t xml:space="preserve">via Hurley. Your guidance, support and </w:t>
      </w:r>
      <w:r w:rsidR="007A2D9E">
        <w:rPr>
          <w:rFonts w:ascii="Times New Roman" w:hAnsi="Times New Roman" w:cs="Times New Roman"/>
        </w:rPr>
        <w:t xml:space="preserve">encouragement throughout the process of my major research project </w:t>
      </w:r>
      <w:r w:rsidR="0071069D">
        <w:rPr>
          <w:rFonts w:ascii="Times New Roman" w:hAnsi="Times New Roman" w:cs="Times New Roman"/>
        </w:rPr>
        <w:t xml:space="preserve">has </w:t>
      </w:r>
      <w:r w:rsidR="007A2D9E">
        <w:rPr>
          <w:rFonts w:ascii="Times New Roman" w:hAnsi="Times New Roman" w:cs="Times New Roman"/>
        </w:rPr>
        <w:t xml:space="preserve">been a huge driving force behind my enjoyment of the </w:t>
      </w:r>
      <w:r w:rsidR="005A37EA">
        <w:rPr>
          <w:rFonts w:ascii="Times New Roman" w:hAnsi="Times New Roman" w:cs="Times New Roman"/>
        </w:rPr>
        <w:t xml:space="preserve">project and final year. I am massively thankful for all the time and </w:t>
      </w:r>
      <w:r w:rsidR="00381F89">
        <w:rPr>
          <w:rFonts w:ascii="Times New Roman" w:hAnsi="Times New Roman" w:cs="Times New Roman"/>
        </w:rPr>
        <w:t>knowledge you have provided me with throughout the year</w:t>
      </w:r>
      <w:r w:rsidR="0071069D">
        <w:rPr>
          <w:rFonts w:ascii="Times New Roman" w:hAnsi="Times New Roman" w:cs="Times New Roman"/>
        </w:rPr>
        <w:t>,</w:t>
      </w:r>
      <w:r w:rsidR="00381F89">
        <w:rPr>
          <w:rFonts w:ascii="Times New Roman" w:hAnsi="Times New Roman" w:cs="Times New Roman"/>
        </w:rPr>
        <w:t xml:space="preserve"> and I hope to carry the bits of knowledge and dedication </w:t>
      </w:r>
      <w:r w:rsidR="0071069D">
        <w:rPr>
          <w:rFonts w:ascii="Times New Roman" w:hAnsi="Times New Roman" w:cs="Times New Roman"/>
        </w:rPr>
        <w:t xml:space="preserve">you have shown me throughout my </w:t>
      </w:r>
      <w:r w:rsidR="00B568B2">
        <w:rPr>
          <w:rFonts w:ascii="Times New Roman" w:hAnsi="Times New Roman" w:cs="Times New Roman"/>
        </w:rPr>
        <w:t xml:space="preserve">future studies and </w:t>
      </w:r>
      <w:r w:rsidR="0071069D">
        <w:rPr>
          <w:rFonts w:ascii="Times New Roman" w:hAnsi="Times New Roman" w:cs="Times New Roman"/>
        </w:rPr>
        <w:t>career.</w:t>
      </w:r>
    </w:p>
    <w:p w14:paraId="3F8805BC" w14:textId="19251EDE" w:rsidR="002410BB" w:rsidRDefault="00B568B2" w:rsidP="009E14DD">
      <w:pPr>
        <w:spacing w:after="160" w:line="278" w:lineRule="auto"/>
        <w:ind w:firstLine="720"/>
        <w:jc w:val="both"/>
        <w:rPr>
          <w:rFonts w:ascii="Times New Roman" w:hAnsi="Times New Roman" w:cs="Times New Roman"/>
        </w:rPr>
      </w:pPr>
      <w:r>
        <w:rPr>
          <w:rFonts w:ascii="Times New Roman" w:hAnsi="Times New Roman" w:cs="Times New Roman"/>
        </w:rPr>
        <w:t xml:space="preserve">I would like to thank all the lecturers I have had the </w:t>
      </w:r>
      <w:r w:rsidR="006D5183">
        <w:rPr>
          <w:rFonts w:ascii="Times New Roman" w:hAnsi="Times New Roman" w:cs="Times New Roman"/>
        </w:rPr>
        <w:t xml:space="preserve">privilege of working with throughout my time in </w:t>
      </w:r>
      <w:r w:rsidR="002410BB">
        <w:rPr>
          <w:rFonts w:ascii="Times New Roman" w:hAnsi="Times New Roman" w:cs="Times New Roman"/>
        </w:rPr>
        <w:t>IADT. Their</w:t>
      </w:r>
      <w:r w:rsidR="006D5183">
        <w:rPr>
          <w:rFonts w:ascii="Times New Roman" w:hAnsi="Times New Roman" w:cs="Times New Roman"/>
        </w:rPr>
        <w:t xml:space="preserve"> love and enthusiasm for the modules they teach </w:t>
      </w:r>
      <w:r w:rsidR="002410BB">
        <w:rPr>
          <w:rFonts w:ascii="Times New Roman" w:hAnsi="Times New Roman" w:cs="Times New Roman"/>
        </w:rPr>
        <w:t>make</w:t>
      </w:r>
      <w:r w:rsidR="006D5183">
        <w:rPr>
          <w:rFonts w:ascii="Times New Roman" w:hAnsi="Times New Roman" w:cs="Times New Roman"/>
        </w:rPr>
        <w:t xml:space="preserve"> attending so much more enjoyable</w:t>
      </w:r>
      <w:r w:rsidR="002410BB">
        <w:rPr>
          <w:rFonts w:ascii="Times New Roman" w:hAnsi="Times New Roman" w:cs="Times New Roman"/>
        </w:rPr>
        <w:t>,</w:t>
      </w:r>
      <w:r w:rsidR="006D5183">
        <w:rPr>
          <w:rFonts w:ascii="Times New Roman" w:hAnsi="Times New Roman" w:cs="Times New Roman"/>
        </w:rPr>
        <w:t xml:space="preserve"> as you always </w:t>
      </w:r>
      <w:r w:rsidR="002410BB">
        <w:rPr>
          <w:rFonts w:ascii="Times New Roman" w:hAnsi="Times New Roman" w:cs="Times New Roman"/>
        </w:rPr>
        <w:t>know</w:t>
      </w:r>
      <w:r w:rsidR="006D5183">
        <w:rPr>
          <w:rFonts w:ascii="Times New Roman" w:hAnsi="Times New Roman" w:cs="Times New Roman"/>
        </w:rPr>
        <w:t xml:space="preserve"> you </w:t>
      </w:r>
      <w:r w:rsidR="002410BB">
        <w:rPr>
          <w:rFonts w:ascii="Times New Roman" w:hAnsi="Times New Roman" w:cs="Times New Roman"/>
        </w:rPr>
        <w:t>will</w:t>
      </w:r>
      <w:r w:rsidR="006D5183">
        <w:rPr>
          <w:rFonts w:ascii="Times New Roman" w:hAnsi="Times New Roman" w:cs="Times New Roman"/>
        </w:rPr>
        <w:t xml:space="preserve"> learn something from a lab or lecture</w:t>
      </w:r>
      <w:r w:rsidR="002410BB">
        <w:rPr>
          <w:rFonts w:ascii="Times New Roman" w:hAnsi="Times New Roman" w:cs="Times New Roman"/>
        </w:rPr>
        <w:t xml:space="preserve">. </w:t>
      </w:r>
      <w:r w:rsidR="0079462E">
        <w:rPr>
          <w:rFonts w:ascii="Times New Roman" w:hAnsi="Times New Roman" w:cs="Times New Roman"/>
        </w:rPr>
        <w:t xml:space="preserve">And </w:t>
      </w:r>
      <w:r w:rsidR="002410BB">
        <w:rPr>
          <w:rFonts w:ascii="Times New Roman" w:hAnsi="Times New Roman" w:cs="Times New Roman"/>
        </w:rPr>
        <w:t>I would like</w:t>
      </w:r>
      <w:r w:rsidR="00134132">
        <w:rPr>
          <w:rFonts w:ascii="Times New Roman" w:hAnsi="Times New Roman" w:cs="Times New Roman"/>
        </w:rPr>
        <w:t xml:space="preserve"> to thank</w:t>
      </w:r>
      <w:r w:rsidR="002410BB">
        <w:rPr>
          <w:rFonts w:ascii="Times New Roman" w:hAnsi="Times New Roman" w:cs="Times New Roman"/>
        </w:rPr>
        <w:t xml:space="preserve"> </w:t>
      </w:r>
      <w:r w:rsidR="0079462E">
        <w:rPr>
          <w:rFonts w:ascii="Times New Roman" w:hAnsi="Times New Roman" w:cs="Times New Roman"/>
        </w:rPr>
        <w:t xml:space="preserve">my friends who also made college so enjoyable and always offered to help and guide me when I may have been stuck on an assignment. </w:t>
      </w:r>
    </w:p>
    <w:p w14:paraId="0FF6270E" w14:textId="10620C00" w:rsidR="0079462E" w:rsidRPr="00D5225D" w:rsidRDefault="0079462E" w:rsidP="009E14DD">
      <w:pPr>
        <w:spacing w:after="160" w:line="278" w:lineRule="auto"/>
        <w:ind w:firstLine="720"/>
        <w:jc w:val="both"/>
        <w:rPr>
          <w:rFonts w:ascii="Times New Roman" w:hAnsi="Times New Roman" w:cs="Times New Roman"/>
        </w:rPr>
      </w:pPr>
      <w:r>
        <w:rPr>
          <w:rFonts w:ascii="Times New Roman" w:hAnsi="Times New Roman" w:cs="Times New Roman"/>
        </w:rPr>
        <w:t>Finally</w:t>
      </w:r>
      <w:r w:rsidR="009E14DD">
        <w:rPr>
          <w:rFonts w:ascii="Times New Roman" w:hAnsi="Times New Roman" w:cs="Times New Roman"/>
        </w:rPr>
        <w:t>,</w:t>
      </w:r>
      <w:r>
        <w:rPr>
          <w:rFonts w:ascii="Times New Roman" w:hAnsi="Times New Roman" w:cs="Times New Roman"/>
        </w:rPr>
        <w:t xml:space="preserve"> I would like to thank my parents</w:t>
      </w:r>
      <w:r w:rsidR="009E14DD">
        <w:rPr>
          <w:rFonts w:ascii="Times New Roman" w:hAnsi="Times New Roman" w:cs="Times New Roman"/>
        </w:rPr>
        <w:t>,</w:t>
      </w:r>
      <w:r>
        <w:rPr>
          <w:rFonts w:ascii="Times New Roman" w:hAnsi="Times New Roman" w:cs="Times New Roman"/>
        </w:rPr>
        <w:t xml:space="preserve"> Lorcan and Nicola</w:t>
      </w:r>
      <w:r w:rsidR="009E14DD">
        <w:rPr>
          <w:rFonts w:ascii="Times New Roman" w:hAnsi="Times New Roman" w:cs="Times New Roman"/>
        </w:rPr>
        <w:t xml:space="preserve">, siblings and my partner Ciara for their constant support and encouragement </w:t>
      </w:r>
      <w:r w:rsidR="00FD6495">
        <w:rPr>
          <w:rFonts w:ascii="Times New Roman" w:hAnsi="Times New Roman" w:cs="Times New Roman"/>
        </w:rPr>
        <w:t>in everything I did this year</w:t>
      </w:r>
      <w:r w:rsidR="00240C4D">
        <w:rPr>
          <w:rFonts w:ascii="Times New Roman" w:hAnsi="Times New Roman" w:cs="Times New Roman"/>
        </w:rPr>
        <w:t>,</w:t>
      </w:r>
      <w:r w:rsidR="002008E7">
        <w:rPr>
          <w:rFonts w:ascii="Times New Roman" w:hAnsi="Times New Roman" w:cs="Times New Roman"/>
        </w:rPr>
        <w:t xml:space="preserve"> as it was so encouraging to always be told to just go for it and give it your absolute all</w:t>
      </w:r>
      <w:r w:rsidR="000F51D4">
        <w:rPr>
          <w:rFonts w:ascii="Times New Roman" w:hAnsi="Times New Roman" w:cs="Times New Roman"/>
        </w:rPr>
        <w:t>,</w:t>
      </w:r>
      <w:r w:rsidR="00240C4D">
        <w:rPr>
          <w:rFonts w:ascii="Times New Roman" w:hAnsi="Times New Roman" w:cs="Times New Roman"/>
        </w:rPr>
        <w:t xml:space="preserve"> and if you give it 100%</w:t>
      </w:r>
      <w:r w:rsidR="000F51D4">
        <w:rPr>
          <w:rFonts w:ascii="Times New Roman" w:hAnsi="Times New Roman" w:cs="Times New Roman"/>
        </w:rPr>
        <w:t>,</w:t>
      </w:r>
      <w:r w:rsidR="00240C4D">
        <w:rPr>
          <w:rFonts w:ascii="Times New Roman" w:hAnsi="Times New Roman" w:cs="Times New Roman"/>
        </w:rPr>
        <w:t xml:space="preserve"> there’s no more you can give. </w:t>
      </w:r>
    </w:p>
    <w:p w14:paraId="570FAA18"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25CA219C"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5B725FB8"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199F5DCA"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038844EB"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3229F789"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0EBF6377"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39BFC074"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1A1DFF48"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56B7D535" w14:textId="77777777" w:rsidR="003576AE" w:rsidRDefault="003576AE" w:rsidP="001C40FB">
      <w:pPr>
        <w:spacing w:after="160" w:line="278" w:lineRule="auto"/>
        <w:rPr>
          <w:rFonts w:ascii="Times New Roman" w:hAnsi="Times New Roman" w:cs="Times New Roman"/>
          <w:b/>
          <w:bCs/>
          <w:sz w:val="36"/>
          <w:szCs w:val="32"/>
        </w:rPr>
      </w:pPr>
    </w:p>
    <w:p w14:paraId="64B7E521" w14:textId="77777777" w:rsidR="001C40FB" w:rsidRPr="00850AEE" w:rsidRDefault="001C40FB" w:rsidP="001C40FB">
      <w:pPr>
        <w:spacing w:after="160" w:line="278" w:lineRule="auto"/>
        <w:rPr>
          <w:rFonts w:ascii="Times New Roman" w:hAnsi="Times New Roman" w:cs="Times New Roman"/>
          <w:b/>
          <w:bCs/>
          <w:sz w:val="36"/>
          <w:szCs w:val="32"/>
        </w:rPr>
      </w:pPr>
    </w:p>
    <w:p w14:paraId="415A4643" w14:textId="77777777" w:rsidR="003576AE" w:rsidRPr="00850AEE" w:rsidRDefault="003576AE" w:rsidP="00CA2B7D">
      <w:pPr>
        <w:spacing w:after="160" w:line="278" w:lineRule="auto"/>
        <w:jc w:val="center"/>
        <w:rPr>
          <w:rFonts w:ascii="Times New Roman" w:hAnsi="Times New Roman" w:cs="Times New Roman"/>
          <w:b/>
          <w:bCs/>
          <w:sz w:val="36"/>
          <w:szCs w:val="32"/>
        </w:rPr>
      </w:pPr>
    </w:p>
    <w:p w14:paraId="071C2847" w14:textId="26592E42" w:rsidR="003576AE" w:rsidRPr="00FF1D30" w:rsidRDefault="00777BF1" w:rsidP="00CA2B7D">
      <w:pPr>
        <w:spacing w:after="160" w:line="278" w:lineRule="auto"/>
        <w:jc w:val="center"/>
        <w:rPr>
          <w:rFonts w:ascii="Times New Roman" w:hAnsi="Times New Roman" w:cs="Times New Roman"/>
          <w:b/>
          <w:bCs/>
        </w:rPr>
      </w:pPr>
      <w:r w:rsidRPr="00FF1D30">
        <w:rPr>
          <w:rFonts w:ascii="Times New Roman" w:hAnsi="Times New Roman" w:cs="Times New Roman"/>
          <w:b/>
          <w:bCs/>
        </w:rPr>
        <w:lastRenderedPageBreak/>
        <w:t xml:space="preserve">Table of Contents </w:t>
      </w:r>
    </w:p>
    <w:p w14:paraId="1212B8BE" w14:textId="77777777" w:rsidR="00777BF1" w:rsidRPr="00850AEE" w:rsidRDefault="00777BF1" w:rsidP="00CA2B7D">
      <w:pPr>
        <w:spacing w:after="160" w:line="278" w:lineRule="auto"/>
        <w:jc w:val="center"/>
        <w:rPr>
          <w:rFonts w:ascii="Times New Roman" w:hAnsi="Times New Roman" w:cs="Times New Roman"/>
          <w:b/>
          <w:bCs/>
          <w:sz w:val="28"/>
          <w:szCs w:val="24"/>
        </w:rPr>
      </w:pPr>
    </w:p>
    <w:p w14:paraId="60BFCD51" w14:textId="02E92258" w:rsidR="00777BF1" w:rsidRPr="00850AEE" w:rsidRDefault="00777BF1" w:rsidP="00777BF1">
      <w:pPr>
        <w:spacing w:after="160" w:line="278" w:lineRule="auto"/>
        <w:rPr>
          <w:rFonts w:ascii="Times New Roman" w:hAnsi="Times New Roman" w:cs="Times New Roman"/>
          <w:b/>
          <w:bCs/>
        </w:rPr>
      </w:pPr>
      <w:r w:rsidRPr="00850AEE">
        <w:rPr>
          <w:rFonts w:ascii="Times New Roman" w:hAnsi="Times New Roman" w:cs="Times New Roman"/>
          <w:b/>
          <w:bCs/>
        </w:rPr>
        <w:t>Abstract</w:t>
      </w:r>
      <w:r w:rsidR="00A4687C" w:rsidRPr="00850AEE">
        <w:rPr>
          <w:rFonts w:ascii="Times New Roman" w:hAnsi="Times New Roman" w:cs="Times New Roman"/>
          <w:b/>
          <w:bCs/>
        </w:rPr>
        <w:t>………………………………………………………………………………..</w:t>
      </w:r>
      <w:r w:rsidR="00B43E32" w:rsidRPr="00850AEE">
        <w:rPr>
          <w:rFonts w:ascii="Times New Roman" w:hAnsi="Times New Roman" w:cs="Times New Roman"/>
          <w:b/>
          <w:bCs/>
        </w:rPr>
        <w:t xml:space="preserve"> </w:t>
      </w:r>
      <w:r w:rsidR="006E6A9E" w:rsidRPr="00850AEE">
        <w:rPr>
          <w:rFonts w:ascii="Times New Roman" w:hAnsi="Times New Roman" w:cs="Times New Roman"/>
          <w:b/>
          <w:bCs/>
        </w:rPr>
        <w:t xml:space="preserve"> </w:t>
      </w:r>
      <w:r w:rsidR="00406EFA" w:rsidRPr="00850AEE">
        <w:rPr>
          <w:rFonts w:ascii="Times New Roman" w:hAnsi="Times New Roman" w:cs="Times New Roman"/>
          <w:b/>
          <w:bCs/>
        </w:rPr>
        <w:t>1</w:t>
      </w:r>
    </w:p>
    <w:p w14:paraId="6D654A87" w14:textId="78E21300" w:rsidR="00EA10BB" w:rsidRPr="00850AEE" w:rsidRDefault="00EA10BB" w:rsidP="00EA10BB">
      <w:pPr>
        <w:pStyle w:val="ListParagraph"/>
        <w:numPr>
          <w:ilvl w:val="0"/>
          <w:numId w:val="4"/>
        </w:numPr>
        <w:spacing w:after="160" w:line="278" w:lineRule="auto"/>
        <w:rPr>
          <w:rFonts w:ascii="Times New Roman" w:hAnsi="Times New Roman" w:cs="Times New Roman"/>
          <w:b/>
          <w:bCs/>
        </w:rPr>
      </w:pPr>
      <w:r w:rsidRPr="00850AEE">
        <w:rPr>
          <w:rFonts w:ascii="Times New Roman" w:hAnsi="Times New Roman" w:cs="Times New Roman"/>
          <w:b/>
          <w:bCs/>
        </w:rPr>
        <w:t>Int</w:t>
      </w:r>
      <w:r w:rsidR="00C42565" w:rsidRPr="00850AEE">
        <w:rPr>
          <w:rFonts w:ascii="Times New Roman" w:hAnsi="Times New Roman" w:cs="Times New Roman"/>
          <w:b/>
          <w:bCs/>
        </w:rPr>
        <w:t>roduction</w:t>
      </w:r>
      <w:r w:rsidR="00A4687C" w:rsidRPr="00850AEE">
        <w:rPr>
          <w:rFonts w:ascii="Times New Roman" w:hAnsi="Times New Roman" w:cs="Times New Roman"/>
          <w:b/>
          <w:bCs/>
        </w:rPr>
        <w:t>……………………………………………………………………</w:t>
      </w:r>
      <w:r w:rsidR="00415794" w:rsidRPr="00850AEE">
        <w:rPr>
          <w:rFonts w:ascii="Times New Roman" w:hAnsi="Times New Roman" w:cs="Times New Roman"/>
          <w:b/>
          <w:bCs/>
        </w:rPr>
        <w:t xml:space="preserve"> </w:t>
      </w:r>
      <w:r w:rsidR="00DC21D3">
        <w:rPr>
          <w:rFonts w:ascii="Times New Roman" w:hAnsi="Times New Roman" w:cs="Times New Roman"/>
          <w:b/>
          <w:bCs/>
        </w:rPr>
        <w:t>2</w:t>
      </w:r>
    </w:p>
    <w:p w14:paraId="57EE72C6" w14:textId="5C74FAB4" w:rsidR="007F7C08" w:rsidRPr="00850AEE" w:rsidRDefault="007F7C08" w:rsidP="007F7C08">
      <w:pPr>
        <w:spacing w:after="160" w:line="278" w:lineRule="auto"/>
        <w:ind w:firstLine="720"/>
        <w:rPr>
          <w:rFonts w:ascii="Times New Roman" w:hAnsi="Times New Roman" w:cs="Times New Roman"/>
        </w:rPr>
      </w:pPr>
      <w:r w:rsidRPr="00850AEE">
        <w:rPr>
          <w:rFonts w:ascii="Times New Roman" w:hAnsi="Times New Roman" w:cs="Times New Roman"/>
        </w:rPr>
        <w:t>1.1</w:t>
      </w:r>
      <w:r w:rsidR="00F02166" w:rsidRPr="00850AEE">
        <w:rPr>
          <w:rFonts w:ascii="Times New Roman" w:hAnsi="Times New Roman" w:cs="Times New Roman"/>
        </w:rPr>
        <w:t xml:space="preserve"> Literature </w:t>
      </w:r>
      <w:r w:rsidR="008E3BD3" w:rsidRPr="00850AEE">
        <w:rPr>
          <w:rFonts w:ascii="Times New Roman" w:hAnsi="Times New Roman" w:cs="Times New Roman"/>
        </w:rPr>
        <w:t>r</w:t>
      </w:r>
      <w:r w:rsidR="00F02166" w:rsidRPr="00850AEE">
        <w:rPr>
          <w:rFonts w:ascii="Times New Roman" w:hAnsi="Times New Roman" w:cs="Times New Roman"/>
        </w:rPr>
        <w:t>eview</w:t>
      </w:r>
      <w:r w:rsidR="00F90A48" w:rsidRPr="00850AEE">
        <w:rPr>
          <w:rFonts w:ascii="Times New Roman" w:hAnsi="Times New Roman" w:cs="Times New Roman"/>
        </w:rPr>
        <w:t xml:space="preserve"> </w:t>
      </w:r>
      <w:r w:rsidR="00A4687C" w:rsidRPr="00850AEE">
        <w:rPr>
          <w:rFonts w:ascii="Times New Roman" w:hAnsi="Times New Roman" w:cs="Times New Roman"/>
        </w:rPr>
        <w:t>………………………………………………………</w:t>
      </w:r>
      <w:r w:rsidR="00F36478" w:rsidRPr="00850AEE">
        <w:rPr>
          <w:rFonts w:ascii="Times New Roman" w:hAnsi="Times New Roman" w:cs="Times New Roman"/>
        </w:rPr>
        <w:t xml:space="preserve">       </w:t>
      </w:r>
      <w:r w:rsidR="0073433F" w:rsidRPr="00850AEE">
        <w:rPr>
          <w:rFonts w:ascii="Times New Roman" w:hAnsi="Times New Roman" w:cs="Times New Roman"/>
        </w:rPr>
        <w:t xml:space="preserve"> </w:t>
      </w:r>
      <w:r w:rsidR="00DC21D3">
        <w:rPr>
          <w:rFonts w:ascii="Times New Roman" w:hAnsi="Times New Roman" w:cs="Times New Roman"/>
        </w:rPr>
        <w:t>2</w:t>
      </w:r>
    </w:p>
    <w:p w14:paraId="25AF4FE9" w14:textId="39D21041" w:rsidR="007F7C08" w:rsidRPr="00850AEE" w:rsidRDefault="007F7C08" w:rsidP="007F7C08">
      <w:pPr>
        <w:spacing w:after="160" w:line="278" w:lineRule="auto"/>
        <w:ind w:firstLine="720"/>
        <w:rPr>
          <w:rFonts w:ascii="Times New Roman" w:hAnsi="Times New Roman" w:cs="Times New Roman"/>
        </w:rPr>
      </w:pPr>
      <w:r w:rsidRPr="00850AEE">
        <w:rPr>
          <w:rFonts w:ascii="Times New Roman" w:hAnsi="Times New Roman" w:cs="Times New Roman"/>
        </w:rPr>
        <w:t>1.2</w:t>
      </w:r>
      <w:r w:rsidR="00F02166" w:rsidRPr="00850AEE">
        <w:rPr>
          <w:rFonts w:ascii="Times New Roman" w:hAnsi="Times New Roman" w:cs="Times New Roman"/>
        </w:rPr>
        <w:t xml:space="preserve"> </w:t>
      </w:r>
      <w:r w:rsidR="005578F6" w:rsidRPr="00850AEE">
        <w:rPr>
          <w:rFonts w:ascii="Times New Roman" w:hAnsi="Times New Roman" w:cs="Times New Roman"/>
        </w:rPr>
        <w:t xml:space="preserve">Current </w:t>
      </w:r>
      <w:r w:rsidR="008E3BD3" w:rsidRPr="00850AEE">
        <w:rPr>
          <w:rFonts w:ascii="Times New Roman" w:hAnsi="Times New Roman" w:cs="Times New Roman"/>
        </w:rPr>
        <w:t>c</w:t>
      </w:r>
      <w:r w:rsidR="005578F6" w:rsidRPr="00850AEE">
        <w:rPr>
          <w:rFonts w:ascii="Times New Roman" w:hAnsi="Times New Roman" w:cs="Times New Roman"/>
        </w:rPr>
        <w:t xml:space="preserve">ompetitive </w:t>
      </w:r>
      <w:r w:rsidR="008E3BD3" w:rsidRPr="00850AEE">
        <w:rPr>
          <w:rFonts w:ascii="Times New Roman" w:hAnsi="Times New Roman" w:cs="Times New Roman"/>
        </w:rPr>
        <w:t>s</w:t>
      </w:r>
      <w:r w:rsidR="005578F6" w:rsidRPr="00850AEE">
        <w:rPr>
          <w:rFonts w:ascii="Times New Roman" w:hAnsi="Times New Roman" w:cs="Times New Roman"/>
        </w:rPr>
        <w:t xml:space="preserve">port </w:t>
      </w:r>
      <w:r w:rsidR="008E3BD3" w:rsidRPr="00850AEE">
        <w:rPr>
          <w:rFonts w:ascii="Times New Roman" w:hAnsi="Times New Roman" w:cs="Times New Roman"/>
        </w:rPr>
        <w:t>s</w:t>
      </w:r>
      <w:r w:rsidR="005578F6" w:rsidRPr="00850AEE">
        <w:rPr>
          <w:rFonts w:ascii="Times New Roman" w:hAnsi="Times New Roman" w:cs="Times New Roman"/>
        </w:rPr>
        <w:t>tatus</w:t>
      </w:r>
      <w:r w:rsidR="00A4687C" w:rsidRPr="00850AEE">
        <w:rPr>
          <w:rFonts w:ascii="Times New Roman" w:hAnsi="Times New Roman" w:cs="Times New Roman"/>
        </w:rPr>
        <w:t xml:space="preserve"> ………………………………………</w:t>
      </w:r>
      <w:r w:rsidR="006D524E" w:rsidRPr="00850AEE">
        <w:rPr>
          <w:rFonts w:ascii="Times New Roman" w:hAnsi="Times New Roman" w:cs="Times New Roman"/>
        </w:rPr>
        <w:t xml:space="preserve">.       </w:t>
      </w:r>
      <w:r w:rsidR="00D2174D">
        <w:rPr>
          <w:rFonts w:ascii="Times New Roman" w:hAnsi="Times New Roman" w:cs="Times New Roman"/>
        </w:rPr>
        <w:t>3</w:t>
      </w:r>
    </w:p>
    <w:p w14:paraId="2A15A307" w14:textId="631F1860" w:rsidR="00D647BF" w:rsidRPr="00850AEE" w:rsidRDefault="00D647BF" w:rsidP="007F7C08">
      <w:pPr>
        <w:spacing w:after="160" w:line="278" w:lineRule="auto"/>
        <w:ind w:firstLine="720"/>
        <w:rPr>
          <w:rFonts w:ascii="Times New Roman" w:hAnsi="Times New Roman" w:cs="Times New Roman"/>
        </w:rPr>
      </w:pPr>
      <w:r w:rsidRPr="00850AEE">
        <w:rPr>
          <w:rFonts w:ascii="Times New Roman" w:hAnsi="Times New Roman" w:cs="Times New Roman"/>
        </w:rPr>
        <w:t>1.3</w:t>
      </w:r>
      <w:r w:rsidR="005578F6" w:rsidRPr="00850AEE">
        <w:rPr>
          <w:rFonts w:ascii="Times New Roman" w:hAnsi="Times New Roman" w:cs="Times New Roman"/>
        </w:rPr>
        <w:t xml:space="preserve"> Participation in </w:t>
      </w:r>
      <w:r w:rsidR="008E3BD3" w:rsidRPr="00850AEE">
        <w:rPr>
          <w:rFonts w:ascii="Times New Roman" w:hAnsi="Times New Roman" w:cs="Times New Roman"/>
        </w:rPr>
        <w:t>o</w:t>
      </w:r>
      <w:r w:rsidR="005578F6" w:rsidRPr="00850AEE">
        <w:rPr>
          <w:rFonts w:ascii="Times New Roman" w:hAnsi="Times New Roman" w:cs="Times New Roman"/>
        </w:rPr>
        <w:t>r</w:t>
      </w:r>
      <w:r w:rsidR="008E3BD3" w:rsidRPr="00850AEE">
        <w:rPr>
          <w:rFonts w:ascii="Times New Roman" w:hAnsi="Times New Roman" w:cs="Times New Roman"/>
        </w:rPr>
        <w:t xml:space="preserve">ganised youth sport </w:t>
      </w:r>
      <w:r w:rsidR="00EA083F" w:rsidRPr="00850AEE">
        <w:rPr>
          <w:rFonts w:ascii="Times New Roman" w:hAnsi="Times New Roman" w:cs="Times New Roman"/>
        </w:rPr>
        <w:t>…………………………………</w:t>
      </w:r>
      <w:r w:rsidR="006D524E" w:rsidRPr="00850AEE">
        <w:rPr>
          <w:rFonts w:ascii="Times New Roman" w:hAnsi="Times New Roman" w:cs="Times New Roman"/>
        </w:rPr>
        <w:t xml:space="preserve">       </w:t>
      </w:r>
      <w:r w:rsidR="00D2174D">
        <w:rPr>
          <w:rFonts w:ascii="Times New Roman" w:hAnsi="Times New Roman" w:cs="Times New Roman"/>
        </w:rPr>
        <w:t>5</w:t>
      </w:r>
    </w:p>
    <w:p w14:paraId="15AAAC68" w14:textId="566717F3" w:rsidR="007F7C08" w:rsidRPr="00850AEE" w:rsidRDefault="007F7C08" w:rsidP="007F7C08">
      <w:pPr>
        <w:spacing w:after="160" w:line="278" w:lineRule="auto"/>
        <w:ind w:firstLine="720"/>
        <w:rPr>
          <w:rFonts w:ascii="Times New Roman" w:hAnsi="Times New Roman" w:cs="Times New Roman"/>
        </w:rPr>
      </w:pPr>
      <w:r w:rsidRPr="00850AEE">
        <w:rPr>
          <w:rFonts w:ascii="Times New Roman" w:hAnsi="Times New Roman" w:cs="Times New Roman"/>
        </w:rPr>
        <w:t>1.4</w:t>
      </w:r>
      <w:r w:rsidR="00D63591" w:rsidRPr="00850AEE">
        <w:rPr>
          <w:rFonts w:ascii="Times New Roman" w:hAnsi="Times New Roman" w:cs="Times New Roman"/>
        </w:rPr>
        <w:t xml:space="preserve"> The present study </w:t>
      </w:r>
      <w:r w:rsidR="00EA083F" w:rsidRPr="00850AEE">
        <w:rPr>
          <w:rFonts w:ascii="Times New Roman" w:hAnsi="Times New Roman" w:cs="Times New Roman"/>
        </w:rPr>
        <w:t>……………………………………………………</w:t>
      </w:r>
      <w:r w:rsidR="00F36478" w:rsidRPr="00850AEE">
        <w:rPr>
          <w:rFonts w:ascii="Times New Roman" w:hAnsi="Times New Roman" w:cs="Times New Roman"/>
        </w:rPr>
        <w:t>…</w:t>
      </w:r>
      <w:r w:rsidR="006D524E" w:rsidRPr="00850AEE">
        <w:rPr>
          <w:rFonts w:ascii="Times New Roman" w:hAnsi="Times New Roman" w:cs="Times New Roman"/>
        </w:rPr>
        <w:t xml:space="preserve">       </w:t>
      </w:r>
      <w:r w:rsidR="004F024F">
        <w:rPr>
          <w:rFonts w:ascii="Times New Roman" w:hAnsi="Times New Roman" w:cs="Times New Roman"/>
        </w:rPr>
        <w:t>6</w:t>
      </w:r>
    </w:p>
    <w:p w14:paraId="40551800" w14:textId="48BF00D3" w:rsidR="007F7C08" w:rsidRPr="00850AEE" w:rsidRDefault="007F7C08" w:rsidP="007F7C08">
      <w:pPr>
        <w:spacing w:after="160" w:line="278" w:lineRule="auto"/>
        <w:ind w:firstLine="720"/>
        <w:rPr>
          <w:rFonts w:ascii="Times New Roman" w:hAnsi="Times New Roman" w:cs="Times New Roman"/>
        </w:rPr>
      </w:pPr>
      <w:r w:rsidRPr="00850AEE">
        <w:rPr>
          <w:rFonts w:ascii="Times New Roman" w:hAnsi="Times New Roman" w:cs="Times New Roman"/>
        </w:rPr>
        <w:t>1.5</w:t>
      </w:r>
      <w:r w:rsidR="00D63591" w:rsidRPr="00850AEE">
        <w:rPr>
          <w:rFonts w:ascii="Times New Roman" w:hAnsi="Times New Roman" w:cs="Times New Roman"/>
        </w:rPr>
        <w:t xml:space="preserve"> Research question </w:t>
      </w:r>
      <w:r w:rsidR="00EA083F" w:rsidRPr="00850AEE">
        <w:rPr>
          <w:rFonts w:ascii="Times New Roman" w:hAnsi="Times New Roman" w:cs="Times New Roman"/>
        </w:rPr>
        <w:t>……………………………………………………</w:t>
      </w:r>
      <w:r w:rsidR="006D524E" w:rsidRPr="00850AEE">
        <w:rPr>
          <w:rFonts w:ascii="Times New Roman" w:hAnsi="Times New Roman" w:cs="Times New Roman"/>
        </w:rPr>
        <w:t xml:space="preserve">...       </w:t>
      </w:r>
      <w:r w:rsidR="004F024F">
        <w:rPr>
          <w:rFonts w:ascii="Times New Roman" w:hAnsi="Times New Roman" w:cs="Times New Roman"/>
        </w:rPr>
        <w:t>7</w:t>
      </w:r>
    </w:p>
    <w:p w14:paraId="5154EFB0" w14:textId="35C9230A" w:rsidR="007F7C08" w:rsidRPr="00850AEE" w:rsidRDefault="00D647BF" w:rsidP="007F7C08">
      <w:pPr>
        <w:spacing w:after="160" w:line="278" w:lineRule="auto"/>
        <w:ind w:firstLine="720"/>
        <w:rPr>
          <w:rFonts w:ascii="Times New Roman" w:hAnsi="Times New Roman" w:cs="Times New Roman"/>
        </w:rPr>
      </w:pPr>
      <w:r w:rsidRPr="00850AEE">
        <w:rPr>
          <w:rFonts w:ascii="Times New Roman" w:hAnsi="Times New Roman" w:cs="Times New Roman"/>
        </w:rPr>
        <w:t>1.6</w:t>
      </w:r>
      <w:r w:rsidR="006C0340" w:rsidRPr="00850AEE">
        <w:rPr>
          <w:rFonts w:ascii="Times New Roman" w:hAnsi="Times New Roman" w:cs="Times New Roman"/>
        </w:rPr>
        <w:t xml:space="preserve"> Hypothesis </w:t>
      </w:r>
      <w:r w:rsidR="00EA083F" w:rsidRPr="00850AEE">
        <w:rPr>
          <w:rFonts w:ascii="Times New Roman" w:hAnsi="Times New Roman" w:cs="Times New Roman"/>
        </w:rPr>
        <w:t>……………………………………………………………</w:t>
      </w:r>
      <w:r w:rsidR="006D524E" w:rsidRPr="00850AEE">
        <w:rPr>
          <w:rFonts w:ascii="Times New Roman" w:hAnsi="Times New Roman" w:cs="Times New Roman"/>
        </w:rPr>
        <w:t>..</w:t>
      </w:r>
      <w:r w:rsidR="00F36478" w:rsidRPr="00850AEE">
        <w:rPr>
          <w:rFonts w:ascii="Times New Roman" w:hAnsi="Times New Roman" w:cs="Times New Roman"/>
        </w:rPr>
        <w:t>.</w:t>
      </w:r>
      <w:r w:rsidR="006D524E" w:rsidRPr="00850AEE">
        <w:rPr>
          <w:rFonts w:ascii="Times New Roman" w:hAnsi="Times New Roman" w:cs="Times New Roman"/>
        </w:rPr>
        <w:t xml:space="preserve">      </w:t>
      </w:r>
      <w:r w:rsidR="004F024F">
        <w:rPr>
          <w:rFonts w:ascii="Times New Roman" w:hAnsi="Times New Roman" w:cs="Times New Roman"/>
        </w:rPr>
        <w:t>7</w:t>
      </w:r>
    </w:p>
    <w:p w14:paraId="6C1E2F7E" w14:textId="69CA63A8" w:rsidR="00D647BF" w:rsidRPr="00850AEE" w:rsidRDefault="00D647BF" w:rsidP="00D647BF">
      <w:pPr>
        <w:spacing w:after="160" w:line="278" w:lineRule="auto"/>
        <w:rPr>
          <w:rFonts w:ascii="Times New Roman" w:hAnsi="Times New Roman" w:cs="Times New Roman"/>
          <w:b/>
          <w:bCs/>
        </w:rPr>
      </w:pPr>
    </w:p>
    <w:p w14:paraId="0257D9D4" w14:textId="247567A3" w:rsidR="00D647BF" w:rsidRPr="00850AEE" w:rsidRDefault="00D647BF" w:rsidP="00D647BF">
      <w:pPr>
        <w:pStyle w:val="ListParagraph"/>
        <w:numPr>
          <w:ilvl w:val="0"/>
          <w:numId w:val="4"/>
        </w:numPr>
        <w:spacing w:after="160" w:line="278" w:lineRule="auto"/>
        <w:rPr>
          <w:rFonts w:ascii="Times New Roman" w:hAnsi="Times New Roman" w:cs="Times New Roman"/>
          <w:b/>
          <w:bCs/>
        </w:rPr>
      </w:pPr>
      <w:r w:rsidRPr="00850AEE">
        <w:rPr>
          <w:rFonts w:ascii="Times New Roman" w:hAnsi="Times New Roman" w:cs="Times New Roman"/>
          <w:b/>
          <w:bCs/>
        </w:rPr>
        <w:t xml:space="preserve">Methodology </w:t>
      </w:r>
      <w:r w:rsidR="00EA083F" w:rsidRPr="00850AEE">
        <w:rPr>
          <w:rFonts w:ascii="Times New Roman" w:hAnsi="Times New Roman" w:cs="Times New Roman"/>
          <w:b/>
          <w:bCs/>
        </w:rPr>
        <w:t>……………………………………………………………</w:t>
      </w:r>
      <w:r w:rsidR="006E6A9E" w:rsidRPr="00850AEE">
        <w:rPr>
          <w:rFonts w:ascii="Times New Roman" w:hAnsi="Times New Roman" w:cs="Times New Roman"/>
          <w:b/>
          <w:bCs/>
        </w:rPr>
        <w:t xml:space="preserve">….      </w:t>
      </w:r>
      <w:r w:rsidR="00B44937">
        <w:rPr>
          <w:rFonts w:ascii="Times New Roman" w:hAnsi="Times New Roman" w:cs="Times New Roman"/>
          <w:b/>
          <w:bCs/>
        </w:rPr>
        <w:t>9</w:t>
      </w:r>
    </w:p>
    <w:p w14:paraId="2F60F823" w14:textId="787A0037" w:rsidR="00D647BF" w:rsidRPr="00850AEE" w:rsidRDefault="003C375C" w:rsidP="003C375C">
      <w:pPr>
        <w:spacing w:after="160" w:line="278" w:lineRule="auto"/>
        <w:ind w:firstLine="720"/>
        <w:rPr>
          <w:rFonts w:ascii="Times New Roman" w:hAnsi="Times New Roman" w:cs="Times New Roman"/>
        </w:rPr>
      </w:pPr>
      <w:r w:rsidRPr="00850AEE">
        <w:rPr>
          <w:rFonts w:ascii="Times New Roman" w:hAnsi="Times New Roman" w:cs="Times New Roman"/>
        </w:rPr>
        <w:t>2.1</w:t>
      </w:r>
      <w:r w:rsidR="00B065AA" w:rsidRPr="00850AEE">
        <w:rPr>
          <w:rFonts w:ascii="Times New Roman" w:hAnsi="Times New Roman" w:cs="Times New Roman"/>
        </w:rPr>
        <w:t xml:space="preserve"> </w:t>
      </w:r>
      <w:r w:rsidR="00E01673" w:rsidRPr="00850AEE">
        <w:rPr>
          <w:rFonts w:ascii="Times New Roman" w:hAnsi="Times New Roman" w:cs="Times New Roman"/>
        </w:rPr>
        <w:t xml:space="preserve">Design </w:t>
      </w:r>
      <w:r w:rsidR="00EA083F" w:rsidRPr="00850AEE">
        <w:rPr>
          <w:rFonts w:ascii="Times New Roman" w:hAnsi="Times New Roman" w:cs="Times New Roman"/>
        </w:rPr>
        <w:t>…………………………………………………………………</w:t>
      </w:r>
      <w:r w:rsidR="006E6A9E" w:rsidRPr="00850AEE">
        <w:rPr>
          <w:rFonts w:ascii="Times New Roman" w:hAnsi="Times New Roman" w:cs="Times New Roman"/>
        </w:rPr>
        <w:t xml:space="preserve">..      </w:t>
      </w:r>
      <w:r w:rsidR="00B44937">
        <w:rPr>
          <w:rFonts w:ascii="Times New Roman" w:hAnsi="Times New Roman" w:cs="Times New Roman"/>
        </w:rPr>
        <w:t>9</w:t>
      </w:r>
    </w:p>
    <w:p w14:paraId="694479C8" w14:textId="0675F776" w:rsidR="003C375C" w:rsidRPr="00850AEE" w:rsidRDefault="003C375C" w:rsidP="003C375C">
      <w:pPr>
        <w:spacing w:after="160" w:line="278" w:lineRule="auto"/>
        <w:ind w:firstLine="720"/>
        <w:rPr>
          <w:rFonts w:ascii="Times New Roman" w:hAnsi="Times New Roman" w:cs="Times New Roman"/>
        </w:rPr>
      </w:pPr>
      <w:r w:rsidRPr="00850AEE">
        <w:rPr>
          <w:rFonts w:ascii="Times New Roman" w:hAnsi="Times New Roman" w:cs="Times New Roman"/>
        </w:rPr>
        <w:t>2.2</w:t>
      </w:r>
      <w:r w:rsidR="00E01673" w:rsidRPr="00850AEE">
        <w:rPr>
          <w:rFonts w:ascii="Times New Roman" w:hAnsi="Times New Roman" w:cs="Times New Roman"/>
        </w:rPr>
        <w:t xml:space="preserve"> Participants </w:t>
      </w:r>
      <w:r w:rsidR="00EA083F" w:rsidRPr="00850AEE">
        <w:rPr>
          <w:rFonts w:ascii="Times New Roman" w:hAnsi="Times New Roman" w:cs="Times New Roman"/>
        </w:rPr>
        <w:t>……………………………………………………………</w:t>
      </w:r>
      <w:r w:rsidR="006E6A9E" w:rsidRPr="00850AEE">
        <w:rPr>
          <w:rFonts w:ascii="Times New Roman" w:hAnsi="Times New Roman" w:cs="Times New Roman"/>
        </w:rPr>
        <w:t>..</w:t>
      </w:r>
      <w:r w:rsidR="005D1067" w:rsidRPr="00850AEE">
        <w:rPr>
          <w:rFonts w:ascii="Times New Roman" w:hAnsi="Times New Roman" w:cs="Times New Roman"/>
        </w:rPr>
        <w:t xml:space="preserve">      </w:t>
      </w:r>
      <w:r w:rsidR="00B44937">
        <w:rPr>
          <w:rFonts w:ascii="Times New Roman" w:hAnsi="Times New Roman" w:cs="Times New Roman"/>
        </w:rPr>
        <w:t>9</w:t>
      </w:r>
    </w:p>
    <w:p w14:paraId="77626F4A" w14:textId="2442619A" w:rsidR="003C375C" w:rsidRPr="00850AEE" w:rsidRDefault="003C375C" w:rsidP="003C375C">
      <w:pPr>
        <w:spacing w:after="160" w:line="278" w:lineRule="auto"/>
        <w:ind w:firstLine="720"/>
        <w:rPr>
          <w:rFonts w:ascii="Times New Roman" w:hAnsi="Times New Roman" w:cs="Times New Roman"/>
        </w:rPr>
      </w:pPr>
      <w:r w:rsidRPr="00850AEE">
        <w:rPr>
          <w:rFonts w:ascii="Times New Roman" w:hAnsi="Times New Roman" w:cs="Times New Roman"/>
        </w:rPr>
        <w:t>2.3</w:t>
      </w:r>
      <w:r w:rsidR="00E01673" w:rsidRPr="00850AEE">
        <w:rPr>
          <w:rFonts w:ascii="Times New Roman" w:hAnsi="Times New Roman" w:cs="Times New Roman"/>
        </w:rPr>
        <w:t xml:space="preserve"> Materials </w:t>
      </w:r>
      <w:r w:rsidR="00EA083F" w:rsidRPr="00850AEE">
        <w:rPr>
          <w:rFonts w:ascii="Times New Roman" w:hAnsi="Times New Roman" w:cs="Times New Roman"/>
        </w:rPr>
        <w:t>………………………………………………………………</w:t>
      </w:r>
      <w:r w:rsidR="006E6A9E" w:rsidRPr="00850AEE">
        <w:rPr>
          <w:rFonts w:ascii="Times New Roman" w:hAnsi="Times New Roman" w:cs="Times New Roman"/>
        </w:rPr>
        <w:t>..</w:t>
      </w:r>
      <w:r w:rsidR="005D1067" w:rsidRPr="00850AEE">
        <w:rPr>
          <w:rFonts w:ascii="Times New Roman" w:hAnsi="Times New Roman" w:cs="Times New Roman"/>
        </w:rPr>
        <w:t xml:space="preserve">      </w:t>
      </w:r>
      <w:r w:rsidR="00B44937">
        <w:rPr>
          <w:rFonts w:ascii="Times New Roman" w:hAnsi="Times New Roman" w:cs="Times New Roman"/>
        </w:rPr>
        <w:t>9</w:t>
      </w:r>
    </w:p>
    <w:p w14:paraId="534A91EE" w14:textId="0169B332" w:rsidR="003C375C" w:rsidRPr="00850AEE" w:rsidRDefault="003C375C" w:rsidP="003C375C">
      <w:pPr>
        <w:spacing w:after="160" w:line="278" w:lineRule="auto"/>
        <w:ind w:firstLine="720"/>
        <w:rPr>
          <w:rFonts w:ascii="Times New Roman" w:hAnsi="Times New Roman" w:cs="Times New Roman"/>
        </w:rPr>
      </w:pPr>
      <w:r w:rsidRPr="00850AEE">
        <w:rPr>
          <w:rFonts w:ascii="Times New Roman" w:hAnsi="Times New Roman" w:cs="Times New Roman"/>
        </w:rPr>
        <w:t>2.4</w:t>
      </w:r>
      <w:r w:rsidR="00E01673" w:rsidRPr="00850AEE">
        <w:rPr>
          <w:rFonts w:ascii="Times New Roman" w:hAnsi="Times New Roman" w:cs="Times New Roman"/>
        </w:rPr>
        <w:t xml:space="preserve"> Procedure </w:t>
      </w:r>
      <w:r w:rsidR="00EA083F" w:rsidRPr="00850AEE">
        <w:rPr>
          <w:rFonts w:ascii="Times New Roman" w:hAnsi="Times New Roman" w:cs="Times New Roman"/>
        </w:rPr>
        <w:t>……………………………………………………………</w:t>
      </w:r>
      <w:r w:rsidR="006E6A9E" w:rsidRPr="00850AEE">
        <w:rPr>
          <w:rFonts w:ascii="Times New Roman" w:hAnsi="Times New Roman" w:cs="Times New Roman"/>
        </w:rPr>
        <w:t>….</w:t>
      </w:r>
      <w:r w:rsidR="005D1067" w:rsidRPr="00850AEE">
        <w:rPr>
          <w:rFonts w:ascii="Times New Roman" w:hAnsi="Times New Roman" w:cs="Times New Roman"/>
        </w:rPr>
        <w:t xml:space="preserve">      </w:t>
      </w:r>
      <w:r w:rsidR="00B44937">
        <w:rPr>
          <w:rFonts w:ascii="Times New Roman" w:hAnsi="Times New Roman" w:cs="Times New Roman"/>
        </w:rPr>
        <w:t>10</w:t>
      </w:r>
    </w:p>
    <w:p w14:paraId="547A7489" w14:textId="199E071D" w:rsidR="00E01673" w:rsidRPr="00850AEE" w:rsidRDefault="00027FB4" w:rsidP="003C375C">
      <w:pPr>
        <w:spacing w:after="160" w:line="278" w:lineRule="auto"/>
        <w:ind w:firstLine="720"/>
        <w:rPr>
          <w:rFonts w:ascii="Times New Roman" w:hAnsi="Times New Roman" w:cs="Times New Roman"/>
        </w:rPr>
      </w:pPr>
      <w:r w:rsidRPr="00850AEE">
        <w:rPr>
          <w:rFonts w:ascii="Times New Roman" w:hAnsi="Times New Roman" w:cs="Times New Roman"/>
        </w:rPr>
        <w:tab/>
        <w:t>2.4.1 Pilot Test</w:t>
      </w:r>
      <w:r w:rsidR="00EA083F" w:rsidRPr="00850AEE">
        <w:rPr>
          <w:rFonts w:ascii="Times New Roman" w:hAnsi="Times New Roman" w:cs="Times New Roman"/>
        </w:rPr>
        <w:t xml:space="preserve"> ……………………………………………………</w:t>
      </w:r>
      <w:r w:rsidR="006E6A9E" w:rsidRPr="00850AEE">
        <w:rPr>
          <w:rFonts w:ascii="Times New Roman" w:hAnsi="Times New Roman" w:cs="Times New Roman"/>
        </w:rPr>
        <w:t>...</w:t>
      </w:r>
      <w:r w:rsidR="001C66DB" w:rsidRPr="00850AEE">
        <w:rPr>
          <w:rFonts w:ascii="Times New Roman" w:hAnsi="Times New Roman" w:cs="Times New Roman"/>
        </w:rPr>
        <w:t xml:space="preserve">      </w:t>
      </w:r>
      <w:r w:rsidR="00B44937">
        <w:rPr>
          <w:rFonts w:ascii="Times New Roman" w:hAnsi="Times New Roman" w:cs="Times New Roman"/>
        </w:rPr>
        <w:t>10</w:t>
      </w:r>
    </w:p>
    <w:p w14:paraId="7B6EBBAE" w14:textId="78734933" w:rsidR="00027FB4" w:rsidRPr="00850AEE" w:rsidRDefault="00027FB4" w:rsidP="003C375C">
      <w:pPr>
        <w:spacing w:after="160" w:line="278" w:lineRule="auto"/>
        <w:ind w:firstLine="720"/>
        <w:rPr>
          <w:rFonts w:ascii="Times New Roman" w:hAnsi="Times New Roman" w:cs="Times New Roman"/>
        </w:rPr>
      </w:pPr>
      <w:r w:rsidRPr="00850AEE">
        <w:rPr>
          <w:rFonts w:ascii="Times New Roman" w:hAnsi="Times New Roman" w:cs="Times New Roman"/>
        </w:rPr>
        <w:tab/>
        <w:t xml:space="preserve">2.4.2 Main Data Collection </w:t>
      </w:r>
      <w:r w:rsidR="00EA083F" w:rsidRPr="00850AEE">
        <w:rPr>
          <w:rFonts w:ascii="Times New Roman" w:hAnsi="Times New Roman" w:cs="Times New Roman"/>
        </w:rPr>
        <w:t>………………………………………</w:t>
      </w:r>
      <w:r w:rsidR="006E6A9E" w:rsidRPr="00850AEE">
        <w:rPr>
          <w:rFonts w:ascii="Times New Roman" w:hAnsi="Times New Roman" w:cs="Times New Roman"/>
        </w:rPr>
        <w:t>…</w:t>
      </w:r>
      <w:r w:rsidR="001C66DB" w:rsidRPr="00850AEE">
        <w:rPr>
          <w:rFonts w:ascii="Times New Roman" w:hAnsi="Times New Roman" w:cs="Times New Roman"/>
        </w:rPr>
        <w:t xml:space="preserve">      1</w:t>
      </w:r>
      <w:r w:rsidR="00B44937">
        <w:rPr>
          <w:rFonts w:ascii="Times New Roman" w:hAnsi="Times New Roman" w:cs="Times New Roman"/>
        </w:rPr>
        <w:t>1</w:t>
      </w:r>
    </w:p>
    <w:p w14:paraId="032701AE" w14:textId="77777777" w:rsidR="008433EB" w:rsidRPr="00850AEE" w:rsidRDefault="008433EB" w:rsidP="008433EB">
      <w:pPr>
        <w:spacing w:after="160" w:line="278" w:lineRule="auto"/>
        <w:rPr>
          <w:rFonts w:ascii="Times New Roman" w:hAnsi="Times New Roman" w:cs="Times New Roman"/>
          <w:b/>
          <w:bCs/>
        </w:rPr>
      </w:pPr>
    </w:p>
    <w:p w14:paraId="4560D140" w14:textId="3F3D795C" w:rsidR="00D316A7" w:rsidRPr="00850AEE" w:rsidRDefault="008433EB" w:rsidP="00D316A7">
      <w:pPr>
        <w:pStyle w:val="ListParagraph"/>
        <w:numPr>
          <w:ilvl w:val="0"/>
          <w:numId w:val="4"/>
        </w:numPr>
        <w:spacing w:after="160" w:line="278" w:lineRule="auto"/>
        <w:rPr>
          <w:rFonts w:ascii="Times New Roman" w:hAnsi="Times New Roman" w:cs="Times New Roman"/>
          <w:b/>
          <w:bCs/>
        </w:rPr>
      </w:pPr>
      <w:r w:rsidRPr="00850AEE">
        <w:rPr>
          <w:rFonts w:ascii="Times New Roman" w:hAnsi="Times New Roman" w:cs="Times New Roman"/>
          <w:b/>
          <w:bCs/>
        </w:rPr>
        <w:t xml:space="preserve">Results </w:t>
      </w:r>
      <w:r w:rsidR="00A04B63" w:rsidRPr="00850AEE">
        <w:rPr>
          <w:rFonts w:ascii="Times New Roman" w:hAnsi="Times New Roman" w:cs="Times New Roman"/>
          <w:b/>
          <w:bCs/>
        </w:rPr>
        <w:t>……………………………………………………………………</w:t>
      </w:r>
      <w:r w:rsidR="00A763BC" w:rsidRPr="00850AEE">
        <w:rPr>
          <w:rFonts w:ascii="Times New Roman" w:hAnsi="Times New Roman" w:cs="Times New Roman"/>
          <w:b/>
          <w:bCs/>
        </w:rPr>
        <w:t>…     1</w:t>
      </w:r>
      <w:r w:rsidR="00F16894">
        <w:rPr>
          <w:rFonts w:ascii="Times New Roman" w:hAnsi="Times New Roman" w:cs="Times New Roman"/>
          <w:b/>
          <w:bCs/>
        </w:rPr>
        <w:t>2</w:t>
      </w:r>
    </w:p>
    <w:p w14:paraId="3C6A3CF3" w14:textId="36392EEA" w:rsidR="008433EB" w:rsidRPr="00850AEE" w:rsidRDefault="00BC2129" w:rsidP="00BC2129">
      <w:pPr>
        <w:spacing w:after="160" w:line="278" w:lineRule="auto"/>
        <w:ind w:firstLine="720"/>
        <w:rPr>
          <w:rFonts w:ascii="Times New Roman" w:hAnsi="Times New Roman" w:cs="Times New Roman"/>
        </w:rPr>
      </w:pPr>
      <w:r w:rsidRPr="00850AEE">
        <w:rPr>
          <w:rFonts w:ascii="Times New Roman" w:hAnsi="Times New Roman" w:cs="Times New Roman"/>
        </w:rPr>
        <w:t>3.1</w:t>
      </w:r>
      <w:r w:rsidR="00305085" w:rsidRPr="00850AEE">
        <w:rPr>
          <w:rFonts w:ascii="Times New Roman" w:hAnsi="Times New Roman" w:cs="Times New Roman"/>
        </w:rPr>
        <w:t xml:space="preserve"> Overview of results </w:t>
      </w:r>
      <w:r w:rsidR="00A04B63" w:rsidRPr="00850AEE">
        <w:rPr>
          <w:rFonts w:ascii="Times New Roman" w:hAnsi="Times New Roman" w:cs="Times New Roman"/>
        </w:rPr>
        <w:t>……………………………………………………</w:t>
      </w:r>
      <w:r w:rsidR="00A763BC" w:rsidRPr="00850AEE">
        <w:rPr>
          <w:rFonts w:ascii="Times New Roman" w:hAnsi="Times New Roman" w:cs="Times New Roman"/>
        </w:rPr>
        <w:t>...     1</w:t>
      </w:r>
      <w:r w:rsidR="00F16894">
        <w:rPr>
          <w:rFonts w:ascii="Times New Roman" w:hAnsi="Times New Roman" w:cs="Times New Roman"/>
        </w:rPr>
        <w:t>2</w:t>
      </w:r>
    </w:p>
    <w:p w14:paraId="595FF8B8" w14:textId="17A3DB99" w:rsidR="00BC2129" w:rsidRPr="00850AEE" w:rsidRDefault="00BC2129" w:rsidP="00BC2129">
      <w:pPr>
        <w:spacing w:after="160" w:line="278" w:lineRule="auto"/>
        <w:ind w:firstLine="720"/>
        <w:rPr>
          <w:rFonts w:ascii="Times New Roman" w:hAnsi="Times New Roman" w:cs="Times New Roman"/>
        </w:rPr>
      </w:pPr>
      <w:r w:rsidRPr="00850AEE">
        <w:rPr>
          <w:rFonts w:ascii="Times New Roman" w:hAnsi="Times New Roman" w:cs="Times New Roman"/>
        </w:rPr>
        <w:t>3</w:t>
      </w:r>
      <w:r w:rsidR="00995514" w:rsidRPr="00850AEE">
        <w:rPr>
          <w:rFonts w:ascii="Times New Roman" w:hAnsi="Times New Roman" w:cs="Times New Roman"/>
        </w:rPr>
        <w:t>.2</w:t>
      </w:r>
      <w:r w:rsidR="00305085" w:rsidRPr="00850AEE">
        <w:rPr>
          <w:rFonts w:ascii="Times New Roman" w:hAnsi="Times New Roman" w:cs="Times New Roman"/>
        </w:rPr>
        <w:t xml:space="preserve"> </w:t>
      </w:r>
      <w:r w:rsidR="000D759D" w:rsidRPr="00850AEE">
        <w:rPr>
          <w:rFonts w:ascii="Times New Roman" w:hAnsi="Times New Roman" w:cs="Times New Roman"/>
        </w:rPr>
        <w:t>Analysis 1: The analysis of grit across current competitive sport status (CCSS)</w:t>
      </w:r>
      <w:r w:rsidR="004A595D" w:rsidRPr="00850AEE">
        <w:rPr>
          <w:rFonts w:ascii="Times New Roman" w:hAnsi="Times New Roman" w:cs="Times New Roman"/>
        </w:rPr>
        <w:t xml:space="preserve"> </w:t>
      </w:r>
    </w:p>
    <w:p w14:paraId="077E4E5E" w14:textId="305562BC" w:rsidR="00995514" w:rsidRPr="00850AEE" w:rsidRDefault="00995514" w:rsidP="00BC2129">
      <w:pPr>
        <w:spacing w:after="160" w:line="278" w:lineRule="auto"/>
        <w:ind w:firstLine="720"/>
        <w:rPr>
          <w:rFonts w:ascii="Times New Roman" w:hAnsi="Times New Roman" w:cs="Times New Roman"/>
        </w:rPr>
      </w:pPr>
      <w:r w:rsidRPr="00850AEE">
        <w:rPr>
          <w:rFonts w:ascii="Times New Roman" w:hAnsi="Times New Roman" w:cs="Times New Roman"/>
        </w:rPr>
        <w:tab/>
        <w:t>3.2.1</w:t>
      </w:r>
      <w:r w:rsidR="000D759D" w:rsidRPr="00850AEE">
        <w:rPr>
          <w:rFonts w:ascii="Times New Roman" w:hAnsi="Times New Roman" w:cs="Times New Roman"/>
        </w:rPr>
        <w:t xml:space="preserve"> Descriptive Statistics </w:t>
      </w:r>
      <w:r w:rsidR="004A595D" w:rsidRPr="00850AEE">
        <w:rPr>
          <w:rFonts w:ascii="Times New Roman" w:hAnsi="Times New Roman" w:cs="Times New Roman"/>
        </w:rPr>
        <w:t>…………………………………………</w:t>
      </w:r>
      <w:r w:rsidR="00A763BC" w:rsidRPr="00850AEE">
        <w:rPr>
          <w:rFonts w:ascii="Times New Roman" w:hAnsi="Times New Roman" w:cs="Times New Roman"/>
        </w:rPr>
        <w:t xml:space="preserve">..    </w:t>
      </w:r>
      <w:r w:rsidR="0054314F" w:rsidRPr="00850AEE">
        <w:rPr>
          <w:rFonts w:ascii="Times New Roman" w:hAnsi="Times New Roman" w:cs="Times New Roman"/>
        </w:rPr>
        <w:t xml:space="preserve"> 1</w:t>
      </w:r>
      <w:r w:rsidR="00F16894">
        <w:rPr>
          <w:rFonts w:ascii="Times New Roman" w:hAnsi="Times New Roman" w:cs="Times New Roman"/>
        </w:rPr>
        <w:t>2</w:t>
      </w:r>
    </w:p>
    <w:p w14:paraId="12AA1E27" w14:textId="3CE6060A" w:rsidR="00995514" w:rsidRPr="00850AEE" w:rsidRDefault="00995514" w:rsidP="00BC2129">
      <w:pPr>
        <w:spacing w:after="160" w:line="278" w:lineRule="auto"/>
        <w:ind w:firstLine="720"/>
        <w:rPr>
          <w:rFonts w:ascii="Times New Roman" w:hAnsi="Times New Roman" w:cs="Times New Roman"/>
        </w:rPr>
      </w:pPr>
      <w:r w:rsidRPr="00850AEE">
        <w:rPr>
          <w:rFonts w:ascii="Times New Roman" w:hAnsi="Times New Roman" w:cs="Times New Roman"/>
        </w:rPr>
        <w:tab/>
        <w:t>3.2.2</w:t>
      </w:r>
      <w:r w:rsidR="000D759D" w:rsidRPr="00850AEE">
        <w:rPr>
          <w:rFonts w:ascii="Times New Roman" w:hAnsi="Times New Roman" w:cs="Times New Roman"/>
        </w:rPr>
        <w:t xml:space="preserve"> Inferential Statistics </w:t>
      </w:r>
      <w:r w:rsidR="004A595D" w:rsidRPr="00850AEE">
        <w:rPr>
          <w:rFonts w:ascii="Times New Roman" w:hAnsi="Times New Roman" w:cs="Times New Roman"/>
        </w:rPr>
        <w:t>…………………………………………</w:t>
      </w:r>
      <w:r w:rsidR="0054314F" w:rsidRPr="00850AEE">
        <w:rPr>
          <w:rFonts w:ascii="Times New Roman" w:hAnsi="Times New Roman" w:cs="Times New Roman"/>
        </w:rPr>
        <w:t>…     1</w:t>
      </w:r>
      <w:r w:rsidR="00F16894">
        <w:rPr>
          <w:rFonts w:ascii="Times New Roman" w:hAnsi="Times New Roman" w:cs="Times New Roman"/>
        </w:rPr>
        <w:t>3</w:t>
      </w:r>
    </w:p>
    <w:p w14:paraId="2F196FEA" w14:textId="64BFD695" w:rsidR="00995514" w:rsidRPr="00850AEE" w:rsidRDefault="008972D8" w:rsidP="006E6930">
      <w:pPr>
        <w:spacing w:after="160" w:line="278" w:lineRule="auto"/>
        <w:ind w:left="720"/>
        <w:rPr>
          <w:rFonts w:ascii="Times New Roman" w:hAnsi="Times New Roman" w:cs="Times New Roman"/>
        </w:rPr>
      </w:pPr>
      <w:r w:rsidRPr="00850AEE">
        <w:rPr>
          <w:rFonts w:ascii="Times New Roman" w:hAnsi="Times New Roman" w:cs="Times New Roman"/>
        </w:rPr>
        <w:t>3.3</w:t>
      </w:r>
      <w:r w:rsidR="000D759D" w:rsidRPr="00850AEE">
        <w:rPr>
          <w:rFonts w:ascii="Times New Roman" w:hAnsi="Times New Roman" w:cs="Times New Roman"/>
        </w:rPr>
        <w:t xml:space="preserve"> Analysis 2: </w:t>
      </w:r>
      <w:r w:rsidR="00F65FEA" w:rsidRPr="00850AEE">
        <w:rPr>
          <w:rFonts w:ascii="Times New Roman" w:hAnsi="Times New Roman" w:cs="Times New Roman"/>
        </w:rPr>
        <w:t xml:space="preserve">The analysis of grit across past participation </w:t>
      </w:r>
      <w:r w:rsidR="006E6930" w:rsidRPr="00850AEE">
        <w:rPr>
          <w:rFonts w:ascii="Times New Roman" w:hAnsi="Times New Roman" w:cs="Times New Roman"/>
        </w:rPr>
        <w:t>in organised youth sport                                 (OYS)</w:t>
      </w:r>
    </w:p>
    <w:p w14:paraId="13B3CEC6" w14:textId="2E4356BE" w:rsidR="008972D8" w:rsidRPr="00850AEE" w:rsidRDefault="008972D8" w:rsidP="00BC2129">
      <w:pPr>
        <w:spacing w:after="160" w:line="278" w:lineRule="auto"/>
        <w:ind w:firstLine="720"/>
        <w:rPr>
          <w:rFonts w:ascii="Times New Roman" w:hAnsi="Times New Roman" w:cs="Times New Roman"/>
        </w:rPr>
      </w:pPr>
      <w:r w:rsidRPr="00850AEE">
        <w:rPr>
          <w:rFonts w:ascii="Times New Roman" w:hAnsi="Times New Roman" w:cs="Times New Roman"/>
        </w:rPr>
        <w:tab/>
        <w:t>3.3.1</w:t>
      </w:r>
      <w:r w:rsidR="006E6930" w:rsidRPr="00850AEE">
        <w:rPr>
          <w:rFonts w:ascii="Times New Roman" w:hAnsi="Times New Roman" w:cs="Times New Roman"/>
        </w:rPr>
        <w:t xml:space="preserve"> Descriptive Statistics </w:t>
      </w:r>
      <w:r w:rsidR="004A595D" w:rsidRPr="00850AEE">
        <w:rPr>
          <w:rFonts w:ascii="Times New Roman" w:hAnsi="Times New Roman" w:cs="Times New Roman"/>
        </w:rPr>
        <w:t>…………………………………………</w:t>
      </w:r>
      <w:r w:rsidR="0054314F" w:rsidRPr="00850AEE">
        <w:rPr>
          <w:rFonts w:ascii="Times New Roman" w:hAnsi="Times New Roman" w:cs="Times New Roman"/>
        </w:rPr>
        <w:t>..     1</w:t>
      </w:r>
      <w:r w:rsidR="00F16894">
        <w:rPr>
          <w:rFonts w:ascii="Times New Roman" w:hAnsi="Times New Roman" w:cs="Times New Roman"/>
        </w:rPr>
        <w:t>3</w:t>
      </w:r>
    </w:p>
    <w:p w14:paraId="48282EE4" w14:textId="0688A17B" w:rsidR="008972D8" w:rsidRPr="00850AEE" w:rsidRDefault="008972D8" w:rsidP="00BC2129">
      <w:pPr>
        <w:spacing w:after="160" w:line="278" w:lineRule="auto"/>
        <w:ind w:firstLine="720"/>
        <w:rPr>
          <w:rFonts w:ascii="Times New Roman" w:hAnsi="Times New Roman" w:cs="Times New Roman"/>
        </w:rPr>
      </w:pPr>
      <w:r w:rsidRPr="00850AEE">
        <w:rPr>
          <w:rFonts w:ascii="Times New Roman" w:hAnsi="Times New Roman" w:cs="Times New Roman"/>
        </w:rPr>
        <w:tab/>
        <w:t>3.3.2</w:t>
      </w:r>
      <w:r w:rsidR="006E6930" w:rsidRPr="00850AEE">
        <w:rPr>
          <w:rFonts w:ascii="Times New Roman" w:hAnsi="Times New Roman" w:cs="Times New Roman"/>
        </w:rPr>
        <w:t xml:space="preserve"> Inferential Statistics </w:t>
      </w:r>
      <w:r w:rsidR="00264E91" w:rsidRPr="00850AEE">
        <w:rPr>
          <w:rFonts w:ascii="Times New Roman" w:hAnsi="Times New Roman" w:cs="Times New Roman"/>
        </w:rPr>
        <w:t>…………………………………………</w:t>
      </w:r>
      <w:r w:rsidR="0054314F" w:rsidRPr="00850AEE">
        <w:rPr>
          <w:rFonts w:ascii="Times New Roman" w:hAnsi="Times New Roman" w:cs="Times New Roman"/>
        </w:rPr>
        <w:t xml:space="preserve">…    </w:t>
      </w:r>
      <w:r w:rsidR="00914FBE" w:rsidRPr="00850AEE">
        <w:rPr>
          <w:rFonts w:ascii="Times New Roman" w:hAnsi="Times New Roman" w:cs="Times New Roman"/>
        </w:rPr>
        <w:t xml:space="preserve"> </w:t>
      </w:r>
      <w:r w:rsidR="0054314F" w:rsidRPr="00850AEE">
        <w:rPr>
          <w:rFonts w:ascii="Times New Roman" w:hAnsi="Times New Roman" w:cs="Times New Roman"/>
        </w:rPr>
        <w:t>1</w:t>
      </w:r>
      <w:r w:rsidR="0098185C">
        <w:rPr>
          <w:rFonts w:ascii="Times New Roman" w:hAnsi="Times New Roman" w:cs="Times New Roman"/>
        </w:rPr>
        <w:t>4</w:t>
      </w:r>
    </w:p>
    <w:p w14:paraId="2EACB7E0" w14:textId="1F44EC39" w:rsidR="006F5E82" w:rsidRPr="00850AEE" w:rsidRDefault="006F5E82" w:rsidP="00D57426">
      <w:pPr>
        <w:spacing w:after="160" w:line="278" w:lineRule="auto"/>
        <w:ind w:left="720"/>
        <w:rPr>
          <w:rFonts w:ascii="Times New Roman" w:hAnsi="Times New Roman" w:cs="Times New Roman"/>
        </w:rPr>
      </w:pPr>
      <w:r w:rsidRPr="00850AEE">
        <w:rPr>
          <w:rFonts w:ascii="Times New Roman" w:hAnsi="Times New Roman" w:cs="Times New Roman"/>
        </w:rPr>
        <w:t>3.4</w:t>
      </w:r>
      <w:r w:rsidR="0012032B" w:rsidRPr="00850AEE">
        <w:rPr>
          <w:rFonts w:ascii="Times New Roman" w:hAnsi="Times New Roman" w:cs="Times New Roman"/>
        </w:rPr>
        <w:t xml:space="preserve"> </w:t>
      </w:r>
      <w:r w:rsidR="00D57426" w:rsidRPr="00850AEE">
        <w:rPr>
          <w:rFonts w:ascii="Times New Roman" w:hAnsi="Times New Roman" w:cs="Times New Roman"/>
        </w:rPr>
        <w:t xml:space="preserve">Analysis 3: </w:t>
      </w:r>
      <w:r w:rsidR="00D57426" w:rsidRPr="00850AEE">
        <w:rPr>
          <w:rFonts w:ascii="Times New Roman" w:hAnsi="Times New Roman" w:cs="Times New Roman"/>
          <w:szCs w:val="24"/>
        </w:rPr>
        <w:t xml:space="preserve">The interaction effect between the adult athletes' current competitive sport status and participation in organised youth sport for Grit. </w:t>
      </w:r>
    </w:p>
    <w:p w14:paraId="5222F6D5" w14:textId="17157362" w:rsidR="006F5E82" w:rsidRPr="00850AEE" w:rsidRDefault="006F5E82" w:rsidP="006F5E82">
      <w:pPr>
        <w:spacing w:after="160" w:line="278" w:lineRule="auto"/>
        <w:ind w:firstLine="720"/>
        <w:rPr>
          <w:rFonts w:ascii="Times New Roman" w:hAnsi="Times New Roman" w:cs="Times New Roman"/>
        </w:rPr>
      </w:pPr>
      <w:r w:rsidRPr="00850AEE">
        <w:rPr>
          <w:rFonts w:ascii="Times New Roman" w:hAnsi="Times New Roman" w:cs="Times New Roman"/>
        </w:rPr>
        <w:lastRenderedPageBreak/>
        <w:tab/>
        <w:t>3.4.1</w:t>
      </w:r>
      <w:r w:rsidR="00D57426" w:rsidRPr="00850AEE">
        <w:rPr>
          <w:rFonts w:ascii="Times New Roman" w:hAnsi="Times New Roman" w:cs="Times New Roman"/>
        </w:rPr>
        <w:t xml:space="preserve"> Descriptive Statistics </w:t>
      </w:r>
      <w:r w:rsidR="00264E91" w:rsidRPr="00850AEE">
        <w:rPr>
          <w:rFonts w:ascii="Times New Roman" w:hAnsi="Times New Roman" w:cs="Times New Roman"/>
        </w:rPr>
        <w:t>………………………………………</w:t>
      </w:r>
      <w:r w:rsidR="00914FBE" w:rsidRPr="00850AEE">
        <w:rPr>
          <w:rFonts w:ascii="Times New Roman" w:hAnsi="Times New Roman" w:cs="Times New Roman"/>
        </w:rPr>
        <w:t xml:space="preserve">….    </w:t>
      </w:r>
      <w:r w:rsidR="00264654">
        <w:rPr>
          <w:rFonts w:ascii="Times New Roman" w:hAnsi="Times New Roman" w:cs="Times New Roman"/>
        </w:rPr>
        <w:t xml:space="preserve"> </w:t>
      </w:r>
      <w:r w:rsidR="00914FBE" w:rsidRPr="00850AEE">
        <w:rPr>
          <w:rFonts w:ascii="Times New Roman" w:hAnsi="Times New Roman" w:cs="Times New Roman"/>
        </w:rPr>
        <w:t xml:space="preserve"> 1</w:t>
      </w:r>
      <w:r w:rsidR="00CA03C4">
        <w:rPr>
          <w:rFonts w:ascii="Times New Roman" w:hAnsi="Times New Roman" w:cs="Times New Roman"/>
        </w:rPr>
        <w:t>5</w:t>
      </w:r>
    </w:p>
    <w:p w14:paraId="701FAF75" w14:textId="49DA3743" w:rsidR="00D316A7" w:rsidRPr="00850AEE" w:rsidRDefault="006F5E82" w:rsidP="00D316A7">
      <w:pPr>
        <w:spacing w:after="160" w:line="278" w:lineRule="auto"/>
        <w:ind w:firstLine="720"/>
        <w:rPr>
          <w:rFonts w:ascii="Times New Roman" w:hAnsi="Times New Roman" w:cs="Times New Roman"/>
        </w:rPr>
      </w:pPr>
      <w:r w:rsidRPr="00850AEE">
        <w:rPr>
          <w:rFonts w:ascii="Times New Roman" w:hAnsi="Times New Roman" w:cs="Times New Roman"/>
        </w:rPr>
        <w:tab/>
        <w:t>3.4.2</w:t>
      </w:r>
      <w:r w:rsidR="00D57426" w:rsidRPr="00850AEE">
        <w:rPr>
          <w:rFonts w:ascii="Times New Roman" w:hAnsi="Times New Roman" w:cs="Times New Roman"/>
        </w:rPr>
        <w:t xml:space="preserve"> Inferential Statistics </w:t>
      </w:r>
      <w:r w:rsidR="00264E91" w:rsidRPr="00850AEE">
        <w:rPr>
          <w:rFonts w:ascii="Times New Roman" w:hAnsi="Times New Roman" w:cs="Times New Roman"/>
        </w:rPr>
        <w:t>…………………………………………</w:t>
      </w:r>
      <w:r w:rsidR="00914FBE" w:rsidRPr="00850AEE">
        <w:rPr>
          <w:rFonts w:ascii="Times New Roman" w:hAnsi="Times New Roman" w:cs="Times New Roman"/>
        </w:rPr>
        <w:t xml:space="preserve">...     </w:t>
      </w:r>
      <w:r w:rsidR="00264654">
        <w:rPr>
          <w:rFonts w:ascii="Times New Roman" w:hAnsi="Times New Roman" w:cs="Times New Roman"/>
        </w:rPr>
        <w:t xml:space="preserve"> </w:t>
      </w:r>
      <w:r w:rsidR="00914FBE" w:rsidRPr="00850AEE">
        <w:rPr>
          <w:rFonts w:ascii="Times New Roman" w:hAnsi="Times New Roman" w:cs="Times New Roman"/>
        </w:rPr>
        <w:t>1</w:t>
      </w:r>
      <w:r w:rsidR="00CA03C4">
        <w:rPr>
          <w:rFonts w:ascii="Times New Roman" w:hAnsi="Times New Roman" w:cs="Times New Roman"/>
        </w:rPr>
        <w:t>5</w:t>
      </w:r>
    </w:p>
    <w:p w14:paraId="7ABE123B" w14:textId="73AEEDEB" w:rsidR="00D316A7" w:rsidRPr="00850AEE" w:rsidRDefault="008F32F5" w:rsidP="00D316A7">
      <w:pPr>
        <w:pStyle w:val="ListParagraph"/>
        <w:numPr>
          <w:ilvl w:val="0"/>
          <w:numId w:val="4"/>
        </w:numPr>
        <w:spacing w:after="160" w:line="278" w:lineRule="auto"/>
        <w:rPr>
          <w:rFonts w:ascii="Times New Roman" w:hAnsi="Times New Roman" w:cs="Times New Roman"/>
          <w:b/>
          <w:bCs/>
        </w:rPr>
      </w:pPr>
      <w:r w:rsidRPr="00850AEE">
        <w:rPr>
          <w:rFonts w:ascii="Times New Roman" w:hAnsi="Times New Roman" w:cs="Times New Roman"/>
          <w:b/>
          <w:bCs/>
        </w:rPr>
        <w:t xml:space="preserve">Discussion </w:t>
      </w:r>
      <w:r w:rsidR="00264E91" w:rsidRPr="00850AEE">
        <w:rPr>
          <w:rFonts w:ascii="Times New Roman" w:hAnsi="Times New Roman" w:cs="Times New Roman"/>
          <w:b/>
          <w:bCs/>
        </w:rPr>
        <w:t>………………………………………………………………</w:t>
      </w:r>
      <w:r w:rsidR="00914FBE" w:rsidRPr="00850AEE">
        <w:rPr>
          <w:rFonts w:ascii="Times New Roman" w:hAnsi="Times New Roman" w:cs="Times New Roman"/>
          <w:b/>
          <w:bCs/>
        </w:rPr>
        <w:t xml:space="preserve">…..   </w:t>
      </w:r>
      <w:r w:rsidR="00264654">
        <w:rPr>
          <w:rFonts w:ascii="Times New Roman" w:hAnsi="Times New Roman" w:cs="Times New Roman"/>
          <w:b/>
          <w:bCs/>
        </w:rPr>
        <w:t xml:space="preserve"> </w:t>
      </w:r>
      <w:r w:rsidR="00914FBE" w:rsidRPr="00850AEE">
        <w:rPr>
          <w:rFonts w:ascii="Times New Roman" w:hAnsi="Times New Roman" w:cs="Times New Roman"/>
          <w:b/>
          <w:bCs/>
        </w:rPr>
        <w:t xml:space="preserve">  </w:t>
      </w:r>
      <w:r w:rsidR="0018261E">
        <w:rPr>
          <w:rFonts w:ascii="Times New Roman" w:hAnsi="Times New Roman" w:cs="Times New Roman"/>
          <w:b/>
          <w:bCs/>
        </w:rPr>
        <w:t>17</w:t>
      </w:r>
    </w:p>
    <w:p w14:paraId="0EB39D5D" w14:textId="301E4070" w:rsidR="008F32F5" w:rsidRPr="00850AEE" w:rsidRDefault="008F32F5" w:rsidP="008F32F5">
      <w:pPr>
        <w:spacing w:after="160" w:line="278" w:lineRule="auto"/>
        <w:ind w:left="360" w:firstLine="360"/>
        <w:rPr>
          <w:rFonts w:ascii="Times New Roman" w:hAnsi="Times New Roman" w:cs="Times New Roman"/>
        </w:rPr>
      </w:pPr>
      <w:r w:rsidRPr="00850AEE">
        <w:rPr>
          <w:rFonts w:ascii="Times New Roman" w:hAnsi="Times New Roman" w:cs="Times New Roman"/>
        </w:rPr>
        <w:t>4.1</w:t>
      </w:r>
      <w:r w:rsidR="00751ABC" w:rsidRPr="00850AEE">
        <w:rPr>
          <w:rFonts w:ascii="Times New Roman" w:hAnsi="Times New Roman" w:cs="Times New Roman"/>
        </w:rPr>
        <w:t xml:space="preserve"> </w:t>
      </w:r>
      <w:r w:rsidR="0019041A" w:rsidRPr="00850AEE">
        <w:rPr>
          <w:rFonts w:ascii="Times New Roman" w:hAnsi="Times New Roman" w:cs="Times New Roman"/>
        </w:rPr>
        <w:t xml:space="preserve">Overview of Findings </w:t>
      </w:r>
      <w:r w:rsidR="00264E91" w:rsidRPr="00850AEE">
        <w:rPr>
          <w:rFonts w:ascii="Times New Roman" w:hAnsi="Times New Roman" w:cs="Times New Roman"/>
        </w:rPr>
        <w:t>…………………………………………………</w:t>
      </w:r>
      <w:r w:rsidR="00D94A46" w:rsidRPr="00850AEE">
        <w:rPr>
          <w:rFonts w:ascii="Times New Roman" w:hAnsi="Times New Roman" w:cs="Times New Roman"/>
        </w:rPr>
        <w:t>...</w:t>
      </w:r>
      <w:r w:rsidR="00212D8F">
        <w:rPr>
          <w:rFonts w:ascii="Times New Roman" w:hAnsi="Times New Roman" w:cs="Times New Roman"/>
        </w:rPr>
        <w:t xml:space="preserve">   </w:t>
      </w:r>
      <w:r w:rsidR="00264654">
        <w:rPr>
          <w:rFonts w:ascii="Times New Roman" w:hAnsi="Times New Roman" w:cs="Times New Roman"/>
        </w:rPr>
        <w:t xml:space="preserve">   </w:t>
      </w:r>
      <w:r w:rsidR="0018261E">
        <w:rPr>
          <w:rFonts w:ascii="Times New Roman" w:hAnsi="Times New Roman" w:cs="Times New Roman"/>
        </w:rPr>
        <w:t>17</w:t>
      </w:r>
    </w:p>
    <w:p w14:paraId="0968EE97" w14:textId="05FF4570" w:rsidR="00751ABC" w:rsidRPr="00850AEE" w:rsidRDefault="00751ABC" w:rsidP="008F32F5">
      <w:pPr>
        <w:spacing w:after="160" w:line="278" w:lineRule="auto"/>
        <w:ind w:left="360" w:firstLine="360"/>
        <w:rPr>
          <w:rFonts w:ascii="Times New Roman" w:hAnsi="Times New Roman" w:cs="Times New Roman"/>
        </w:rPr>
      </w:pPr>
      <w:r w:rsidRPr="00850AEE">
        <w:rPr>
          <w:rFonts w:ascii="Times New Roman" w:hAnsi="Times New Roman" w:cs="Times New Roman"/>
        </w:rPr>
        <w:t xml:space="preserve">4.2 </w:t>
      </w:r>
      <w:r w:rsidR="00F434E7" w:rsidRPr="00850AEE">
        <w:rPr>
          <w:rFonts w:ascii="Times New Roman" w:hAnsi="Times New Roman" w:cs="Times New Roman"/>
        </w:rPr>
        <w:t xml:space="preserve">Strengths and Limitations </w:t>
      </w:r>
      <w:r w:rsidR="00264E91" w:rsidRPr="00850AEE">
        <w:rPr>
          <w:rFonts w:ascii="Times New Roman" w:hAnsi="Times New Roman" w:cs="Times New Roman"/>
        </w:rPr>
        <w:t>……………………………………………</w:t>
      </w:r>
      <w:r w:rsidR="00D94A46" w:rsidRPr="00850AEE">
        <w:rPr>
          <w:rFonts w:ascii="Times New Roman" w:hAnsi="Times New Roman" w:cs="Times New Roman"/>
        </w:rPr>
        <w:t>….</w:t>
      </w:r>
      <w:r w:rsidR="00212D8F">
        <w:rPr>
          <w:rFonts w:ascii="Times New Roman" w:hAnsi="Times New Roman" w:cs="Times New Roman"/>
        </w:rPr>
        <w:t xml:space="preserve">     </w:t>
      </w:r>
      <w:r w:rsidR="00264654">
        <w:rPr>
          <w:rFonts w:ascii="Times New Roman" w:hAnsi="Times New Roman" w:cs="Times New Roman"/>
        </w:rPr>
        <w:t xml:space="preserve"> </w:t>
      </w:r>
      <w:r w:rsidR="0018261E">
        <w:rPr>
          <w:rFonts w:ascii="Times New Roman" w:hAnsi="Times New Roman" w:cs="Times New Roman"/>
        </w:rPr>
        <w:t>18</w:t>
      </w:r>
    </w:p>
    <w:p w14:paraId="3848F6FC" w14:textId="1C4A87DC" w:rsidR="00751ABC" w:rsidRPr="00850AEE" w:rsidRDefault="00751ABC" w:rsidP="008F32F5">
      <w:pPr>
        <w:spacing w:after="160" w:line="278" w:lineRule="auto"/>
        <w:ind w:left="360" w:firstLine="360"/>
        <w:rPr>
          <w:rFonts w:ascii="Times New Roman" w:hAnsi="Times New Roman" w:cs="Times New Roman"/>
        </w:rPr>
      </w:pPr>
      <w:r w:rsidRPr="00850AEE">
        <w:rPr>
          <w:rFonts w:ascii="Times New Roman" w:hAnsi="Times New Roman" w:cs="Times New Roman"/>
        </w:rPr>
        <w:t>4.3</w:t>
      </w:r>
      <w:r w:rsidR="00F434E7" w:rsidRPr="00850AEE">
        <w:rPr>
          <w:rFonts w:ascii="Times New Roman" w:hAnsi="Times New Roman" w:cs="Times New Roman"/>
        </w:rPr>
        <w:t xml:space="preserve"> Theoretical and Practical </w:t>
      </w:r>
      <w:r w:rsidR="00DC5C0C" w:rsidRPr="00850AEE">
        <w:rPr>
          <w:rFonts w:ascii="Times New Roman" w:hAnsi="Times New Roman" w:cs="Times New Roman"/>
        </w:rPr>
        <w:t>Implications</w:t>
      </w:r>
      <w:r w:rsidR="00F434E7" w:rsidRPr="00850AEE">
        <w:rPr>
          <w:rFonts w:ascii="Times New Roman" w:hAnsi="Times New Roman" w:cs="Times New Roman"/>
        </w:rPr>
        <w:t xml:space="preserve"> </w:t>
      </w:r>
      <w:r w:rsidR="007D677B" w:rsidRPr="00850AEE">
        <w:rPr>
          <w:rFonts w:ascii="Times New Roman" w:hAnsi="Times New Roman" w:cs="Times New Roman"/>
        </w:rPr>
        <w:t>…………………………………</w:t>
      </w:r>
      <w:r w:rsidR="00D94A46" w:rsidRPr="00850AEE">
        <w:rPr>
          <w:rFonts w:ascii="Times New Roman" w:hAnsi="Times New Roman" w:cs="Times New Roman"/>
        </w:rPr>
        <w:t>.</w:t>
      </w:r>
      <w:r w:rsidR="00212D8F">
        <w:rPr>
          <w:rFonts w:ascii="Times New Roman" w:hAnsi="Times New Roman" w:cs="Times New Roman"/>
        </w:rPr>
        <w:t xml:space="preserve">      </w:t>
      </w:r>
      <w:r w:rsidR="0018261E">
        <w:rPr>
          <w:rFonts w:ascii="Times New Roman" w:hAnsi="Times New Roman" w:cs="Times New Roman"/>
        </w:rPr>
        <w:t>18</w:t>
      </w:r>
    </w:p>
    <w:p w14:paraId="7554C52D" w14:textId="45083F18" w:rsidR="00751ABC" w:rsidRPr="00850AEE" w:rsidRDefault="00751ABC" w:rsidP="00751ABC">
      <w:pPr>
        <w:spacing w:after="160" w:line="278" w:lineRule="auto"/>
        <w:ind w:left="360" w:firstLine="360"/>
        <w:rPr>
          <w:rFonts w:ascii="Times New Roman" w:hAnsi="Times New Roman" w:cs="Times New Roman"/>
        </w:rPr>
      </w:pPr>
      <w:r w:rsidRPr="00850AEE">
        <w:rPr>
          <w:rFonts w:ascii="Times New Roman" w:hAnsi="Times New Roman" w:cs="Times New Roman"/>
        </w:rPr>
        <w:t>4.4</w:t>
      </w:r>
      <w:r w:rsidR="00F434E7" w:rsidRPr="00850AEE">
        <w:rPr>
          <w:rFonts w:ascii="Times New Roman" w:hAnsi="Times New Roman" w:cs="Times New Roman"/>
        </w:rPr>
        <w:t xml:space="preserve"> Future Research </w:t>
      </w:r>
      <w:r w:rsidR="007D677B" w:rsidRPr="00850AEE">
        <w:rPr>
          <w:rFonts w:ascii="Times New Roman" w:hAnsi="Times New Roman" w:cs="Times New Roman"/>
        </w:rPr>
        <w:t>………………………………………………………</w:t>
      </w:r>
      <w:r w:rsidR="00D94A46" w:rsidRPr="00850AEE">
        <w:rPr>
          <w:rFonts w:ascii="Times New Roman" w:hAnsi="Times New Roman" w:cs="Times New Roman"/>
        </w:rPr>
        <w:t>…</w:t>
      </w:r>
      <w:r w:rsidR="00212D8F">
        <w:rPr>
          <w:rFonts w:ascii="Times New Roman" w:hAnsi="Times New Roman" w:cs="Times New Roman"/>
        </w:rPr>
        <w:t xml:space="preserve">     </w:t>
      </w:r>
      <w:r w:rsidR="00264654">
        <w:rPr>
          <w:rFonts w:ascii="Times New Roman" w:hAnsi="Times New Roman" w:cs="Times New Roman"/>
        </w:rPr>
        <w:t xml:space="preserve"> </w:t>
      </w:r>
      <w:r w:rsidR="0018261E">
        <w:rPr>
          <w:rFonts w:ascii="Times New Roman" w:hAnsi="Times New Roman" w:cs="Times New Roman"/>
        </w:rPr>
        <w:t>19</w:t>
      </w:r>
      <w:r w:rsidR="00212D8F">
        <w:rPr>
          <w:rFonts w:ascii="Times New Roman" w:hAnsi="Times New Roman" w:cs="Times New Roman"/>
        </w:rPr>
        <w:t xml:space="preserve"> </w:t>
      </w:r>
    </w:p>
    <w:p w14:paraId="0DB7310A" w14:textId="5E668E4A" w:rsidR="00751ABC" w:rsidRPr="00850AEE" w:rsidRDefault="00751ABC" w:rsidP="00751ABC">
      <w:pPr>
        <w:spacing w:after="160" w:line="278" w:lineRule="auto"/>
        <w:ind w:left="360" w:firstLine="360"/>
        <w:rPr>
          <w:rFonts w:ascii="Times New Roman" w:hAnsi="Times New Roman" w:cs="Times New Roman"/>
        </w:rPr>
      </w:pPr>
      <w:r w:rsidRPr="00850AEE">
        <w:rPr>
          <w:rFonts w:ascii="Times New Roman" w:hAnsi="Times New Roman" w:cs="Times New Roman"/>
        </w:rPr>
        <w:t>4.5</w:t>
      </w:r>
      <w:r w:rsidR="00F434E7" w:rsidRPr="00850AEE">
        <w:rPr>
          <w:rFonts w:ascii="Times New Roman" w:hAnsi="Times New Roman" w:cs="Times New Roman"/>
        </w:rPr>
        <w:t xml:space="preserve"> Conclusion </w:t>
      </w:r>
      <w:r w:rsidR="007D677B" w:rsidRPr="00850AEE">
        <w:rPr>
          <w:rFonts w:ascii="Times New Roman" w:hAnsi="Times New Roman" w:cs="Times New Roman"/>
        </w:rPr>
        <w:t>……………………………………………………………</w:t>
      </w:r>
      <w:r w:rsidR="001E285C" w:rsidRPr="00850AEE">
        <w:rPr>
          <w:rFonts w:ascii="Times New Roman" w:hAnsi="Times New Roman" w:cs="Times New Roman"/>
        </w:rPr>
        <w:t>…</w:t>
      </w:r>
      <w:r w:rsidR="00264654">
        <w:rPr>
          <w:rFonts w:ascii="Times New Roman" w:hAnsi="Times New Roman" w:cs="Times New Roman"/>
        </w:rPr>
        <w:t xml:space="preserve">      </w:t>
      </w:r>
      <w:r w:rsidR="0018261E">
        <w:rPr>
          <w:rFonts w:ascii="Times New Roman" w:hAnsi="Times New Roman" w:cs="Times New Roman"/>
        </w:rPr>
        <w:t>20</w:t>
      </w:r>
    </w:p>
    <w:p w14:paraId="7BA15D05" w14:textId="637AC780" w:rsidR="00751ABC" w:rsidRPr="00850AEE" w:rsidRDefault="00751ABC" w:rsidP="00751ABC">
      <w:pPr>
        <w:pStyle w:val="ListParagraph"/>
        <w:numPr>
          <w:ilvl w:val="0"/>
          <w:numId w:val="4"/>
        </w:numPr>
        <w:spacing w:after="160" w:line="278" w:lineRule="auto"/>
        <w:rPr>
          <w:rFonts w:ascii="Times New Roman" w:hAnsi="Times New Roman" w:cs="Times New Roman"/>
          <w:b/>
          <w:bCs/>
        </w:rPr>
      </w:pPr>
      <w:r w:rsidRPr="00850AEE">
        <w:rPr>
          <w:rFonts w:ascii="Times New Roman" w:hAnsi="Times New Roman" w:cs="Times New Roman"/>
          <w:b/>
          <w:bCs/>
        </w:rPr>
        <w:t xml:space="preserve">References </w:t>
      </w:r>
      <w:r w:rsidR="007D677B" w:rsidRPr="00850AEE">
        <w:rPr>
          <w:rFonts w:ascii="Times New Roman" w:hAnsi="Times New Roman" w:cs="Times New Roman"/>
          <w:b/>
          <w:bCs/>
        </w:rPr>
        <w:t>…………………………………………………………………</w:t>
      </w:r>
      <w:r w:rsidR="001E285C" w:rsidRPr="00850AEE">
        <w:rPr>
          <w:rFonts w:ascii="Times New Roman" w:hAnsi="Times New Roman" w:cs="Times New Roman"/>
          <w:b/>
          <w:bCs/>
        </w:rPr>
        <w:t>.</w:t>
      </w:r>
      <w:r w:rsidR="00C6534C">
        <w:rPr>
          <w:rFonts w:ascii="Times New Roman" w:hAnsi="Times New Roman" w:cs="Times New Roman"/>
          <w:b/>
          <w:bCs/>
        </w:rPr>
        <w:t xml:space="preserve">      </w:t>
      </w:r>
      <w:r w:rsidR="00ED0099">
        <w:rPr>
          <w:rFonts w:ascii="Times New Roman" w:hAnsi="Times New Roman" w:cs="Times New Roman"/>
          <w:b/>
          <w:bCs/>
        </w:rPr>
        <w:t xml:space="preserve"> </w:t>
      </w:r>
      <w:r w:rsidR="00C6534C">
        <w:rPr>
          <w:rFonts w:ascii="Times New Roman" w:hAnsi="Times New Roman" w:cs="Times New Roman"/>
          <w:b/>
          <w:bCs/>
        </w:rPr>
        <w:t>2</w:t>
      </w:r>
      <w:r w:rsidR="00C8794D">
        <w:rPr>
          <w:rFonts w:ascii="Times New Roman" w:hAnsi="Times New Roman" w:cs="Times New Roman"/>
          <w:b/>
          <w:bCs/>
        </w:rPr>
        <w:t>1</w:t>
      </w:r>
    </w:p>
    <w:p w14:paraId="75CBA558" w14:textId="775DA6FA" w:rsidR="007B5B3F" w:rsidRPr="00850AEE" w:rsidRDefault="007B5B3F" w:rsidP="007B5B3F">
      <w:pPr>
        <w:spacing w:after="160" w:line="278" w:lineRule="auto"/>
        <w:ind w:firstLine="360"/>
        <w:rPr>
          <w:rFonts w:ascii="Times New Roman" w:hAnsi="Times New Roman" w:cs="Times New Roman"/>
          <w:b/>
          <w:bCs/>
        </w:rPr>
      </w:pPr>
      <w:r w:rsidRPr="00850AEE">
        <w:rPr>
          <w:rFonts w:ascii="Times New Roman" w:hAnsi="Times New Roman" w:cs="Times New Roman"/>
          <w:b/>
          <w:bCs/>
        </w:rPr>
        <w:t xml:space="preserve">Appendices </w:t>
      </w:r>
      <w:r w:rsidR="005B6522" w:rsidRPr="00850AEE">
        <w:rPr>
          <w:rFonts w:ascii="Times New Roman" w:hAnsi="Times New Roman" w:cs="Times New Roman"/>
          <w:b/>
          <w:bCs/>
        </w:rPr>
        <w:t>……………………………………………………………………</w:t>
      </w:r>
      <w:r w:rsidR="001E285C" w:rsidRPr="00850AEE">
        <w:rPr>
          <w:rFonts w:ascii="Times New Roman" w:hAnsi="Times New Roman" w:cs="Times New Roman"/>
          <w:b/>
          <w:bCs/>
        </w:rPr>
        <w:t>..</w:t>
      </w:r>
      <w:r w:rsidR="00ED0099">
        <w:rPr>
          <w:rFonts w:ascii="Times New Roman" w:hAnsi="Times New Roman" w:cs="Times New Roman"/>
          <w:b/>
          <w:bCs/>
        </w:rPr>
        <w:t xml:space="preserve">       </w:t>
      </w:r>
      <w:r w:rsidR="00A44553">
        <w:rPr>
          <w:rFonts w:ascii="Times New Roman" w:hAnsi="Times New Roman" w:cs="Times New Roman"/>
          <w:b/>
          <w:bCs/>
        </w:rPr>
        <w:t>25</w:t>
      </w:r>
    </w:p>
    <w:p w14:paraId="1118A641" w14:textId="116BFFBF" w:rsidR="007B5B3F" w:rsidRPr="00850AEE" w:rsidRDefault="007B5B3F" w:rsidP="007B5B3F">
      <w:pPr>
        <w:spacing w:after="160" w:line="278" w:lineRule="auto"/>
        <w:ind w:firstLine="360"/>
        <w:rPr>
          <w:rFonts w:ascii="Times New Roman" w:hAnsi="Times New Roman" w:cs="Times New Roman"/>
        </w:rPr>
      </w:pPr>
      <w:r w:rsidRPr="00850AEE">
        <w:rPr>
          <w:rFonts w:ascii="Times New Roman" w:hAnsi="Times New Roman" w:cs="Times New Roman"/>
          <w:b/>
          <w:bCs/>
        </w:rPr>
        <w:tab/>
      </w:r>
      <w:r w:rsidRPr="00850AEE">
        <w:rPr>
          <w:rFonts w:ascii="Times New Roman" w:hAnsi="Times New Roman" w:cs="Times New Roman"/>
        </w:rPr>
        <w:t>Appendix A:</w:t>
      </w:r>
      <w:r w:rsidR="00B90E6F" w:rsidRPr="00850AEE">
        <w:rPr>
          <w:rFonts w:ascii="Times New Roman" w:hAnsi="Times New Roman" w:cs="Times New Roman"/>
        </w:rPr>
        <w:t xml:space="preserve"> Information Sheet </w:t>
      </w:r>
      <w:r w:rsidR="005B6522" w:rsidRPr="00850AEE">
        <w:rPr>
          <w:rFonts w:ascii="Times New Roman" w:hAnsi="Times New Roman" w:cs="Times New Roman"/>
        </w:rPr>
        <w:t>……………………………………………</w:t>
      </w:r>
      <w:r w:rsidR="001E285C" w:rsidRPr="00850AEE">
        <w:rPr>
          <w:rFonts w:ascii="Times New Roman" w:hAnsi="Times New Roman" w:cs="Times New Roman"/>
        </w:rPr>
        <w:t>.</w:t>
      </w:r>
      <w:r w:rsidR="00ED0099">
        <w:rPr>
          <w:rFonts w:ascii="Times New Roman" w:hAnsi="Times New Roman" w:cs="Times New Roman"/>
        </w:rPr>
        <w:t xml:space="preserve">       </w:t>
      </w:r>
      <w:r w:rsidR="006D6B3E">
        <w:rPr>
          <w:rFonts w:ascii="Times New Roman" w:hAnsi="Times New Roman" w:cs="Times New Roman"/>
        </w:rPr>
        <w:t>2</w:t>
      </w:r>
      <w:r w:rsidR="00AB3CD2">
        <w:rPr>
          <w:rFonts w:ascii="Times New Roman" w:hAnsi="Times New Roman" w:cs="Times New Roman"/>
        </w:rPr>
        <w:t>6</w:t>
      </w:r>
    </w:p>
    <w:p w14:paraId="1B3F570D" w14:textId="46006A3B" w:rsidR="007B5B3F" w:rsidRPr="00850AEE" w:rsidRDefault="007B5B3F" w:rsidP="007B5B3F">
      <w:pPr>
        <w:spacing w:after="160" w:line="278" w:lineRule="auto"/>
        <w:ind w:firstLine="360"/>
        <w:rPr>
          <w:rFonts w:ascii="Times New Roman" w:hAnsi="Times New Roman" w:cs="Times New Roman"/>
        </w:rPr>
      </w:pPr>
      <w:r w:rsidRPr="00850AEE">
        <w:rPr>
          <w:rFonts w:ascii="Times New Roman" w:hAnsi="Times New Roman" w:cs="Times New Roman"/>
        </w:rPr>
        <w:tab/>
        <w:t xml:space="preserve">Appendix B: </w:t>
      </w:r>
      <w:r w:rsidR="00184ADE" w:rsidRPr="00850AEE">
        <w:rPr>
          <w:rFonts w:ascii="Times New Roman" w:hAnsi="Times New Roman" w:cs="Times New Roman"/>
        </w:rPr>
        <w:t xml:space="preserve">Consent Form </w:t>
      </w:r>
      <w:r w:rsidR="005B6522" w:rsidRPr="00850AEE">
        <w:rPr>
          <w:rFonts w:ascii="Times New Roman" w:hAnsi="Times New Roman" w:cs="Times New Roman"/>
        </w:rPr>
        <w:t>………………………………………………</w:t>
      </w:r>
      <w:r w:rsidR="001E285C" w:rsidRPr="00850AEE">
        <w:rPr>
          <w:rFonts w:ascii="Times New Roman" w:hAnsi="Times New Roman" w:cs="Times New Roman"/>
        </w:rPr>
        <w:t>...</w:t>
      </w:r>
      <w:r w:rsidR="00ED0099">
        <w:rPr>
          <w:rFonts w:ascii="Times New Roman" w:hAnsi="Times New Roman" w:cs="Times New Roman"/>
        </w:rPr>
        <w:t xml:space="preserve">       </w:t>
      </w:r>
      <w:r w:rsidR="00A44EED">
        <w:rPr>
          <w:rFonts w:ascii="Times New Roman" w:hAnsi="Times New Roman" w:cs="Times New Roman"/>
        </w:rPr>
        <w:t>2</w:t>
      </w:r>
      <w:r w:rsidR="00AB3CD2">
        <w:rPr>
          <w:rFonts w:ascii="Times New Roman" w:hAnsi="Times New Roman" w:cs="Times New Roman"/>
        </w:rPr>
        <w:t>9</w:t>
      </w:r>
    </w:p>
    <w:p w14:paraId="4EAB6DF8" w14:textId="73C81624" w:rsidR="007B5B3F" w:rsidRPr="00850AEE" w:rsidRDefault="007B5B3F" w:rsidP="007B5B3F">
      <w:pPr>
        <w:spacing w:after="160" w:line="278" w:lineRule="auto"/>
        <w:ind w:firstLine="360"/>
        <w:rPr>
          <w:rFonts w:ascii="Times New Roman" w:hAnsi="Times New Roman" w:cs="Times New Roman"/>
        </w:rPr>
      </w:pPr>
      <w:r w:rsidRPr="00850AEE">
        <w:rPr>
          <w:rFonts w:ascii="Times New Roman" w:hAnsi="Times New Roman" w:cs="Times New Roman"/>
        </w:rPr>
        <w:tab/>
        <w:t>Appendix C:</w:t>
      </w:r>
      <w:r w:rsidR="00184ADE" w:rsidRPr="00850AEE">
        <w:rPr>
          <w:rFonts w:ascii="Times New Roman" w:hAnsi="Times New Roman" w:cs="Times New Roman"/>
        </w:rPr>
        <w:t xml:space="preserve"> Demographic Questionnaire </w:t>
      </w:r>
      <w:r w:rsidR="005B6522" w:rsidRPr="00850AEE">
        <w:rPr>
          <w:rFonts w:ascii="Times New Roman" w:hAnsi="Times New Roman" w:cs="Times New Roman"/>
        </w:rPr>
        <w:t>………………………</w:t>
      </w:r>
      <w:r w:rsidR="00A44EED">
        <w:rPr>
          <w:rFonts w:ascii="Times New Roman" w:hAnsi="Times New Roman" w:cs="Times New Roman"/>
        </w:rPr>
        <w:t>....</w:t>
      </w:r>
      <w:r w:rsidR="005B6522" w:rsidRPr="00850AEE">
        <w:rPr>
          <w:rFonts w:ascii="Times New Roman" w:hAnsi="Times New Roman" w:cs="Times New Roman"/>
        </w:rPr>
        <w:t>………</w:t>
      </w:r>
      <w:r w:rsidR="001E285C" w:rsidRPr="00850AEE">
        <w:rPr>
          <w:rFonts w:ascii="Times New Roman" w:hAnsi="Times New Roman" w:cs="Times New Roman"/>
        </w:rPr>
        <w:t>.</w:t>
      </w:r>
      <w:r w:rsidR="00ED0099">
        <w:rPr>
          <w:rFonts w:ascii="Times New Roman" w:hAnsi="Times New Roman" w:cs="Times New Roman"/>
        </w:rPr>
        <w:t xml:space="preserve">       </w:t>
      </w:r>
      <w:r w:rsidR="00AB3CD2">
        <w:rPr>
          <w:rFonts w:ascii="Times New Roman" w:hAnsi="Times New Roman" w:cs="Times New Roman"/>
        </w:rPr>
        <w:t>30</w:t>
      </w:r>
    </w:p>
    <w:p w14:paraId="1EC3107A" w14:textId="3375316D" w:rsidR="007B5B3F" w:rsidRPr="00850AEE" w:rsidRDefault="007B5B3F" w:rsidP="007B5B3F">
      <w:pPr>
        <w:spacing w:after="160" w:line="278" w:lineRule="auto"/>
        <w:ind w:firstLine="360"/>
        <w:rPr>
          <w:rFonts w:ascii="Times New Roman" w:hAnsi="Times New Roman" w:cs="Times New Roman"/>
        </w:rPr>
      </w:pPr>
      <w:r w:rsidRPr="00850AEE">
        <w:rPr>
          <w:rFonts w:ascii="Times New Roman" w:hAnsi="Times New Roman" w:cs="Times New Roman"/>
        </w:rPr>
        <w:tab/>
        <w:t>Appendix D:</w:t>
      </w:r>
      <w:r w:rsidR="00184ADE" w:rsidRPr="00850AEE">
        <w:rPr>
          <w:rFonts w:ascii="Times New Roman" w:hAnsi="Times New Roman" w:cs="Times New Roman"/>
        </w:rPr>
        <w:t xml:space="preserve"> </w:t>
      </w:r>
      <w:r w:rsidR="001467FE" w:rsidRPr="00850AEE">
        <w:rPr>
          <w:rFonts w:ascii="Times New Roman" w:hAnsi="Times New Roman" w:cs="Times New Roman"/>
        </w:rPr>
        <w:t xml:space="preserve">Grit Scale </w:t>
      </w:r>
      <w:r w:rsidR="005B6522" w:rsidRPr="00850AEE">
        <w:rPr>
          <w:rFonts w:ascii="Times New Roman" w:hAnsi="Times New Roman" w:cs="Times New Roman"/>
        </w:rPr>
        <w:t>……………………………………………………</w:t>
      </w:r>
      <w:r w:rsidR="001E285C" w:rsidRPr="00850AEE">
        <w:rPr>
          <w:rFonts w:ascii="Times New Roman" w:hAnsi="Times New Roman" w:cs="Times New Roman"/>
        </w:rPr>
        <w:t>..</w:t>
      </w:r>
      <w:r w:rsidR="00ED0099">
        <w:rPr>
          <w:rFonts w:ascii="Times New Roman" w:hAnsi="Times New Roman" w:cs="Times New Roman"/>
        </w:rPr>
        <w:t xml:space="preserve">       </w:t>
      </w:r>
      <w:r w:rsidR="00A44EED">
        <w:rPr>
          <w:rFonts w:ascii="Times New Roman" w:hAnsi="Times New Roman" w:cs="Times New Roman"/>
        </w:rPr>
        <w:t>3</w:t>
      </w:r>
      <w:r w:rsidR="00AB3CD2">
        <w:rPr>
          <w:rFonts w:ascii="Times New Roman" w:hAnsi="Times New Roman" w:cs="Times New Roman"/>
        </w:rPr>
        <w:t>1</w:t>
      </w:r>
    </w:p>
    <w:p w14:paraId="723FFCFD" w14:textId="299A30B4" w:rsidR="007B5B3F" w:rsidRPr="00850AEE" w:rsidRDefault="007B5B3F" w:rsidP="007B5B3F">
      <w:pPr>
        <w:spacing w:after="160" w:line="278" w:lineRule="auto"/>
        <w:ind w:firstLine="360"/>
        <w:rPr>
          <w:rFonts w:ascii="Times New Roman" w:hAnsi="Times New Roman" w:cs="Times New Roman"/>
        </w:rPr>
      </w:pPr>
      <w:r w:rsidRPr="006D3953">
        <w:rPr>
          <w:rFonts w:ascii="Times New Roman" w:hAnsi="Times New Roman" w:cs="Times New Roman"/>
          <w:lang w:val="it-IT"/>
        </w:rPr>
        <w:tab/>
      </w:r>
      <w:proofErr w:type="spellStart"/>
      <w:r w:rsidRPr="006D3953">
        <w:rPr>
          <w:rFonts w:ascii="Times New Roman" w:hAnsi="Times New Roman" w:cs="Times New Roman"/>
          <w:lang w:val="it-IT"/>
        </w:rPr>
        <w:t>Appendix</w:t>
      </w:r>
      <w:proofErr w:type="spellEnd"/>
      <w:r w:rsidRPr="006D3953">
        <w:rPr>
          <w:rFonts w:ascii="Times New Roman" w:hAnsi="Times New Roman" w:cs="Times New Roman"/>
          <w:lang w:val="it-IT"/>
        </w:rPr>
        <w:t xml:space="preserve"> E:</w:t>
      </w:r>
      <w:r w:rsidR="001467FE" w:rsidRPr="006D3953">
        <w:rPr>
          <w:rFonts w:ascii="Times New Roman" w:hAnsi="Times New Roman" w:cs="Times New Roman"/>
          <w:lang w:val="it-IT"/>
        </w:rPr>
        <w:t xml:space="preserve"> Data </w:t>
      </w:r>
      <w:proofErr w:type="spellStart"/>
      <w:r w:rsidR="001467FE" w:rsidRPr="006D3953">
        <w:rPr>
          <w:rFonts w:ascii="Times New Roman" w:hAnsi="Times New Roman" w:cs="Times New Roman"/>
          <w:lang w:val="it-IT"/>
        </w:rPr>
        <w:t>Consent</w:t>
      </w:r>
      <w:proofErr w:type="spellEnd"/>
      <w:r w:rsidR="001467FE" w:rsidRPr="006D3953">
        <w:rPr>
          <w:rFonts w:ascii="Times New Roman" w:hAnsi="Times New Roman" w:cs="Times New Roman"/>
          <w:lang w:val="it-IT"/>
        </w:rPr>
        <w:t xml:space="preserve"> Form </w:t>
      </w:r>
      <w:r w:rsidR="005B6522" w:rsidRPr="006D3953">
        <w:rPr>
          <w:rFonts w:ascii="Times New Roman" w:hAnsi="Times New Roman" w:cs="Times New Roman"/>
          <w:lang w:val="it-IT"/>
        </w:rPr>
        <w:t>…………………………………………</w:t>
      </w:r>
      <w:r w:rsidR="001E285C" w:rsidRPr="006D3953">
        <w:rPr>
          <w:rFonts w:ascii="Times New Roman" w:hAnsi="Times New Roman" w:cs="Times New Roman"/>
          <w:lang w:val="it-IT"/>
        </w:rPr>
        <w:t>...</w:t>
      </w:r>
      <w:r w:rsidR="004D5F6B" w:rsidRPr="006D3953">
        <w:rPr>
          <w:rFonts w:ascii="Times New Roman" w:hAnsi="Times New Roman" w:cs="Times New Roman"/>
          <w:lang w:val="it-IT"/>
        </w:rPr>
        <w:t xml:space="preserve">       </w:t>
      </w:r>
      <w:r w:rsidR="00A44EED">
        <w:rPr>
          <w:rFonts w:ascii="Times New Roman" w:hAnsi="Times New Roman" w:cs="Times New Roman"/>
        </w:rPr>
        <w:t>3</w:t>
      </w:r>
      <w:r w:rsidR="00BA515D">
        <w:rPr>
          <w:rFonts w:ascii="Times New Roman" w:hAnsi="Times New Roman" w:cs="Times New Roman"/>
        </w:rPr>
        <w:t>3</w:t>
      </w:r>
    </w:p>
    <w:p w14:paraId="7B6FC65F" w14:textId="2CCFF49D" w:rsidR="007B5B3F" w:rsidRPr="00850AEE" w:rsidRDefault="007B5B3F" w:rsidP="007B5B3F">
      <w:pPr>
        <w:spacing w:after="160" w:line="278" w:lineRule="auto"/>
        <w:ind w:firstLine="360"/>
        <w:rPr>
          <w:rFonts w:ascii="Times New Roman" w:hAnsi="Times New Roman" w:cs="Times New Roman"/>
        </w:rPr>
      </w:pPr>
      <w:r w:rsidRPr="00850AEE">
        <w:rPr>
          <w:rFonts w:ascii="Times New Roman" w:hAnsi="Times New Roman" w:cs="Times New Roman"/>
        </w:rPr>
        <w:tab/>
        <w:t>Appendix F:</w:t>
      </w:r>
      <w:r w:rsidR="009F2ECF" w:rsidRPr="00850AEE">
        <w:rPr>
          <w:rFonts w:ascii="Times New Roman" w:hAnsi="Times New Roman" w:cs="Times New Roman"/>
        </w:rPr>
        <w:t xml:space="preserve"> Debrief Document </w:t>
      </w:r>
      <w:r w:rsidR="005B6522" w:rsidRPr="00850AEE">
        <w:rPr>
          <w:rFonts w:ascii="Times New Roman" w:hAnsi="Times New Roman" w:cs="Times New Roman"/>
        </w:rPr>
        <w:t>……………………………………………</w:t>
      </w:r>
      <w:r w:rsidR="001E285C" w:rsidRPr="00850AEE">
        <w:rPr>
          <w:rFonts w:ascii="Times New Roman" w:hAnsi="Times New Roman" w:cs="Times New Roman"/>
        </w:rPr>
        <w:t>.</w:t>
      </w:r>
      <w:r w:rsidR="004D5F6B">
        <w:rPr>
          <w:rFonts w:ascii="Times New Roman" w:hAnsi="Times New Roman" w:cs="Times New Roman"/>
        </w:rPr>
        <w:t xml:space="preserve">       </w:t>
      </w:r>
      <w:r w:rsidR="00A44EED">
        <w:rPr>
          <w:rFonts w:ascii="Times New Roman" w:hAnsi="Times New Roman" w:cs="Times New Roman"/>
        </w:rPr>
        <w:t>3</w:t>
      </w:r>
      <w:r w:rsidR="00BA515D">
        <w:rPr>
          <w:rFonts w:ascii="Times New Roman" w:hAnsi="Times New Roman" w:cs="Times New Roman"/>
        </w:rPr>
        <w:t>4</w:t>
      </w:r>
    </w:p>
    <w:p w14:paraId="3AAA3127" w14:textId="1DC5716F" w:rsidR="007B5B3F" w:rsidRPr="00850AEE" w:rsidRDefault="007B5B3F" w:rsidP="007B5B3F">
      <w:pPr>
        <w:spacing w:after="160" w:line="278" w:lineRule="auto"/>
        <w:ind w:firstLine="720"/>
        <w:rPr>
          <w:rFonts w:ascii="Times New Roman" w:hAnsi="Times New Roman" w:cs="Times New Roman"/>
        </w:rPr>
      </w:pPr>
      <w:r w:rsidRPr="00850AEE">
        <w:rPr>
          <w:rFonts w:ascii="Times New Roman" w:hAnsi="Times New Roman" w:cs="Times New Roman"/>
        </w:rPr>
        <w:t>Appendix G:</w:t>
      </w:r>
      <w:r w:rsidR="009D1204" w:rsidRPr="00850AEE">
        <w:rPr>
          <w:rFonts w:ascii="Times New Roman" w:hAnsi="Times New Roman" w:cs="Times New Roman"/>
        </w:rPr>
        <w:t xml:space="preserve"> Cronbach Alpha </w:t>
      </w:r>
      <w:r w:rsidR="005B6522" w:rsidRPr="00850AEE">
        <w:rPr>
          <w:rFonts w:ascii="Times New Roman" w:hAnsi="Times New Roman" w:cs="Times New Roman"/>
        </w:rPr>
        <w:t>……………………………………………</w:t>
      </w:r>
      <w:r w:rsidR="001E285C" w:rsidRPr="00850AEE">
        <w:rPr>
          <w:rFonts w:ascii="Times New Roman" w:hAnsi="Times New Roman" w:cs="Times New Roman"/>
        </w:rPr>
        <w:t>…</w:t>
      </w:r>
      <w:r w:rsidR="00CC7F73">
        <w:rPr>
          <w:rFonts w:ascii="Times New Roman" w:hAnsi="Times New Roman" w:cs="Times New Roman"/>
        </w:rPr>
        <w:t xml:space="preserve">       </w:t>
      </w:r>
      <w:r w:rsidR="00A44EED">
        <w:rPr>
          <w:rFonts w:ascii="Times New Roman" w:hAnsi="Times New Roman" w:cs="Times New Roman"/>
        </w:rPr>
        <w:t>3</w:t>
      </w:r>
      <w:r w:rsidR="00BA515D">
        <w:rPr>
          <w:rFonts w:ascii="Times New Roman" w:hAnsi="Times New Roman" w:cs="Times New Roman"/>
        </w:rPr>
        <w:t>6</w:t>
      </w:r>
    </w:p>
    <w:p w14:paraId="30D0C739" w14:textId="42546A9C" w:rsidR="00A164FD" w:rsidRPr="00850AEE" w:rsidRDefault="00A164FD" w:rsidP="007B5B3F">
      <w:pPr>
        <w:spacing w:after="160" w:line="278" w:lineRule="auto"/>
        <w:ind w:firstLine="720"/>
        <w:rPr>
          <w:rFonts w:ascii="Times New Roman" w:hAnsi="Times New Roman" w:cs="Times New Roman"/>
        </w:rPr>
      </w:pPr>
      <w:r w:rsidRPr="00850AEE">
        <w:rPr>
          <w:rFonts w:ascii="Times New Roman" w:hAnsi="Times New Roman" w:cs="Times New Roman"/>
        </w:rPr>
        <w:t>Appendix H:</w:t>
      </w:r>
      <w:r w:rsidR="00236A86" w:rsidRPr="00850AEE">
        <w:rPr>
          <w:rFonts w:ascii="Times New Roman" w:hAnsi="Times New Roman" w:cs="Times New Roman"/>
        </w:rPr>
        <w:t xml:space="preserve"> The Assumptions of a </w:t>
      </w:r>
      <w:r w:rsidR="00B8631B" w:rsidRPr="00850AEE">
        <w:rPr>
          <w:rFonts w:ascii="Times New Roman" w:hAnsi="Times New Roman" w:cs="Times New Roman"/>
        </w:rPr>
        <w:t>Two-Way ANOVA</w:t>
      </w:r>
      <w:r w:rsidR="00236A86" w:rsidRPr="00850AEE">
        <w:rPr>
          <w:rFonts w:ascii="Times New Roman" w:hAnsi="Times New Roman" w:cs="Times New Roman"/>
        </w:rPr>
        <w:t xml:space="preserve"> </w:t>
      </w:r>
      <w:r w:rsidR="005B6522" w:rsidRPr="00850AEE">
        <w:rPr>
          <w:rFonts w:ascii="Times New Roman" w:hAnsi="Times New Roman" w:cs="Times New Roman"/>
        </w:rPr>
        <w:t>……………</w:t>
      </w:r>
      <w:r w:rsidR="00A44EED">
        <w:rPr>
          <w:rFonts w:ascii="Times New Roman" w:hAnsi="Times New Roman" w:cs="Times New Roman"/>
        </w:rPr>
        <w:t>…</w:t>
      </w:r>
      <w:r w:rsidR="001E285C" w:rsidRPr="00850AEE">
        <w:rPr>
          <w:rFonts w:ascii="Times New Roman" w:hAnsi="Times New Roman" w:cs="Times New Roman"/>
        </w:rPr>
        <w:t>…..</w:t>
      </w:r>
      <w:r w:rsidR="00CC7F73">
        <w:rPr>
          <w:rFonts w:ascii="Times New Roman" w:hAnsi="Times New Roman" w:cs="Times New Roman"/>
        </w:rPr>
        <w:t xml:space="preserve">       </w:t>
      </w:r>
      <w:r w:rsidR="00A44EED">
        <w:rPr>
          <w:rFonts w:ascii="Times New Roman" w:hAnsi="Times New Roman" w:cs="Times New Roman"/>
        </w:rPr>
        <w:t>3</w:t>
      </w:r>
      <w:r w:rsidR="00BA515D">
        <w:rPr>
          <w:rFonts w:ascii="Times New Roman" w:hAnsi="Times New Roman" w:cs="Times New Roman"/>
        </w:rPr>
        <w:t>7</w:t>
      </w:r>
    </w:p>
    <w:p w14:paraId="0188D640" w14:textId="567FA777" w:rsidR="00A164FD" w:rsidRPr="00850AEE" w:rsidRDefault="00A164FD" w:rsidP="007B5B3F">
      <w:pPr>
        <w:spacing w:after="160" w:line="278" w:lineRule="auto"/>
        <w:ind w:firstLine="720"/>
        <w:rPr>
          <w:rFonts w:ascii="Times New Roman" w:hAnsi="Times New Roman" w:cs="Times New Roman"/>
        </w:rPr>
      </w:pPr>
      <w:r w:rsidRPr="00850AEE">
        <w:rPr>
          <w:rFonts w:ascii="Times New Roman" w:hAnsi="Times New Roman" w:cs="Times New Roman"/>
        </w:rPr>
        <w:t>Appendix I:</w:t>
      </w:r>
      <w:r w:rsidR="00236A86" w:rsidRPr="00850AEE">
        <w:rPr>
          <w:rFonts w:ascii="Times New Roman" w:hAnsi="Times New Roman" w:cs="Times New Roman"/>
        </w:rPr>
        <w:t xml:space="preserve"> </w:t>
      </w:r>
      <w:r w:rsidR="00B8631B" w:rsidRPr="00850AEE">
        <w:rPr>
          <w:rFonts w:ascii="Times New Roman" w:hAnsi="Times New Roman" w:cs="Times New Roman"/>
        </w:rPr>
        <w:t xml:space="preserve">SPSS Output </w:t>
      </w:r>
      <w:r w:rsidR="005B6522" w:rsidRPr="00850AEE">
        <w:rPr>
          <w:rFonts w:ascii="Times New Roman" w:hAnsi="Times New Roman" w:cs="Times New Roman"/>
        </w:rPr>
        <w:t>……………………………………………</w:t>
      </w:r>
      <w:r w:rsidR="00104138">
        <w:rPr>
          <w:rFonts w:ascii="Times New Roman" w:hAnsi="Times New Roman" w:cs="Times New Roman"/>
        </w:rPr>
        <w:t>....</w:t>
      </w:r>
      <w:r w:rsidR="005B6522" w:rsidRPr="00850AEE">
        <w:rPr>
          <w:rFonts w:ascii="Times New Roman" w:hAnsi="Times New Roman" w:cs="Times New Roman"/>
        </w:rPr>
        <w:t>…</w:t>
      </w:r>
      <w:r w:rsidR="001E285C" w:rsidRPr="00850AEE">
        <w:rPr>
          <w:rFonts w:ascii="Times New Roman" w:hAnsi="Times New Roman" w:cs="Times New Roman"/>
        </w:rPr>
        <w:t>...</w:t>
      </w:r>
      <w:r w:rsidR="00CC7F73">
        <w:rPr>
          <w:rFonts w:ascii="Times New Roman" w:hAnsi="Times New Roman" w:cs="Times New Roman"/>
        </w:rPr>
        <w:t xml:space="preserve">       </w:t>
      </w:r>
      <w:r w:rsidR="00A44EED">
        <w:rPr>
          <w:rFonts w:ascii="Times New Roman" w:hAnsi="Times New Roman" w:cs="Times New Roman"/>
        </w:rPr>
        <w:t>3</w:t>
      </w:r>
      <w:r w:rsidR="00BA515D">
        <w:rPr>
          <w:rFonts w:ascii="Times New Roman" w:hAnsi="Times New Roman" w:cs="Times New Roman"/>
        </w:rPr>
        <w:t>8</w:t>
      </w:r>
    </w:p>
    <w:p w14:paraId="5EDC295D" w14:textId="77777777" w:rsidR="00F22C9A" w:rsidRPr="00850AEE" w:rsidRDefault="00F22C9A" w:rsidP="007B5B3F">
      <w:pPr>
        <w:spacing w:after="160" w:line="278" w:lineRule="auto"/>
        <w:ind w:firstLine="720"/>
        <w:rPr>
          <w:rFonts w:ascii="Times New Roman" w:hAnsi="Times New Roman" w:cs="Times New Roman"/>
        </w:rPr>
      </w:pPr>
    </w:p>
    <w:p w14:paraId="0EEA4758" w14:textId="77777777" w:rsidR="00F22C9A" w:rsidRPr="00850AEE" w:rsidRDefault="00F22C9A" w:rsidP="007B5B3F">
      <w:pPr>
        <w:spacing w:after="160" w:line="278" w:lineRule="auto"/>
        <w:ind w:firstLine="720"/>
        <w:rPr>
          <w:rFonts w:ascii="Times New Roman" w:hAnsi="Times New Roman" w:cs="Times New Roman"/>
        </w:rPr>
      </w:pPr>
    </w:p>
    <w:p w14:paraId="7312405F" w14:textId="77777777" w:rsidR="00F22C9A" w:rsidRPr="00850AEE" w:rsidRDefault="00F22C9A" w:rsidP="007B5B3F">
      <w:pPr>
        <w:spacing w:after="160" w:line="278" w:lineRule="auto"/>
        <w:ind w:firstLine="720"/>
        <w:rPr>
          <w:rFonts w:ascii="Times New Roman" w:hAnsi="Times New Roman" w:cs="Times New Roman"/>
        </w:rPr>
      </w:pPr>
    </w:p>
    <w:p w14:paraId="125840EB" w14:textId="77777777" w:rsidR="00F22C9A" w:rsidRPr="00850AEE" w:rsidRDefault="00F22C9A" w:rsidP="007B5B3F">
      <w:pPr>
        <w:spacing w:after="160" w:line="278" w:lineRule="auto"/>
        <w:ind w:firstLine="720"/>
        <w:rPr>
          <w:rFonts w:ascii="Times New Roman" w:hAnsi="Times New Roman" w:cs="Times New Roman"/>
        </w:rPr>
      </w:pPr>
    </w:p>
    <w:p w14:paraId="695C9BA9" w14:textId="77777777" w:rsidR="00F22C9A" w:rsidRPr="00850AEE" w:rsidRDefault="00F22C9A" w:rsidP="007B5B3F">
      <w:pPr>
        <w:spacing w:after="160" w:line="278" w:lineRule="auto"/>
        <w:ind w:firstLine="720"/>
        <w:rPr>
          <w:rFonts w:ascii="Times New Roman" w:hAnsi="Times New Roman" w:cs="Times New Roman"/>
        </w:rPr>
      </w:pPr>
    </w:p>
    <w:p w14:paraId="65B7770E" w14:textId="77777777" w:rsidR="00F22C9A" w:rsidRPr="00850AEE" w:rsidRDefault="00F22C9A" w:rsidP="007B5B3F">
      <w:pPr>
        <w:spacing w:after="160" w:line="278" w:lineRule="auto"/>
        <w:ind w:firstLine="720"/>
        <w:rPr>
          <w:rFonts w:ascii="Times New Roman" w:hAnsi="Times New Roman" w:cs="Times New Roman"/>
        </w:rPr>
      </w:pPr>
    </w:p>
    <w:p w14:paraId="55665AF0" w14:textId="77777777" w:rsidR="00F22C9A" w:rsidRPr="00850AEE" w:rsidRDefault="00F22C9A" w:rsidP="00330C5A">
      <w:pPr>
        <w:spacing w:after="160" w:line="278" w:lineRule="auto"/>
        <w:rPr>
          <w:rFonts w:ascii="Times New Roman" w:hAnsi="Times New Roman" w:cs="Times New Roman"/>
        </w:rPr>
      </w:pPr>
    </w:p>
    <w:p w14:paraId="7F258F22" w14:textId="77777777" w:rsidR="00F22C9A" w:rsidRDefault="00F22C9A" w:rsidP="007B5B3F">
      <w:pPr>
        <w:spacing w:after="160" w:line="278" w:lineRule="auto"/>
        <w:ind w:firstLine="720"/>
        <w:rPr>
          <w:rFonts w:ascii="Times New Roman" w:hAnsi="Times New Roman" w:cs="Times New Roman"/>
        </w:rPr>
      </w:pPr>
    </w:p>
    <w:p w14:paraId="3F4E6388" w14:textId="77777777" w:rsidR="008E6DB4" w:rsidRDefault="008E6DB4" w:rsidP="007B5B3F">
      <w:pPr>
        <w:spacing w:after="160" w:line="278" w:lineRule="auto"/>
        <w:ind w:firstLine="720"/>
        <w:rPr>
          <w:rFonts w:ascii="Times New Roman" w:hAnsi="Times New Roman" w:cs="Times New Roman"/>
        </w:rPr>
      </w:pPr>
    </w:p>
    <w:p w14:paraId="52DE6B77" w14:textId="77777777" w:rsidR="008E6DB4" w:rsidRPr="00850AEE" w:rsidRDefault="008E6DB4" w:rsidP="007B5B3F">
      <w:pPr>
        <w:spacing w:after="160" w:line="278" w:lineRule="auto"/>
        <w:ind w:firstLine="720"/>
        <w:rPr>
          <w:rFonts w:ascii="Times New Roman" w:hAnsi="Times New Roman" w:cs="Times New Roman"/>
        </w:rPr>
      </w:pPr>
    </w:p>
    <w:p w14:paraId="5FFBFC44" w14:textId="12A718BA" w:rsidR="00F22C9A" w:rsidRPr="00850AEE" w:rsidRDefault="00F22C9A" w:rsidP="00F22C9A">
      <w:pPr>
        <w:spacing w:after="160" w:line="278" w:lineRule="auto"/>
        <w:ind w:left="2880"/>
        <w:rPr>
          <w:rFonts w:ascii="Times New Roman" w:hAnsi="Times New Roman" w:cs="Times New Roman"/>
          <w:b/>
          <w:bCs/>
          <w:sz w:val="28"/>
          <w:szCs w:val="24"/>
        </w:rPr>
      </w:pPr>
      <w:r w:rsidRPr="00850AEE">
        <w:rPr>
          <w:rFonts w:ascii="Times New Roman" w:hAnsi="Times New Roman" w:cs="Times New Roman"/>
          <w:b/>
          <w:bCs/>
          <w:sz w:val="28"/>
          <w:szCs w:val="24"/>
        </w:rPr>
        <w:lastRenderedPageBreak/>
        <w:t>List of Tables and Figures</w:t>
      </w:r>
    </w:p>
    <w:p w14:paraId="6B145FAC" w14:textId="1CFB4954" w:rsidR="00F22C9A" w:rsidRPr="00850AEE" w:rsidRDefault="00F22C9A" w:rsidP="00F22C9A">
      <w:pPr>
        <w:spacing w:after="160" w:line="278" w:lineRule="auto"/>
        <w:rPr>
          <w:rFonts w:ascii="Times New Roman" w:hAnsi="Times New Roman" w:cs="Times New Roman"/>
          <w:b/>
          <w:bCs/>
        </w:rPr>
      </w:pPr>
      <w:r w:rsidRPr="00850AEE">
        <w:rPr>
          <w:rFonts w:ascii="Times New Roman" w:hAnsi="Times New Roman" w:cs="Times New Roman"/>
          <w:b/>
          <w:bCs/>
        </w:rPr>
        <w:t>Tables</w:t>
      </w:r>
    </w:p>
    <w:p w14:paraId="76DC3215" w14:textId="28AEC27E" w:rsidR="00270D68" w:rsidRPr="00850AEE" w:rsidRDefault="00F22C9A" w:rsidP="00F22C9A">
      <w:pPr>
        <w:spacing w:after="160" w:line="278" w:lineRule="auto"/>
        <w:ind w:left="720" w:hanging="720"/>
        <w:rPr>
          <w:rFonts w:ascii="Times New Roman" w:hAnsi="Times New Roman" w:cs="Times New Roman"/>
        </w:rPr>
      </w:pPr>
      <w:r w:rsidRPr="00850AEE">
        <w:rPr>
          <w:rFonts w:ascii="Times New Roman" w:hAnsi="Times New Roman" w:cs="Times New Roman"/>
        </w:rPr>
        <w:t>Table 1:</w:t>
      </w:r>
      <w:r w:rsidR="004423A5" w:rsidRPr="00850AEE">
        <w:rPr>
          <w:rFonts w:ascii="Times New Roman" w:hAnsi="Times New Roman" w:cs="Times New Roman"/>
        </w:rPr>
        <w:t xml:space="preserve"> </w:t>
      </w:r>
      <w:r w:rsidR="005344DF" w:rsidRPr="00850AEE">
        <w:rPr>
          <w:rFonts w:ascii="Times New Roman" w:hAnsi="Times New Roman" w:cs="Times New Roman"/>
        </w:rPr>
        <w:t xml:space="preserve">Summary of </w:t>
      </w:r>
      <w:r w:rsidR="00270D68" w:rsidRPr="00850AEE">
        <w:rPr>
          <w:rFonts w:ascii="Times New Roman" w:hAnsi="Times New Roman" w:cs="Times New Roman"/>
        </w:rPr>
        <w:t xml:space="preserve">adult athletes’ mean grit scores based on current competitive sport status </w:t>
      </w:r>
      <w:r w:rsidR="005B6522" w:rsidRPr="00850AEE">
        <w:rPr>
          <w:rFonts w:ascii="Times New Roman" w:hAnsi="Times New Roman" w:cs="Times New Roman"/>
        </w:rPr>
        <w:t>……………………………………………………………………</w:t>
      </w:r>
      <w:r w:rsidR="00C73B40">
        <w:rPr>
          <w:rFonts w:ascii="Times New Roman" w:hAnsi="Times New Roman" w:cs="Times New Roman"/>
        </w:rPr>
        <w:t xml:space="preserve">           1</w:t>
      </w:r>
      <w:r w:rsidR="00F16894">
        <w:rPr>
          <w:rFonts w:ascii="Times New Roman" w:hAnsi="Times New Roman" w:cs="Times New Roman"/>
        </w:rPr>
        <w:t>2</w:t>
      </w:r>
    </w:p>
    <w:p w14:paraId="3DA75028" w14:textId="313614BA" w:rsidR="00F22C9A" w:rsidRPr="00850AEE" w:rsidRDefault="00F22C9A" w:rsidP="00F22C9A">
      <w:pPr>
        <w:spacing w:after="160" w:line="278" w:lineRule="auto"/>
        <w:ind w:left="720" w:hanging="720"/>
        <w:rPr>
          <w:rFonts w:ascii="Times New Roman" w:hAnsi="Times New Roman" w:cs="Times New Roman"/>
        </w:rPr>
      </w:pPr>
      <w:r w:rsidRPr="00850AEE">
        <w:rPr>
          <w:rFonts w:ascii="Times New Roman" w:hAnsi="Times New Roman" w:cs="Times New Roman"/>
        </w:rPr>
        <w:t>Table 2:</w:t>
      </w:r>
      <w:r w:rsidR="00330C5A" w:rsidRPr="00850AEE">
        <w:rPr>
          <w:rFonts w:ascii="Times New Roman" w:hAnsi="Times New Roman" w:cs="Times New Roman"/>
        </w:rPr>
        <w:t xml:space="preserve"> Summary of </w:t>
      </w:r>
      <w:r w:rsidR="001C76B2" w:rsidRPr="00850AEE">
        <w:rPr>
          <w:rFonts w:ascii="Times New Roman" w:hAnsi="Times New Roman" w:cs="Times New Roman"/>
        </w:rPr>
        <w:t xml:space="preserve">adult </w:t>
      </w:r>
      <w:r w:rsidR="009E664E" w:rsidRPr="00850AEE">
        <w:rPr>
          <w:rFonts w:ascii="Times New Roman" w:hAnsi="Times New Roman" w:cs="Times New Roman"/>
        </w:rPr>
        <w:t>athletes'</w:t>
      </w:r>
      <w:r w:rsidR="001C76B2" w:rsidRPr="00850AEE">
        <w:rPr>
          <w:rFonts w:ascii="Times New Roman" w:hAnsi="Times New Roman" w:cs="Times New Roman"/>
        </w:rPr>
        <w:t xml:space="preserve"> mean grit scores based on past participation in organised youth sport </w:t>
      </w:r>
      <w:r w:rsidR="00CF442A" w:rsidRPr="00850AEE">
        <w:rPr>
          <w:rFonts w:ascii="Times New Roman" w:hAnsi="Times New Roman" w:cs="Times New Roman"/>
        </w:rPr>
        <w:t>……………………………………………………………</w:t>
      </w:r>
      <w:r w:rsidR="00C73B40">
        <w:rPr>
          <w:rFonts w:ascii="Times New Roman" w:hAnsi="Times New Roman" w:cs="Times New Roman"/>
        </w:rPr>
        <w:t>...           1</w:t>
      </w:r>
      <w:r w:rsidR="0098185C">
        <w:rPr>
          <w:rFonts w:ascii="Times New Roman" w:hAnsi="Times New Roman" w:cs="Times New Roman"/>
        </w:rPr>
        <w:t>4</w:t>
      </w:r>
    </w:p>
    <w:p w14:paraId="72AFB5BF" w14:textId="53AF0155" w:rsidR="00F22C9A" w:rsidRPr="00850AEE" w:rsidRDefault="00F22C9A" w:rsidP="00F22C9A">
      <w:pPr>
        <w:spacing w:after="160" w:line="278" w:lineRule="auto"/>
        <w:ind w:left="720" w:hanging="720"/>
        <w:rPr>
          <w:rFonts w:ascii="Times New Roman" w:hAnsi="Times New Roman" w:cs="Times New Roman"/>
        </w:rPr>
      </w:pPr>
      <w:r w:rsidRPr="00850AEE">
        <w:rPr>
          <w:rFonts w:ascii="Times New Roman" w:hAnsi="Times New Roman" w:cs="Times New Roman"/>
        </w:rPr>
        <w:t>Table 3:</w:t>
      </w:r>
      <w:r w:rsidR="009A461F" w:rsidRPr="00850AEE">
        <w:rPr>
          <w:rFonts w:ascii="Times New Roman" w:hAnsi="Times New Roman" w:cs="Times New Roman"/>
        </w:rPr>
        <w:t xml:space="preserve"> </w:t>
      </w:r>
      <w:r w:rsidR="000F7409" w:rsidRPr="00850AEE">
        <w:rPr>
          <w:rFonts w:ascii="Times New Roman" w:hAnsi="Times New Roman" w:cs="Times New Roman"/>
        </w:rPr>
        <w:t>Summary of adult athletes’ CCSS and OYS for their corresponding mean grit scores</w:t>
      </w:r>
    </w:p>
    <w:p w14:paraId="652D8EF8" w14:textId="2AAB8C54" w:rsidR="00CF442A" w:rsidRPr="00850AEE" w:rsidRDefault="00CF442A" w:rsidP="00F22C9A">
      <w:pPr>
        <w:spacing w:after="160" w:line="278" w:lineRule="auto"/>
        <w:ind w:left="720" w:hanging="720"/>
        <w:rPr>
          <w:rFonts w:ascii="Times New Roman" w:hAnsi="Times New Roman" w:cs="Times New Roman"/>
        </w:rPr>
      </w:pPr>
      <w:r w:rsidRPr="00850AEE">
        <w:rPr>
          <w:rFonts w:ascii="Times New Roman" w:hAnsi="Times New Roman" w:cs="Times New Roman"/>
        </w:rPr>
        <w:t>…………………………………………………………………………………</w:t>
      </w:r>
      <w:r w:rsidR="00C73B40">
        <w:rPr>
          <w:rFonts w:ascii="Times New Roman" w:hAnsi="Times New Roman" w:cs="Times New Roman"/>
        </w:rPr>
        <w:t>..</w:t>
      </w:r>
      <w:r w:rsidR="00361604">
        <w:rPr>
          <w:rFonts w:ascii="Times New Roman" w:hAnsi="Times New Roman" w:cs="Times New Roman"/>
        </w:rPr>
        <w:t xml:space="preserve">           1</w:t>
      </w:r>
      <w:r w:rsidR="0018261E">
        <w:rPr>
          <w:rFonts w:ascii="Times New Roman" w:hAnsi="Times New Roman" w:cs="Times New Roman"/>
        </w:rPr>
        <w:t>5</w:t>
      </w:r>
    </w:p>
    <w:p w14:paraId="1677DC73" w14:textId="77777777" w:rsidR="00F22C9A" w:rsidRPr="00850AEE" w:rsidRDefault="00F22C9A" w:rsidP="00F22C9A">
      <w:pPr>
        <w:spacing w:after="160" w:line="278" w:lineRule="auto"/>
        <w:ind w:left="720" w:hanging="720"/>
        <w:rPr>
          <w:rFonts w:ascii="Times New Roman" w:hAnsi="Times New Roman" w:cs="Times New Roman"/>
        </w:rPr>
      </w:pPr>
    </w:p>
    <w:p w14:paraId="2EB85E9A" w14:textId="1A13EEE0" w:rsidR="00F22C9A" w:rsidRPr="00850AEE" w:rsidRDefault="00F22C9A" w:rsidP="00F22C9A">
      <w:pPr>
        <w:spacing w:after="160" w:line="278" w:lineRule="auto"/>
        <w:ind w:left="720" w:hanging="720"/>
        <w:rPr>
          <w:rFonts w:ascii="Times New Roman" w:hAnsi="Times New Roman" w:cs="Times New Roman"/>
          <w:b/>
          <w:bCs/>
        </w:rPr>
      </w:pPr>
      <w:r w:rsidRPr="00850AEE">
        <w:rPr>
          <w:rFonts w:ascii="Times New Roman" w:hAnsi="Times New Roman" w:cs="Times New Roman"/>
          <w:b/>
          <w:bCs/>
        </w:rPr>
        <w:t xml:space="preserve">Figures </w:t>
      </w:r>
    </w:p>
    <w:p w14:paraId="1B50704B" w14:textId="5B38589C" w:rsidR="00F22C9A" w:rsidRPr="00850AEE" w:rsidRDefault="00F22C9A" w:rsidP="00F22C9A">
      <w:pPr>
        <w:spacing w:after="160" w:line="278" w:lineRule="auto"/>
        <w:ind w:left="720" w:hanging="720"/>
        <w:rPr>
          <w:rFonts w:ascii="Times New Roman" w:hAnsi="Times New Roman" w:cs="Times New Roman"/>
        </w:rPr>
      </w:pPr>
      <w:r w:rsidRPr="00850AEE">
        <w:rPr>
          <w:rFonts w:ascii="Times New Roman" w:hAnsi="Times New Roman" w:cs="Times New Roman"/>
        </w:rPr>
        <w:t>Figure 1:</w:t>
      </w:r>
      <w:r w:rsidR="000F7409" w:rsidRPr="00850AEE">
        <w:rPr>
          <w:rFonts w:ascii="Times New Roman" w:hAnsi="Times New Roman" w:cs="Times New Roman"/>
        </w:rPr>
        <w:t xml:space="preserve"> </w:t>
      </w:r>
      <w:r w:rsidR="00AE6A5B" w:rsidRPr="00850AEE">
        <w:rPr>
          <w:rFonts w:ascii="Times New Roman" w:hAnsi="Times New Roman" w:cs="Times New Roman"/>
        </w:rPr>
        <w:t>Display of the Adult Athletes’ grit scores across each CCSS</w:t>
      </w:r>
      <w:r w:rsidR="00C9539E" w:rsidRPr="00850AEE">
        <w:rPr>
          <w:rFonts w:ascii="Times New Roman" w:hAnsi="Times New Roman" w:cs="Times New Roman"/>
        </w:rPr>
        <w:t xml:space="preserve"> </w:t>
      </w:r>
      <w:r w:rsidR="0021615D" w:rsidRPr="00850AEE">
        <w:rPr>
          <w:rFonts w:ascii="Times New Roman" w:hAnsi="Times New Roman" w:cs="Times New Roman"/>
        </w:rPr>
        <w:t xml:space="preserve">group </w:t>
      </w:r>
      <w:r w:rsidR="00361604">
        <w:rPr>
          <w:rFonts w:ascii="Times New Roman" w:hAnsi="Times New Roman" w:cs="Times New Roman"/>
        </w:rPr>
        <w:t xml:space="preserve">….        </w:t>
      </w:r>
      <w:r w:rsidR="00B10DB9">
        <w:rPr>
          <w:rFonts w:ascii="Times New Roman" w:hAnsi="Times New Roman" w:cs="Times New Roman"/>
        </w:rPr>
        <w:t xml:space="preserve"> 1</w:t>
      </w:r>
      <w:r w:rsidR="00F16894">
        <w:rPr>
          <w:rFonts w:ascii="Times New Roman" w:hAnsi="Times New Roman" w:cs="Times New Roman"/>
        </w:rPr>
        <w:t>3</w:t>
      </w:r>
    </w:p>
    <w:p w14:paraId="5D8BDA6F" w14:textId="1D683989" w:rsidR="00F22C9A" w:rsidRPr="00850AEE" w:rsidRDefault="00F22C9A" w:rsidP="00F22C9A">
      <w:pPr>
        <w:spacing w:after="160" w:line="278" w:lineRule="auto"/>
        <w:ind w:left="720" w:hanging="720"/>
        <w:rPr>
          <w:rFonts w:ascii="Times New Roman" w:hAnsi="Times New Roman" w:cs="Times New Roman"/>
        </w:rPr>
      </w:pPr>
      <w:r w:rsidRPr="00850AEE">
        <w:rPr>
          <w:rFonts w:ascii="Times New Roman" w:hAnsi="Times New Roman" w:cs="Times New Roman"/>
        </w:rPr>
        <w:t>Figure 2:</w:t>
      </w:r>
      <w:r w:rsidR="0021615D" w:rsidRPr="00850AEE">
        <w:rPr>
          <w:rFonts w:ascii="Times New Roman" w:hAnsi="Times New Roman" w:cs="Times New Roman"/>
        </w:rPr>
        <w:t xml:space="preserve"> </w:t>
      </w:r>
      <w:r w:rsidR="00787473" w:rsidRPr="00850AEE">
        <w:rPr>
          <w:rFonts w:ascii="Times New Roman" w:hAnsi="Times New Roman" w:cs="Times New Roman"/>
        </w:rPr>
        <w:t>Display of Adult Athletes' grit scores based on their past participation in OYS</w:t>
      </w:r>
    </w:p>
    <w:p w14:paraId="13C1EA0D" w14:textId="7DFC94D1" w:rsidR="00CF442A" w:rsidRPr="00850AEE" w:rsidRDefault="00CF442A" w:rsidP="00F22C9A">
      <w:pPr>
        <w:spacing w:after="160" w:line="278" w:lineRule="auto"/>
        <w:ind w:left="720" w:hanging="720"/>
        <w:rPr>
          <w:rFonts w:ascii="Times New Roman" w:hAnsi="Times New Roman" w:cs="Times New Roman"/>
        </w:rPr>
      </w:pPr>
      <w:r w:rsidRPr="00850AEE">
        <w:rPr>
          <w:rFonts w:ascii="Times New Roman" w:hAnsi="Times New Roman" w:cs="Times New Roman"/>
        </w:rPr>
        <w:t>……………………………………………………………………………</w:t>
      </w:r>
      <w:r w:rsidR="009F79CB" w:rsidRPr="00850AEE">
        <w:rPr>
          <w:rFonts w:ascii="Times New Roman" w:hAnsi="Times New Roman" w:cs="Times New Roman"/>
        </w:rPr>
        <w:t>……</w:t>
      </w:r>
      <w:r w:rsidR="00B10DB9">
        <w:rPr>
          <w:rFonts w:ascii="Times New Roman" w:hAnsi="Times New Roman" w:cs="Times New Roman"/>
        </w:rPr>
        <w:t xml:space="preserve">..          </w:t>
      </w:r>
      <w:r w:rsidR="009953D4">
        <w:rPr>
          <w:rFonts w:ascii="Times New Roman" w:hAnsi="Times New Roman" w:cs="Times New Roman"/>
        </w:rPr>
        <w:t xml:space="preserve"> </w:t>
      </w:r>
      <w:r w:rsidR="00B10DB9">
        <w:rPr>
          <w:rFonts w:ascii="Times New Roman" w:hAnsi="Times New Roman" w:cs="Times New Roman"/>
        </w:rPr>
        <w:t>1</w:t>
      </w:r>
      <w:r w:rsidR="0098185C">
        <w:rPr>
          <w:rFonts w:ascii="Times New Roman" w:hAnsi="Times New Roman" w:cs="Times New Roman"/>
        </w:rPr>
        <w:t>4</w:t>
      </w:r>
    </w:p>
    <w:p w14:paraId="7F59CBB2" w14:textId="077E6AE7" w:rsidR="00C453C9" w:rsidRPr="00850AEE" w:rsidRDefault="00F22C9A" w:rsidP="00FF1D30">
      <w:pPr>
        <w:spacing w:after="160" w:line="278" w:lineRule="auto"/>
        <w:ind w:left="720" w:hanging="720"/>
        <w:rPr>
          <w:rFonts w:ascii="Times New Roman" w:hAnsi="Times New Roman" w:cs="Times New Roman"/>
        </w:rPr>
        <w:sectPr w:rsidR="00C453C9" w:rsidRPr="00850AEE" w:rsidSect="00C1539B">
          <w:footerReference w:type="default" r:id="rId9"/>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fmt="lowerRoman" w:start="1"/>
          <w:cols w:space="708"/>
          <w:docGrid w:linePitch="360"/>
        </w:sectPr>
      </w:pPr>
      <w:r w:rsidRPr="00850AEE">
        <w:rPr>
          <w:rFonts w:ascii="Times New Roman" w:hAnsi="Times New Roman" w:cs="Times New Roman"/>
        </w:rPr>
        <w:t>Figure 3:</w:t>
      </w:r>
      <w:r w:rsidR="00A934E1" w:rsidRPr="00850AEE">
        <w:rPr>
          <w:rFonts w:ascii="Times New Roman" w:hAnsi="Times New Roman" w:cs="Times New Roman"/>
        </w:rPr>
        <w:t xml:space="preserve"> Display of the interaction between (IV1) CCSS and (IV2) past </w:t>
      </w:r>
      <w:r w:rsidR="002D0C6B" w:rsidRPr="00850AEE">
        <w:rPr>
          <w:rFonts w:ascii="Times New Roman" w:hAnsi="Times New Roman" w:cs="Times New Roman"/>
        </w:rPr>
        <w:t xml:space="preserve">participation in OYS, based on adult athletes’ grit score </w:t>
      </w:r>
      <w:r w:rsidR="009F79CB" w:rsidRPr="00850AEE">
        <w:rPr>
          <w:rFonts w:ascii="Times New Roman" w:hAnsi="Times New Roman" w:cs="Times New Roman"/>
        </w:rPr>
        <w:t>……………………………</w:t>
      </w:r>
      <w:r w:rsidR="0018261E">
        <w:rPr>
          <w:rFonts w:ascii="Times New Roman" w:hAnsi="Times New Roman" w:cs="Times New Roman"/>
        </w:rPr>
        <w:t>...</w:t>
      </w:r>
      <w:r w:rsidR="009953D4">
        <w:rPr>
          <w:rFonts w:ascii="Times New Roman" w:hAnsi="Times New Roman" w:cs="Times New Roman"/>
        </w:rPr>
        <w:t xml:space="preserve">..           </w:t>
      </w:r>
      <w:r w:rsidR="0018261E">
        <w:rPr>
          <w:rFonts w:ascii="Times New Roman" w:hAnsi="Times New Roman" w:cs="Times New Roman"/>
        </w:rPr>
        <w:t>1</w:t>
      </w:r>
      <w:r w:rsidR="00AF75DE">
        <w:rPr>
          <w:rFonts w:ascii="Times New Roman" w:hAnsi="Times New Roman" w:cs="Times New Roman"/>
        </w:rPr>
        <w:t>6</w:t>
      </w:r>
    </w:p>
    <w:p w14:paraId="3F054F84" w14:textId="77777777" w:rsidR="00402C25" w:rsidRPr="00850AEE" w:rsidRDefault="00402C25">
      <w:pPr>
        <w:spacing w:after="160" w:line="278" w:lineRule="auto"/>
        <w:rPr>
          <w14:ligatures w14:val="standardContextual"/>
        </w:rPr>
      </w:pPr>
    </w:p>
    <w:p w14:paraId="24A64A37" w14:textId="0C1D876B" w:rsidR="00402C25" w:rsidRPr="00FF1D30" w:rsidRDefault="006D3953" w:rsidP="006D3953">
      <w:pPr>
        <w:spacing w:before="240" w:after="160" w:line="360" w:lineRule="auto"/>
        <w:jc w:val="center"/>
        <w:rPr>
          <w:rFonts w:ascii="Times New Roman" w:hAnsi="Times New Roman" w:cs="Times New Roman"/>
          <w:b/>
          <w:bCs/>
          <w14:ligatures w14:val="standardContextual"/>
        </w:rPr>
      </w:pPr>
      <w:r w:rsidRPr="00FF1D30">
        <w:rPr>
          <w:rFonts w:ascii="Times New Roman" w:hAnsi="Times New Roman" w:cs="Times New Roman"/>
          <w:b/>
          <w:bCs/>
          <w14:ligatures w14:val="standardContextual"/>
        </w:rPr>
        <w:t>Abstract</w:t>
      </w:r>
    </w:p>
    <w:p w14:paraId="33E23F7B" w14:textId="1ECC24BB" w:rsidR="006D3953" w:rsidRPr="001B0BE7" w:rsidRDefault="006D3953" w:rsidP="003C48F1">
      <w:pPr>
        <w:spacing w:before="240" w:after="160" w:line="360" w:lineRule="auto"/>
        <w:ind w:firstLine="720"/>
        <w:jc w:val="both"/>
        <w:rPr>
          <w:rFonts w:ascii="Times New Roman" w:hAnsi="Times New Roman" w:cs="Times New Roman"/>
          <w14:ligatures w14:val="standardContextual"/>
        </w:rPr>
      </w:pPr>
      <w:r w:rsidRPr="001B0BE7">
        <w:rPr>
          <w:rFonts w:ascii="Times New Roman" w:hAnsi="Times New Roman" w:cs="Times New Roman"/>
          <w14:ligatures w14:val="standardContextual"/>
        </w:rPr>
        <w:t xml:space="preserve">The present study aimed to examine the impact of Current Competitive Sport Status (CCSS) and participation in Organised Youth Sport (OYS) on adult athletes' grit. The participants in this present study were adults over the age of 18 years (N=95). The grit scale developed by Duckworth and Quinn (2009) was used to measure adult athletes' grit. The adult athletes' CCSS and OYS were measured </w:t>
      </w:r>
      <w:r w:rsidR="00AF75DE">
        <w:rPr>
          <w:rFonts w:ascii="Times New Roman" w:hAnsi="Times New Roman" w:cs="Times New Roman"/>
          <w14:ligatures w14:val="standardContextual"/>
        </w:rPr>
        <w:t>using a</w:t>
      </w:r>
      <w:r w:rsidRPr="001B0BE7">
        <w:rPr>
          <w:rFonts w:ascii="Times New Roman" w:hAnsi="Times New Roman" w:cs="Times New Roman"/>
          <w14:ligatures w14:val="standardContextual"/>
        </w:rPr>
        <w:t xml:space="preserve"> demographic questionnaire section of the questionnaire. </w:t>
      </w:r>
      <w:r w:rsidR="00AB0516">
        <w:rPr>
          <w:rFonts w:ascii="Times New Roman" w:hAnsi="Times New Roman" w:cs="Times New Roman"/>
          <w14:ligatures w14:val="standardContextual"/>
        </w:rPr>
        <w:t>A</w:t>
      </w:r>
      <w:r w:rsidRPr="001B0BE7">
        <w:rPr>
          <w:rFonts w:ascii="Times New Roman" w:hAnsi="Times New Roman" w:cs="Times New Roman"/>
          <w14:ligatures w14:val="standardContextual"/>
        </w:rPr>
        <w:t xml:space="preserve"> two-way </w:t>
      </w:r>
      <w:r w:rsidR="00BA4FE4">
        <w:rPr>
          <w:rFonts w:ascii="Times New Roman" w:hAnsi="Times New Roman" w:cs="Times New Roman"/>
          <w14:ligatures w14:val="standardContextual"/>
        </w:rPr>
        <w:t>ANOVA</w:t>
      </w:r>
      <w:r w:rsidRPr="001B0BE7">
        <w:rPr>
          <w:rFonts w:ascii="Times New Roman" w:hAnsi="Times New Roman" w:cs="Times New Roman"/>
          <w14:ligatures w14:val="standardContextual"/>
        </w:rPr>
        <w:t xml:space="preserve"> reported no significant difference in adult athletes' grit</w:t>
      </w:r>
      <w:r w:rsidR="00BA4FE4">
        <w:rPr>
          <w:rFonts w:ascii="Times New Roman" w:hAnsi="Times New Roman" w:cs="Times New Roman"/>
          <w14:ligatures w14:val="standardContextual"/>
        </w:rPr>
        <w:t>,</w:t>
      </w:r>
      <w:r w:rsidRPr="001B0BE7">
        <w:rPr>
          <w:rFonts w:ascii="Times New Roman" w:hAnsi="Times New Roman" w:cs="Times New Roman"/>
          <w14:ligatures w14:val="standardContextual"/>
        </w:rPr>
        <w:t xml:space="preserve"> based on CCSS and OYS. Potential explanations for these results were discussed. </w:t>
      </w:r>
      <w:r w:rsidR="00A03B71">
        <w:rPr>
          <w:rFonts w:ascii="Times New Roman" w:hAnsi="Times New Roman" w:cs="Times New Roman"/>
          <w14:ligatures w14:val="standardContextual"/>
        </w:rPr>
        <w:t>Addressing t</w:t>
      </w:r>
      <w:r w:rsidRPr="001B0BE7">
        <w:rPr>
          <w:rFonts w:ascii="Times New Roman" w:hAnsi="Times New Roman" w:cs="Times New Roman"/>
          <w14:ligatures w14:val="standardContextual"/>
        </w:rPr>
        <w:t xml:space="preserve">he strengths of the present study </w:t>
      </w:r>
      <w:r w:rsidR="00A03B71">
        <w:rPr>
          <w:rFonts w:ascii="Times New Roman" w:hAnsi="Times New Roman" w:cs="Times New Roman"/>
          <w14:ligatures w14:val="standardContextual"/>
        </w:rPr>
        <w:t>included</w:t>
      </w:r>
      <w:r w:rsidRPr="001B0BE7">
        <w:rPr>
          <w:rFonts w:ascii="Times New Roman" w:hAnsi="Times New Roman" w:cs="Times New Roman"/>
          <w14:ligatures w14:val="standardContextual"/>
        </w:rPr>
        <w:t xml:space="preserve"> the </w:t>
      </w:r>
      <w:r w:rsidR="00A03B71">
        <w:rPr>
          <w:rFonts w:ascii="Times New Roman" w:hAnsi="Times New Roman" w:cs="Times New Roman"/>
          <w14:ligatures w14:val="standardContextual"/>
        </w:rPr>
        <w:t>addition</w:t>
      </w:r>
      <w:r w:rsidRPr="001B0BE7">
        <w:rPr>
          <w:rFonts w:ascii="Times New Roman" w:hAnsi="Times New Roman" w:cs="Times New Roman"/>
          <w14:ligatures w14:val="standardContextual"/>
        </w:rPr>
        <w:t xml:space="preserve"> of combat sports to</w:t>
      </w:r>
      <w:r w:rsidR="00A03B71">
        <w:rPr>
          <w:rFonts w:ascii="Times New Roman" w:hAnsi="Times New Roman" w:cs="Times New Roman"/>
          <w14:ligatures w14:val="standardContextual"/>
        </w:rPr>
        <w:t xml:space="preserve"> the</w:t>
      </w:r>
      <w:r w:rsidRPr="001B0BE7">
        <w:rPr>
          <w:rFonts w:ascii="Times New Roman" w:hAnsi="Times New Roman" w:cs="Times New Roman"/>
          <w14:ligatures w14:val="standardContextual"/>
        </w:rPr>
        <w:t xml:space="preserve"> grit research and </w:t>
      </w:r>
      <w:r w:rsidR="0005790C">
        <w:rPr>
          <w:rFonts w:ascii="Times New Roman" w:hAnsi="Times New Roman" w:cs="Times New Roman"/>
          <w14:ligatures w14:val="standardContextual"/>
        </w:rPr>
        <w:t>addressing</w:t>
      </w:r>
      <w:r w:rsidRPr="001B0BE7">
        <w:rPr>
          <w:rFonts w:ascii="Times New Roman" w:hAnsi="Times New Roman" w:cs="Times New Roman"/>
          <w14:ligatures w14:val="standardContextual"/>
        </w:rPr>
        <w:t xml:space="preserve"> limited research on the variables. </w:t>
      </w:r>
      <w:r w:rsidR="00145F16">
        <w:rPr>
          <w:rFonts w:ascii="Times New Roman" w:hAnsi="Times New Roman" w:cs="Times New Roman"/>
          <w14:ligatures w14:val="standardContextual"/>
        </w:rPr>
        <w:t>L</w:t>
      </w:r>
      <w:r w:rsidRPr="001B0BE7">
        <w:rPr>
          <w:rFonts w:ascii="Times New Roman" w:hAnsi="Times New Roman" w:cs="Times New Roman"/>
          <w14:ligatures w14:val="standardContextual"/>
        </w:rPr>
        <w:t xml:space="preserve">imitations of the present study, such as </w:t>
      </w:r>
      <w:r w:rsidR="00145F16">
        <w:rPr>
          <w:rFonts w:ascii="Times New Roman" w:hAnsi="Times New Roman" w:cs="Times New Roman"/>
          <w14:ligatures w14:val="standardContextual"/>
        </w:rPr>
        <w:t xml:space="preserve">its </w:t>
      </w:r>
      <w:r w:rsidRPr="001B0BE7">
        <w:rPr>
          <w:rFonts w:ascii="Times New Roman" w:hAnsi="Times New Roman" w:cs="Times New Roman"/>
          <w14:ligatures w14:val="standardContextual"/>
        </w:rPr>
        <w:t>generalizability</w:t>
      </w:r>
      <w:r w:rsidR="00C66D29">
        <w:rPr>
          <w:rFonts w:ascii="Times New Roman" w:hAnsi="Times New Roman" w:cs="Times New Roman"/>
          <w14:ligatures w14:val="standardContextual"/>
        </w:rPr>
        <w:t xml:space="preserve"> to a wider population</w:t>
      </w:r>
      <w:r w:rsidR="00DD55D2">
        <w:rPr>
          <w:rFonts w:ascii="Times New Roman" w:hAnsi="Times New Roman" w:cs="Times New Roman"/>
          <w14:ligatures w14:val="standardContextual"/>
        </w:rPr>
        <w:t xml:space="preserve"> and its uneven distribution of participants within variables, </w:t>
      </w:r>
      <w:r w:rsidRPr="001B0BE7">
        <w:rPr>
          <w:rFonts w:ascii="Times New Roman" w:hAnsi="Times New Roman" w:cs="Times New Roman"/>
          <w14:ligatures w14:val="standardContextual"/>
        </w:rPr>
        <w:t>were presented. Practical implications and suggestions for further research</w:t>
      </w:r>
      <w:r w:rsidR="00F61712">
        <w:rPr>
          <w:rFonts w:ascii="Times New Roman" w:hAnsi="Times New Roman" w:cs="Times New Roman"/>
          <w14:ligatures w14:val="standardContextual"/>
        </w:rPr>
        <w:t>,</w:t>
      </w:r>
      <w:r w:rsidRPr="001B0BE7">
        <w:rPr>
          <w:rFonts w:ascii="Times New Roman" w:hAnsi="Times New Roman" w:cs="Times New Roman"/>
          <w14:ligatures w14:val="standardContextual"/>
        </w:rPr>
        <w:t xml:space="preserve"> </w:t>
      </w:r>
      <w:r w:rsidR="00CA7034">
        <w:rPr>
          <w:rFonts w:ascii="Times New Roman" w:hAnsi="Times New Roman" w:cs="Times New Roman"/>
          <w14:ligatures w14:val="standardContextual"/>
        </w:rPr>
        <w:t xml:space="preserve">such as </w:t>
      </w:r>
      <w:r w:rsidR="00F61712">
        <w:rPr>
          <w:rFonts w:ascii="Times New Roman" w:hAnsi="Times New Roman" w:cs="Times New Roman"/>
          <w14:ligatures w14:val="standardContextual"/>
        </w:rPr>
        <w:t xml:space="preserve">a longitudinal design being employed and the inclusion of variables such as </w:t>
      </w:r>
      <w:r w:rsidR="00755C36">
        <w:rPr>
          <w:rFonts w:ascii="Times New Roman" w:hAnsi="Times New Roman" w:cs="Times New Roman"/>
          <w14:ligatures w14:val="standardContextual"/>
        </w:rPr>
        <w:t xml:space="preserve">psychological </w:t>
      </w:r>
      <w:r w:rsidR="00AD1995">
        <w:rPr>
          <w:rFonts w:ascii="Times New Roman" w:hAnsi="Times New Roman" w:cs="Times New Roman"/>
          <w14:ligatures w14:val="standardContextual"/>
        </w:rPr>
        <w:t>needs satisfaction</w:t>
      </w:r>
      <w:r w:rsidR="00530173">
        <w:rPr>
          <w:rFonts w:ascii="Times New Roman" w:hAnsi="Times New Roman" w:cs="Times New Roman"/>
          <w14:ligatures w14:val="standardContextual"/>
        </w:rPr>
        <w:t xml:space="preserve"> against sporting variables, were outlined. </w:t>
      </w:r>
    </w:p>
    <w:p w14:paraId="082DADFC" w14:textId="77777777" w:rsidR="006D3953" w:rsidRPr="00850AEE" w:rsidRDefault="006D3953">
      <w:pPr>
        <w:spacing w:after="160" w:line="278" w:lineRule="auto"/>
        <w:rPr>
          <w14:ligatures w14:val="standardContextual"/>
        </w:rPr>
      </w:pPr>
    </w:p>
    <w:p w14:paraId="50612DC7" w14:textId="77777777" w:rsidR="00402C25" w:rsidRPr="00850AEE" w:rsidRDefault="00402C25">
      <w:pPr>
        <w:spacing w:after="160" w:line="278" w:lineRule="auto"/>
        <w:rPr>
          <w14:ligatures w14:val="standardContextual"/>
        </w:rPr>
      </w:pPr>
    </w:p>
    <w:p w14:paraId="3BE7C34D" w14:textId="77777777" w:rsidR="00402C25" w:rsidRPr="00850AEE" w:rsidRDefault="00402C25">
      <w:pPr>
        <w:spacing w:after="160" w:line="278" w:lineRule="auto"/>
        <w:rPr>
          <w14:ligatures w14:val="standardContextual"/>
        </w:rPr>
      </w:pPr>
    </w:p>
    <w:p w14:paraId="31DFD84A" w14:textId="77777777" w:rsidR="00402C25" w:rsidRPr="00850AEE" w:rsidRDefault="00402C25">
      <w:pPr>
        <w:spacing w:after="160" w:line="278" w:lineRule="auto"/>
        <w:rPr>
          <w14:ligatures w14:val="standardContextual"/>
        </w:rPr>
      </w:pPr>
    </w:p>
    <w:p w14:paraId="10DEF379" w14:textId="77777777" w:rsidR="00402C25" w:rsidRPr="00850AEE" w:rsidRDefault="00402C25">
      <w:pPr>
        <w:spacing w:after="160" w:line="278" w:lineRule="auto"/>
        <w:rPr>
          <w14:ligatures w14:val="standardContextual"/>
        </w:rPr>
      </w:pPr>
    </w:p>
    <w:p w14:paraId="2EBE9BDC" w14:textId="77777777" w:rsidR="00402C25" w:rsidRPr="00850AEE" w:rsidRDefault="00402C25">
      <w:pPr>
        <w:spacing w:after="160" w:line="278" w:lineRule="auto"/>
        <w:rPr>
          <w14:ligatures w14:val="standardContextual"/>
        </w:rPr>
      </w:pPr>
    </w:p>
    <w:p w14:paraId="56568841" w14:textId="77777777" w:rsidR="00402C25" w:rsidRPr="00850AEE" w:rsidRDefault="00402C25">
      <w:pPr>
        <w:spacing w:after="160" w:line="278" w:lineRule="auto"/>
        <w:rPr>
          <w14:ligatures w14:val="standardContextual"/>
        </w:rPr>
      </w:pPr>
    </w:p>
    <w:p w14:paraId="751528C5" w14:textId="77777777" w:rsidR="00402C25" w:rsidRPr="00850AEE" w:rsidRDefault="00402C25">
      <w:pPr>
        <w:spacing w:after="160" w:line="278" w:lineRule="auto"/>
        <w:rPr>
          <w14:ligatures w14:val="standardContextual"/>
        </w:rPr>
      </w:pPr>
    </w:p>
    <w:p w14:paraId="2C096121" w14:textId="77777777" w:rsidR="00402C25" w:rsidRPr="00850AEE" w:rsidRDefault="00402C25">
      <w:pPr>
        <w:spacing w:after="160" w:line="278" w:lineRule="auto"/>
        <w:rPr>
          <w14:ligatures w14:val="standardContextual"/>
        </w:rPr>
      </w:pPr>
    </w:p>
    <w:p w14:paraId="6EC617FA" w14:textId="77777777" w:rsidR="00402C25" w:rsidRPr="00850AEE" w:rsidRDefault="00402C25">
      <w:pPr>
        <w:spacing w:after="160" w:line="278" w:lineRule="auto"/>
        <w:rPr>
          <w14:ligatures w14:val="standardContextual"/>
        </w:rPr>
      </w:pPr>
    </w:p>
    <w:p w14:paraId="59231DDC" w14:textId="77777777" w:rsidR="00402C25" w:rsidRPr="00850AEE" w:rsidRDefault="00402C25">
      <w:pPr>
        <w:spacing w:after="160" w:line="278" w:lineRule="auto"/>
        <w:rPr>
          <w14:ligatures w14:val="standardContextual"/>
        </w:rPr>
      </w:pPr>
    </w:p>
    <w:p w14:paraId="55F4C3CF" w14:textId="77777777" w:rsidR="00402C25" w:rsidRPr="00850AEE" w:rsidRDefault="00402C25">
      <w:pPr>
        <w:spacing w:after="160" w:line="278" w:lineRule="auto"/>
        <w:rPr>
          <w14:ligatures w14:val="standardContextual"/>
        </w:rPr>
      </w:pPr>
    </w:p>
    <w:p w14:paraId="2DF13023" w14:textId="77777777" w:rsidR="00402C25" w:rsidRPr="00850AEE" w:rsidRDefault="00402C25">
      <w:pPr>
        <w:spacing w:after="160" w:line="278" w:lineRule="auto"/>
        <w:rPr>
          <w14:ligatures w14:val="standardContextual"/>
        </w:rPr>
      </w:pPr>
    </w:p>
    <w:p w14:paraId="3A719383" w14:textId="7EE9F552" w:rsidR="00E27D0F" w:rsidRPr="006F1483" w:rsidRDefault="00663372" w:rsidP="00E27D0F">
      <w:pPr>
        <w:spacing w:after="160" w:line="278" w:lineRule="auto"/>
        <w:rPr>
          <w:rFonts w:ascii="Times New Roman" w:hAnsi="Times New Roman" w:cs="Times New Roman"/>
          <w:sz w:val="48"/>
          <w:szCs w:val="44"/>
          <w14:ligatures w14:val="standardContextual"/>
        </w:rPr>
      </w:pPr>
      <w:r>
        <w:rPr>
          <w:rFonts w:ascii="Times New Roman" w:hAnsi="Times New Roman" w:cs="Times New Roman"/>
          <w:sz w:val="48"/>
          <w:szCs w:val="44"/>
          <w14:ligatures w14:val="standardContextual"/>
        </w:rPr>
        <w:br w:type="page"/>
      </w:r>
    </w:p>
    <w:p w14:paraId="68811715" w14:textId="5F860F2C" w:rsidR="00AC37C6" w:rsidRPr="0021396C" w:rsidRDefault="00FF1D30" w:rsidP="00AC37C6">
      <w:pPr>
        <w:spacing w:line="360" w:lineRule="auto"/>
        <w:ind w:left="720" w:hanging="720"/>
        <w:jc w:val="center"/>
        <w:rPr>
          <w:rFonts w:ascii="Times New Roman" w:hAnsi="Times New Roman" w:cs="Times New Roman"/>
          <w:b/>
          <w:bCs/>
        </w:rPr>
      </w:pPr>
      <w:r>
        <w:rPr>
          <w:rFonts w:ascii="Times New Roman" w:hAnsi="Times New Roman" w:cs="Times New Roman"/>
          <w:b/>
          <w:bCs/>
        </w:rPr>
        <w:lastRenderedPageBreak/>
        <w:t xml:space="preserve">1. </w:t>
      </w:r>
      <w:r w:rsidR="00AC37C6" w:rsidRPr="0021396C">
        <w:rPr>
          <w:rFonts w:ascii="Times New Roman" w:hAnsi="Times New Roman" w:cs="Times New Roman"/>
          <w:b/>
          <w:bCs/>
        </w:rPr>
        <w:t>Introduction</w:t>
      </w:r>
    </w:p>
    <w:p w14:paraId="1A99C421" w14:textId="44DEA726" w:rsidR="00DE24E0" w:rsidRPr="00850AEE" w:rsidRDefault="003F3B57" w:rsidP="00DE24E0">
      <w:pPr>
        <w:pStyle w:val="ListParagraph"/>
        <w:numPr>
          <w:ilvl w:val="1"/>
          <w:numId w:val="1"/>
        </w:numPr>
        <w:spacing w:line="360" w:lineRule="auto"/>
        <w:jc w:val="both"/>
        <w:rPr>
          <w:rFonts w:ascii="Times New Roman" w:hAnsi="Times New Roman" w:cs="Times New Roman"/>
          <w:b/>
          <w:bCs/>
          <w:szCs w:val="24"/>
        </w:rPr>
      </w:pPr>
      <w:r w:rsidRPr="00850AEE">
        <w:rPr>
          <w:rFonts w:ascii="Times New Roman" w:hAnsi="Times New Roman" w:cs="Times New Roman"/>
          <w:b/>
          <w:bCs/>
          <w:szCs w:val="24"/>
        </w:rPr>
        <w:t>Lit</w:t>
      </w:r>
      <w:r w:rsidR="005B2AAF">
        <w:rPr>
          <w:rFonts w:ascii="Times New Roman" w:hAnsi="Times New Roman" w:cs="Times New Roman"/>
          <w:b/>
          <w:bCs/>
          <w:szCs w:val="24"/>
        </w:rPr>
        <w:t>erature</w:t>
      </w:r>
      <w:r w:rsidR="009A2C7F">
        <w:rPr>
          <w:rFonts w:ascii="Times New Roman" w:hAnsi="Times New Roman" w:cs="Times New Roman"/>
          <w:b/>
          <w:bCs/>
          <w:szCs w:val="24"/>
        </w:rPr>
        <w:t xml:space="preserve"> </w:t>
      </w:r>
      <w:r w:rsidRPr="00850AEE">
        <w:rPr>
          <w:rFonts w:ascii="Times New Roman" w:hAnsi="Times New Roman" w:cs="Times New Roman"/>
          <w:b/>
          <w:bCs/>
          <w:szCs w:val="24"/>
        </w:rPr>
        <w:t xml:space="preserve"> Review </w:t>
      </w:r>
      <w:r w:rsidR="00DE24E0" w:rsidRPr="00850AEE">
        <w:rPr>
          <w:rFonts w:ascii="Times New Roman" w:hAnsi="Times New Roman" w:cs="Times New Roman"/>
          <w:b/>
          <w:bCs/>
          <w:szCs w:val="24"/>
        </w:rPr>
        <w:t xml:space="preserve"> </w:t>
      </w:r>
    </w:p>
    <w:p w14:paraId="1805E42E" w14:textId="75C43D68" w:rsidR="00DE24E0" w:rsidRPr="00850AEE" w:rsidRDefault="00DE24E0" w:rsidP="00FD62F2">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Grit</w:t>
      </w:r>
      <w:r w:rsidR="008E6DB4">
        <w:rPr>
          <w:rFonts w:ascii="Times New Roman" w:hAnsi="Times New Roman" w:cs="Times New Roman"/>
          <w:szCs w:val="24"/>
        </w:rPr>
        <w:t xml:space="preserve"> </w:t>
      </w:r>
      <w:r w:rsidRPr="00850AEE">
        <w:rPr>
          <w:rFonts w:ascii="Times New Roman" w:hAnsi="Times New Roman" w:cs="Times New Roman"/>
          <w:szCs w:val="24"/>
        </w:rPr>
        <w:t>is</w:t>
      </w:r>
      <w:r w:rsidR="005B2AAF">
        <w:rPr>
          <w:rFonts w:ascii="Times New Roman" w:hAnsi="Times New Roman" w:cs="Times New Roman"/>
          <w:szCs w:val="24"/>
        </w:rPr>
        <w:t xml:space="preserve"> a</w:t>
      </w:r>
      <w:r w:rsidRPr="00850AEE">
        <w:rPr>
          <w:rFonts w:ascii="Times New Roman" w:hAnsi="Times New Roman" w:cs="Times New Roman"/>
          <w:szCs w:val="24"/>
        </w:rPr>
        <w:t xml:space="preserve"> tenacity and strong will to accomplish long-term objectives (</w:t>
      </w:r>
      <w:r w:rsidR="009E041C" w:rsidRPr="00850AEE">
        <w:rPr>
          <w:rFonts w:ascii="Times New Roman" w:hAnsi="Times New Roman" w:cs="Times New Roman"/>
          <w:szCs w:val="24"/>
        </w:rPr>
        <w:t>Mendizabal</w:t>
      </w:r>
      <w:r w:rsidRPr="00850AEE">
        <w:rPr>
          <w:rFonts w:ascii="Times New Roman" w:hAnsi="Times New Roman" w:cs="Times New Roman"/>
          <w:szCs w:val="24"/>
        </w:rPr>
        <w:t>, 2024). Grit is a widely studied construct and is not limited to research within sport. Lam and Zhou (202</w:t>
      </w:r>
      <w:r w:rsidR="006B1B51">
        <w:rPr>
          <w:rFonts w:ascii="Times New Roman" w:hAnsi="Times New Roman" w:cs="Times New Roman"/>
          <w:szCs w:val="24"/>
        </w:rPr>
        <w:t>1</w:t>
      </w:r>
      <w:r w:rsidRPr="00850AEE">
        <w:rPr>
          <w:rFonts w:ascii="Times New Roman" w:hAnsi="Times New Roman" w:cs="Times New Roman"/>
          <w:szCs w:val="24"/>
        </w:rPr>
        <w:t xml:space="preserve">) reported that grit had a weak to moderate correlation with academic achievement. </w:t>
      </w:r>
      <w:r w:rsidR="00B94D68">
        <w:rPr>
          <w:rFonts w:ascii="Times New Roman" w:hAnsi="Times New Roman" w:cs="Times New Roman"/>
          <w:szCs w:val="24"/>
        </w:rPr>
        <w:t>F</w:t>
      </w:r>
      <w:r w:rsidRPr="00850AEE">
        <w:rPr>
          <w:rFonts w:ascii="Times New Roman" w:hAnsi="Times New Roman" w:cs="Times New Roman"/>
          <w:szCs w:val="24"/>
        </w:rPr>
        <w:t>urther research investigating Grit has reported it to be an influencing factor in health. Lee et al. (202</w:t>
      </w:r>
      <w:r w:rsidR="0008045D" w:rsidRPr="00850AEE">
        <w:rPr>
          <w:rFonts w:ascii="Times New Roman" w:hAnsi="Times New Roman" w:cs="Times New Roman"/>
          <w:szCs w:val="24"/>
        </w:rPr>
        <w:t>1</w:t>
      </w:r>
      <w:r w:rsidRPr="00850AEE">
        <w:rPr>
          <w:rFonts w:ascii="Times New Roman" w:hAnsi="Times New Roman" w:cs="Times New Roman"/>
          <w:szCs w:val="24"/>
        </w:rPr>
        <w:t xml:space="preserve">) reported that while grit has yielded inconclusive results in influencing performance metrics in medicine, a positive correlation exists between grit and psychological well-being. </w:t>
      </w:r>
    </w:p>
    <w:p w14:paraId="350F8969" w14:textId="77777777" w:rsidR="00DE24E0" w:rsidRPr="00850AEE" w:rsidRDefault="00DE24E0" w:rsidP="00DE24E0">
      <w:pPr>
        <w:spacing w:line="360" w:lineRule="auto"/>
        <w:jc w:val="both"/>
        <w:rPr>
          <w:rFonts w:ascii="Times New Roman" w:hAnsi="Times New Roman" w:cs="Times New Roman"/>
          <w:szCs w:val="24"/>
        </w:rPr>
      </w:pPr>
    </w:p>
    <w:p w14:paraId="30174CAC" w14:textId="2C8F61F3" w:rsidR="00DE24E0" w:rsidRPr="00850AEE" w:rsidRDefault="00DE24E0" w:rsidP="00FD62F2">
      <w:pPr>
        <w:spacing w:line="360" w:lineRule="auto"/>
        <w:ind w:firstLine="720"/>
        <w:jc w:val="both"/>
        <w:rPr>
          <w:rFonts w:ascii="Times New Roman" w:hAnsi="Times New Roman" w:cs="Times New Roman"/>
          <w:szCs w:val="24"/>
          <w:highlight w:val="yellow"/>
        </w:rPr>
      </w:pPr>
      <w:r w:rsidRPr="00850AEE">
        <w:rPr>
          <w:rFonts w:ascii="Times New Roman" w:hAnsi="Times New Roman" w:cs="Times New Roman"/>
          <w:szCs w:val="24"/>
        </w:rPr>
        <w:t>In terms of understanding the factors that contribute to success in sports, D’Isanto et al. (2019) examined the factors that influence sport performances and reported psychological factors as an indicator of performance. The extensive body of research on psychological factors examines resilience as an indicator of performance (Men</w:t>
      </w:r>
      <w:r w:rsidR="009E041C" w:rsidRPr="00850AEE">
        <w:rPr>
          <w:rFonts w:ascii="Times New Roman" w:hAnsi="Times New Roman" w:cs="Times New Roman"/>
          <w:szCs w:val="24"/>
        </w:rPr>
        <w:t>di</w:t>
      </w:r>
      <w:r w:rsidRPr="00850AEE">
        <w:rPr>
          <w:rFonts w:ascii="Times New Roman" w:hAnsi="Times New Roman" w:cs="Times New Roman"/>
          <w:szCs w:val="24"/>
        </w:rPr>
        <w:t>z</w:t>
      </w:r>
      <w:r w:rsidR="009E041C" w:rsidRPr="00850AEE">
        <w:rPr>
          <w:rFonts w:ascii="Times New Roman" w:hAnsi="Times New Roman" w:cs="Times New Roman"/>
          <w:szCs w:val="24"/>
        </w:rPr>
        <w:t>a</w:t>
      </w:r>
      <w:r w:rsidRPr="00850AEE">
        <w:rPr>
          <w:rFonts w:ascii="Times New Roman" w:hAnsi="Times New Roman" w:cs="Times New Roman"/>
          <w:szCs w:val="24"/>
        </w:rPr>
        <w:t>bal, 2024; Vipin Sehrawat et al., 2024). Among these studies, Men</w:t>
      </w:r>
      <w:r w:rsidR="009E041C" w:rsidRPr="00850AEE">
        <w:rPr>
          <w:rFonts w:ascii="Times New Roman" w:hAnsi="Times New Roman" w:cs="Times New Roman"/>
          <w:szCs w:val="24"/>
        </w:rPr>
        <w:t>di</w:t>
      </w:r>
      <w:r w:rsidRPr="00850AEE">
        <w:rPr>
          <w:rFonts w:ascii="Times New Roman" w:hAnsi="Times New Roman" w:cs="Times New Roman"/>
          <w:szCs w:val="24"/>
        </w:rPr>
        <w:t>z</w:t>
      </w:r>
      <w:r w:rsidR="009E041C" w:rsidRPr="00850AEE">
        <w:rPr>
          <w:rFonts w:ascii="Times New Roman" w:hAnsi="Times New Roman" w:cs="Times New Roman"/>
          <w:szCs w:val="24"/>
        </w:rPr>
        <w:t>a</w:t>
      </w:r>
      <w:r w:rsidRPr="00850AEE">
        <w:rPr>
          <w:rFonts w:ascii="Times New Roman" w:hAnsi="Times New Roman" w:cs="Times New Roman"/>
          <w:szCs w:val="24"/>
        </w:rPr>
        <w:t xml:space="preserve">bal (2024) reported that grit is an indicator of resilience. These findings are supported by Shen et al. (2025), </w:t>
      </w:r>
      <w:r w:rsidR="00F415BD">
        <w:rPr>
          <w:rFonts w:ascii="Times New Roman" w:hAnsi="Times New Roman" w:cs="Times New Roman"/>
          <w:szCs w:val="24"/>
        </w:rPr>
        <w:t xml:space="preserve">who reported that grit predicted competition readiness. </w:t>
      </w:r>
      <w:r w:rsidRPr="00850AEE">
        <w:rPr>
          <w:rFonts w:ascii="Times New Roman" w:hAnsi="Times New Roman" w:cs="Times New Roman"/>
          <w:szCs w:val="24"/>
        </w:rPr>
        <w:t xml:space="preserve">Their </w:t>
      </w:r>
      <w:r w:rsidR="00234980">
        <w:rPr>
          <w:rFonts w:ascii="Times New Roman" w:hAnsi="Times New Roman" w:cs="Times New Roman"/>
          <w:szCs w:val="24"/>
        </w:rPr>
        <w:t>study</w:t>
      </w:r>
      <w:r w:rsidRPr="00850AEE">
        <w:rPr>
          <w:rFonts w:ascii="Times New Roman" w:hAnsi="Times New Roman" w:cs="Times New Roman"/>
          <w:szCs w:val="24"/>
        </w:rPr>
        <w:t xml:space="preserve"> identified a limitation in their research as the use of Korean student athletes. Shen et al. (2025) recommend further research using a different population sample and investigating other types of sport. The present study aims to address this by investigating the effect of current competitive sport status (CCSS) on the grit of adult athletes. </w:t>
      </w:r>
    </w:p>
    <w:p w14:paraId="08E53FEC" w14:textId="77777777" w:rsidR="00DE24E0" w:rsidRPr="00850AEE" w:rsidRDefault="00DE24E0" w:rsidP="00DE24E0">
      <w:pPr>
        <w:spacing w:line="360" w:lineRule="auto"/>
        <w:jc w:val="both"/>
        <w:rPr>
          <w:rFonts w:ascii="Times New Roman" w:hAnsi="Times New Roman" w:cs="Times New Roman"/>
          <w:szCs w:val="24"/>
        </w:rPr>
      </w:pPr>
    </w:p>
    <w:p w14:paraId="5D7B0BCB" w14:textId="03EC80FB" w:rsidR="00DE24E0" w:rsidRDefault="00DE24E0" w:rsidP="00AA561D">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As pointed out above, grit is the primary focus of the present study</w:t>
      </w:r>
      <w:r w:rsidR="00825EB1">
        <w:rPr>
          <w:rFonts w:ascii="Times New Roman" w:hAnsi="Times New Roman" w:cs="Times New Roman"/>
          <w:szCs w:val="24"/>
        </w:rPr>
        <w:t xml:space="preserve">. </w:t>
      </w:r>
      <w:r w:rsidRPr="00850AEE">
        <w:rPr>
          <w:rFonts w:ascii="Times New Roman" w:hAnsi="Times New Roman" w:cs="Times New Roman"/>
          <w:szCs w:val="24"/>
        </w:rPr>
        <w:t xml:space="preserve">Cocić et al. (2024) reported that grit serves as a motivational mechanism that shapes talent development. The main components of grit are reported to be the influence of </w:t>
      </w:r>
      <w:r w:rsidR="00EC6D32" w:rsidRPr="00850AEE">
        <w:rPr>
          <w:rFonts w:ascii="Times New Roman" w:hAnsi="Times New Roman" w:cs="Times New Roman"/>
          <w:szCs w:val="24"/>
        </w:rPr>
        <w:t>training</w:t>
      </w:r>
      <w:r w:rsidRPr="00850AEE">
        <w:rPr>
          <w:rFonts w:ascii="Times New Roman" w:hAnsi="Times New Roman" w:cs="Times New Roman"/>
          <w:szCs w:val="24"/>
        </w:rPr>
        <w:t xml:space="preserve"> at different stages (Cocić et al., 2024), indicating that personality can significantly alter the development of grit, even among elite athletes. However, Cocić et al. (2024) reported a limitation of their research as its reliance on data from elite soccer players aged </w:t>
      </w:r>
      <w:r w:rsidR="000008F7" w:rsidRPr="00850AEE">
        <w:rPr>
          <w:rFonts w:ascii="Times New Roman" w:hAnsi="Times New Roman" w:cs="Times New Roman"/>
          <w:szCs w:val="24"/>
        </w:rPr>
        <w:t xml:space="preserve">between </w:t>
      </w:r>
      <w:r w:rsidRPr="00850AEE">
        <w:rPr>
          <w:rFonts w:ascii="Times New Roman" w:hAnsi="Times New Roman" w:cs="Times New Roman"/>
          <w:szCs w:val="24"/>
        </w:rPr>
        <w:t>13</w:t>
      </w:r>
      <w:r w:rsidR="00002CC8" w:rsidRPr="00850AEE">
        <w:rPr>
          <w:rFonts w:ascii="Times New Roman" w:hAnsi="Times New Roman" w:cs="Times New Roman"/>
          <w:szCs w:val="24"/>
        </w:rPr>
        <w:t xml:space="preserve"> and </w:t>
      </w:r>
      <w:r w:rsidRPr="00850AEE">
        <w:rPr>
          <w:rFonts w:ascii="Times New Roman" w:hAnsi="Times New Roman" w:cs="Times New Roman"/>
          <w:szCs w:val="24"/>
        </w:rPr>
        <w:t xml:space="preserve">15 years. As Sutter et al. (2022) reported, grit increases strongly with age. </w:t>
      </w:r>
      <w:r w:rsidR="0080164F">
        <w:rPr>
          <w:rFonts w:ascii="Times New Roman" w:hAnsi="Times New Roman" w:cs="Times New Roman"/>
          <w:szCs w:val="24"/>
        </w:rPr>
        <w:t>This limitation could result in skewed data.</w:t>
      </w:r>
    </w:p>
    <w:p w14:paraId="7A5E58CB" w14:textId="77777777" w:rsidR="00AA561D" w:rsidRPr="00850AEE" w:rsidRDefault="00AA561D" w:rsidP="00AA561D">
      <w:pPr>
        <w:spacing w:line="360" w:lineRule="auto"/>
        <w:ind w:firstLine="720"/>
        <w:jc w:val="both"/>
        <w:rPr>
          <w:rFonts w:ascii="Times New Roman" w:hAnsi="Times New Roman" w:cs="Times New Roman"/>
          <w:szCs w:val="24"/>
        </w:rPr>
      </w:pPr>
    </w:p>
    <w:p w14:paraId="54804AF4" w14:textId="43662235" w:rsidR="00DE24E0" w:rsidRPr="00850AEE" w:rsidRDefault="00DE24E0" w:rsidP="00FD62F2">
      <w:pPr>
        <w:spacing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In addition to the above research, Duckworth et al. (2007) investigated grit among military cadets and reported that those who succeeded</w:t>
      </w:r>
      <w:r w:rsidR="00AB1D06" w:rsidRPr="00850AEE">
        <w:rPr>
          <w:rFonts w:ascii="Times New Roman" w:hAnsi="Times New Roman" w:cs="Times New Roman"/>
          <w:szCs w:val="24"/>
        </w:rPr>
        <w:t xml:space="preserve">, </w:t>
      </w:r>
      <w:r w:rsidRPr="00850AEE">
        <w:rPr>
          <w:rFonts w:ascii="Times New Roman" w:hAnsi="Times New Roman" w:cs="Times New Roman"/>
          <w:szCs w:val="24"/>
        </w:rPr>
        <w:t xml:space="preserve">specifically the Beast Barracks, which is cadet basic training, possessed higher levels of grit. Duckworth </w:t>
      </w:r>
      <w:r w:rsidR="009669F9" w:rsidRPr="00850AEE">
        <w:rPr>
          <w:rFonts w:ascii="Times New Roman" w:hAnsi="Times New Roman" w:cs="Times New Roman"/>
          <w:szCs w:val="24"/>
        </w:rPr>
        <w:t>and Quinn</w:t>
      </w:r>
      <w:r w:rsidRPr="00850AEE">
        <w:rPr>
          <w:rFonts w:ascii="Times New Roman" w:hAnsi="Times New Roman" w:cs="Times New Roman"/>
          <w:szCs w:val="24"/>
        </w:rPr>
        <w:t xml:space="preserve"> (200</w:t>
      </w:r>
      <w:r w:rsidR="009669F9" w:rsidRPr="00850AEE">
        <w:rPr>
          <w:rFonts w:ascii="Times New Roman" w:hAnsi="Times New Roman" w:cs="Times New Roman"/>
          <w:szCs w:val="24"/>
        </w:rPr>
        <w:t>9</w:t>
      </w:r>
      <w:r w:rsidRPr="00850AEE">
        <w:rPr>
          <w:rFonts w:ascii="Times New Roman" w:hAnsi="Times New Roman" w:cs="Times New Roman"/>
          <w:szCs w:val="24"/>
        </w:rPr>
        <w:t xml:space="preserve">) then developed a scale to measure grit (See Appendix A), which the present study will utilise to assess the grit of adult athletes. Research on grit has yielded a variety of findings. Garris et al. (2024) reported on the role of grit in moderating the relationship between stress, anxiety and </w:t>
      </w:r>
      <w:r w:rsidRPr="00850AEE">
        <w:rPr>
          <w:rFonts w:ascii="Times New Roman" w:hAnsi="Times New Roman" w:cs="Times New Roman"/>
          <w:szCs w:val="24"/>
        </w:rPr>
        <w:lastRenderedPageBreak/>
        <w:t xml:space="preserve">depression. They reported a link between stress and outcomes of anxiety and depression, which were moderated by grit, meaning that the level of grit determines the direction of the relationship between stress, anxiety and depression. </w:t>
      </w:r>
    </w:p>
    <w:p w14:paraId="58C8552C" w14:textId="4F4178CC" w:rsidR="00DE24E0" w:rsidRDefault="00DE24E0" w:rsidP="00FD62F2">
      <w:pPr>
        <w:spacing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The findings of Garris et al. (2024) enhance the understanding of the role grit plays in the stressor-stress-mental health pathway, as individuals with high grit are less affected by stress, which means their anxiety and depression levels are less impacted by stress. However, </w:t>
      </w:r>
      <w:r w:rsidR="00094F1B">
        <w:rPr>
          <w:rFonts w:ascii="Times New Roman" w:hAnsi="Times New Roman" w:cs="Times New Roman"/>
          <w:szCs w:val="24"/>
        </w:rPr>
        <w:t xml:space="preserve">Garris et al. </w:t>
      </w:r>
      <w:r w:rsidR="00A4409D">
        <w:rPr>
          <w:rFonts w:ascii="Times New Roman" w:hAnsi="Times New Roman" w:cs="Times New Roman"/>
          <w:szCs w:val="24"/>
        </w:rPr>
        <w:t>(</w:t>
      </w:r>
      <w:r w:rsidR="00094F1B">
        <w:rPr>
          <w:rFonts w:ascii="Times New Roman" w:hAnsi="Times New Roman" w:cs="Times New Roman"/>
          <w:szCs w:val="24"/>
        </w:rPr>
        <w:t>2024</w:t>
      </w:r>
      <w:r w:rsidR="00A4409D">
        <w:rPr>
          <w:rFonts w:ascii="Times New Roman" w:hAnsi="Times New Roman" w:cs="Times New Roman"/>
          <w:szCs w:val="24"/>
        </w:rPr>
        <w:t>)</w:t>
      </w:r>
      <w:r w:rsidRPr="00850AEE">
        <w:rPr>
          <w:rFonts w:ascii="Times New Roman" w:hAnsi="Times New Roman" w:cs="Times New Roman"/>
          <w:szCs w:val="24"/>
        </w:rPr>
        <w:t xml:space="preserve"> results were correlational and, as such, do not support a causal inference. This </w:t>
      </w:r>
      <w:r w:rsidR="00A4409D">
        <w:rPr>
          <w:rFonts w:ascii="Times New Roman" w:hAnsi="Times New Roman" w:cs="Times New Roman"/>
          <w:szCs w:val="24"/>
        </w:rPr>
        <w:t>highlights</w:t>
      </w:r>
      <w:r w:rsidRPr="00850AEE">
        <w:rPr>
          <w:rFonts w:ascii="Times New Roman" w:hAnsi="Times New Roman" w:cs="Times New Roman"/>
          <w:szCs w:val="24"/>
        </w:rPr>
        <w:t xml:space="preserve"> an association between stress and grit</w:t>
      </w:r>
      <w:r w:rsidR="00A4409D">
        <w:rPr>
          <w:rFonts w:ascii="Times New Roman" w:hAnsi="Times New Roman" w:cs="Times New Roman"/>
          <w:szCs w:val="24"/>
        </w:rPr>
        <w:t xml:space="preserve">, but </w:t>
      </w:r>
      <w:r w:rsidRPr="00850AEE">
        <w:rPr>
          <w:rFonts w:ascii="Times New Roman" w:hAnsi="Times New Roman" w:cs="Times New Roman"/>
          <w:szCs w:val="24"/>
        </w:rPr>
        <w:t>it is not possible to determine whether one affects the other. Additionally, their study was conducted during the COVID-19 pandemic, which may have influenced the results, as the data w</w:t>
      </w:r>
      <w:r w:rsidR="000634FE" w:rsidRPr="00850AEE">
        <w:rPr>
          <w:rFonts w:ascii="Times New Roman" w:hAnsi="Times New Roman" w:cs="Times New Roman"/>
          <w:szCs w:val="24"/>
        </w:rPr>
        <w:t>as</w:t>
      </w:r>
      <w:r w:rsidRPr="00850AEE">
        <w:rPr>
          <w:rFonts w:ascii="Times New Roman" w:hAnsi="Times New Roman" w:cs="Times New Roman"/>
          <w:szCs w:val="24"/>
        </w:rPr>
        <w:t xml:space="preserve"> collected during a time of uncertainty. This aligns with Kienzler et al.'s (2024) </w:t>
      </w:r>
      <w:r w:rsidR="00A462C4" w:rsidRPr="00850AEE">
        <w:rPr>
          <w:rFonts w:ascii="Times New Roman" w:hAnsi="Times New Roman" w:cs="Times New Roman"/>
          <w:szCs w:val="24"/>
        </w:rPr>
        <w:t>research, which reported that there are</w:t>
      </w:r>
      <w:r w:rsidRPr="00850AEE">
        <w:rPr>
          <w:rFonts w:ascii="Times New Roman" w:hAnsi="Times New Roman" w:cs="Times New Roman"/>
          <w:szCs w:val="24"/>
        </w:rPr>
        <w:t xml:space="preserve"> higher stress levels during times of uncertainty. </w:t>
      </w:r>
      <w:r w:rsidR="00AD2FCE">
        <w:rPr>
          <w:rFonts w:ascii="Times New Roman" w:hAnsi="Times New Roman" w:cs="Times New Roman"/>
          <w:szCs w:val="24"/>
        </w:rPr>
        <w:t>A</w:t>
      </w:r>
      <w:r w:rsidR="00094F1B">
        <w:rPr>
          <w:rFonts w:ascii="Times New Roman" w:hAnsi="Times New Roman" w:cs="Times New Roman"/>
          <w:szCs w:val="24"/>
        </w:rPr>
        <w:t>s</w:t>
      </w:r>
      <w:r w:rsidRPr="00850AEE">
        <w:rPr>
          <w:rFonts w:ascii="Times New Roman" w:hAnsi="Times New Roman" w:cs="Times New Roman"/>
          <w:szCs w:val="24"/>
        </w:rPr>
        <w:t xml:space="preserve"> a result, the reported results </w:t>
      </w:r>
      <w:r w:rsidR="00A462C4" w:rsidRPr="00850AEE">
        <w:rPr>
          <w:rFonts w:ascii="Times New Roman" w:hAnsi="Times New Roman" w:cs="Times New Roman"/>
          <w:szCs w:val="24"/>
        </w:rPr>
        <w:t xml:space="preserve">of Garris </w:t>
      </w:r>
      <w:r w:rsidR="00FF6563">
        <w:rPr>
          <w:rFonts w:ascii="Times New Roman" w:hAnsi="Times New Roman" w:cs="Times New Roman"/>
          <w:szCs w:val="24"/>
        </w:rPr>
        <w:t xml:space="preserve">et al. </w:t>
      </w:r>
      <w:r w:rsidR="00A462C4" w:rsidRPr="00850AEE">
        <w:rPr>
          <w:rFonts w:ascii="Times New Roman" w:hAnsi="Times New Roman" w:cs="Times New Roman"/>
          <w:szCs w:val="24"/>
        </w:rPr>
        <w:t xml:space="preserve">(2024) </w:t>
      </w:r>
      <w:r w:rsidRPr="00850AEE">
        <w:rPr>
          <w:rFonts w:ascii="Times New Roman" w:hAnsi="Times New Roman" w:cs="Times New Roman"/>
          <w:szCs w:val="24"/>
        </w:rPr>
        <w:t xml:space="preserve">could be skewed.  </w:t>
      </w:r>
    </w:p>
    <w:p w14:paraId="154FAE5E" w14:textId="15DB7E1D" w:rsidR="00E6798D" w:rsidRPr="00850AEE" w:rsidRDefault="002C047E" w:rsidP="00FD62F2">
      <w:pPr>
        <w:spacing w:after="240" w:line="360" w:lineRule="auto"/>
        <w:ind w:firstLine="720"/>
        <w:jc w:val="both"/>
        <w:rPr>
          <w:rFonts w:ascii="Times New Roman" w:hAnsi="Times New Roman" w:cs="Times New Roman"/>
          <w:szCs w:val="24"/>
        </w:rPr>
      </w:pPr>
      <w:r>
        <w:rPr>
          <w:rFonts w:ascii="Times New Roman" w:hAnsi="Times New Roman" w:cs="Times New Roman"/>
          <w:szCs w:val="24"/>
        </w:rPr>
        <w:t>Although grit is often described as a trait-like construct (Duckworth et al.</w:t>
      </w:r>
      <w:r w:rsidR="00E36F21">
        <w:rPr>
          <w:rFonts w:ascii="Times New Roman" w:hAnsi="Times New Roman" w:cs="Times New Roman"/>
          <w:szCs w:val="24"/>
        </w:rPr>
        <w:t>,</w:t>
      </w:r>
      <w:r>
        <w:rPr>
          <w:rFonts w:ascii="Times New Roman" w:hAnsi="Times New Roman" w:cs="Times New Roman"/>
          <w:szCs w:val="24"/>
        </w:rPr>
        <w:t xml:space="preserve"> 2007)</w:t>
      </w:r>
      <w:r w:rsidR="0043374F">
        <w:rPr>
          <w:rFonts w:ascii="Times New Roman" w:hAnsi="Times New Roman" w:cs="Times New Roman"/>
          <w:szCs w:val="24"/>
        </w:rPr>
        <w:t xml:space="preserve">. Trait theory research (Wright &amp; Jackson, 2023) </w:t>
      </w:r>
      <w:r w:rsidR="008C0B12">
        <w:rPr>
          <w:rFonts w:ascii="Times New Roman" w:hAnsi="Times New Roman" w:cs="Times New Roman"/>
          <w:szCs w:val="24"/>
        </w:rPr>
        <w:t xml:space="preserve">discusses that personality characteristics show stability while allowing for the context of the situation </w:t>
      </w:r>
      <w:r w:rsidR="00C31909">
        <w:rPr>
          <w:rFonts w:ascii="Times New Roman" w:hAnsi="Times New Roman" w:cs="Times New Roman"/>
          <w:szCs w:val="24"/>
        </w:rPr>
        <w:t xml:space="preserve">to shape. This supports the idea that grit may remain relatively stable </w:t>
      </w:r>
      <w:r w:rsidR="00690890">
        <w:rPr>
          <w:rFonts w:ascii="Times New Roman" w:hAnsi="Times New Roman" w:cs="Times New Roman"/>
          <w:szCs w:val="24"/>
        </w:rPr>
        <w:t>across adulthood, yet can be influenced by environments that demand sustained effort</w:t>
      </w:r>
      <w:r w:rsidR="00107520">
        <w:rPr>
          <w:rFonts w:ascii="Times New Roman" w:hAnsi="Times New Roman" w:cs="Times New Roman"/>
          <w:szCs w:val="24"/>
        </w:rPr>
        <w:t>,</w:t>
      </w:r>
      <w:r w:rsidR="00690890">
        <w:rPr>
          <w:rFonts w:ascii="Times New Roman" w:hAnsi="Times New Roman" w:cs="Times New Roman"/>
          <w:szCs w:val="24"/>
        </w:rPr>
        <w:t xml:space="preserve"> such as spo</w:t>
      </w:r>
      <w:r w:rsidR="00107520">
        <w:rPr>
          <w:rFonts w:ascii="Times New Roman" w:hAnsi="Times New Roman" w:cs="Times New Roman"/>
          <w:szCs w:val="24"/>
        </w:rPr>
        <w:t xml:space="preserve">rt. </w:t>
      </w:r>
      <w:r w:rsidR="004A14C3">
        <w:rPr>
          <w:rFonts w:ascii="Times New Roman" w:hAnsi="Times New Roman" w:cs="Times New Roman"/>
          <w:szCs w:val="24"/>
        </w:rPr>
        <w:t>Self-Determination Theory (</w:t>
      </w:r>
      <w:r w:rsidR="00FF6563">
        <w:rPr>
          <w:rFonts w:ascii="Times New Roman" w:hAnsi="Times New Roman" w:cs="Times New Roman"/>
          <w:szCs w:val="24"/>
        </w:rPr>
        <w:t>Ryan &amp; Deci</w:t>
      </w:r>
      <w:r w:rsidR="004A14C3">
        <w:rPr>
          <w:rFonts w:ascii="Times New Roman" w:hAnsi="Times New Roman" w:cs="Times New Roman"/>
          <w:szCs w:val="24"/>
        </w:rPr>
        <w:t>, 2000)</w:t>
      </w:r>
      <w:r w:rsidR="00077E67">
        <w:rPr>
          <w:rFonts w:ascii="Times New Roman" w:hAnsi="Times New Roman" w:cs="Times New Roman"/>
          <w:szCs w:val="24"/>
        </w:rPr>
        <w:t xml:space="preserve"> further supports the concept that sport environments support autonomy, competence, and relatedness</w:t>
      </w:r>
      <w:r w:rsidR="000F44EB">
        <w:rPr>
          <w:rFonts w:ascii="Times New Roman" w:hAnsi="Times New Roman" w:cs="Times New Roman"/>
          <w:szCs w:val="24"/>
        </w:rPr>
        <w:t xml:space="preserve">. Taken </w:t>
      </w:r>
      <w:r w:rsidR="00155B5A">
        <w:rPr>
          <w:rFonts w:ascii="Times New Roman" w:hAnsi="Times New Roman" w:cs="Times New Roman"/>
          <w:szCs w:val="24"/>
        </w:rPr>
        <w:t>together</w:t>
      </w:r>
      <w:r w:rsidR="004F74FA">
        <w:rPr>
          <w:rFonts w:ascii="Times New Roman" w:hAnsi="Times New Roman" w:cs="Times New Roman"/>
          <w:szCs w:val="24"/>
        </w:rPr>
        <w:t>, these theoretical perspectives suggest that both CCSS and early involvement in OYS</w:t>
      </w:r>
      <w:r w:rsidR="00863132">
        <w:rPr>
          <w:rFonts w:ascii="Times New Roman" w:hAnsi="Times New Roman" w:cs="Times New Roman"/>
          <w:szCs w:val="24"/>
        </w:rPr>
        <w:t xml:space="preserve"> may provide conditions that reinforce or express grit</w:t>
      </w:r>
      <w:r w:rsidR="0017146A">
        <w:rPr>
          <w:rFonts w:ascii="Times New Roman" w:hAnsi="Times New Roman" w:cs="Times New Roman"/>
          <w:szCs w:val="24"/>
        </w:rPr>
        <w:t xml:space="preserve">, providing a meaningful </w:t>
      </w:r>
      <w:r w:rsidR="00970A09">
        <w:rPr>
          <w:rFonts w:ascii="Times New Roman" w:hAnsi="Times New Roman" w:cs="Times New Roman"/>
          <w:szCs w:val="24"/>
        </w:rPr>
        <w:t xml:space="preserve">reason for examining their relationship with adult athletes’ grit. </w:t>
      </w:r>
    </w:p>
    <w:p w14:paraId="18784D5B" w14:textId="77777777" w:rsidR="00DE24E0" w:rsidRPr="00850AEE" w:rsidRDefault="00DE24E0" w:rsidP="00DE24E0">
      <w:pPr>
        <w:pStyle w:val="ListParagraph"/>
        <w:numPr>
          <w:ilvl w:val="1"/>
          <w:numId w:val="1"/>
        </w:numPr>
        <w:spacing w:after="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Current Competitive Sport Status </w:t>
      </w:r>
    </w:p>
    <w:p w14:paraId="5A3C63C4" w14:textId="44A85BA1" w:rsidR="00DE24E0" w:rsidRPr="00850AEE" w:rsidRDefault="00DE24E0" w:rsidP="00FD62F2">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A variable which has been investigated to determine its impact on grit is the current competitive sport status (CCSS). While it is not explicitly defined in recent research (Blanco-García et al</w:t>
      </w:r>
      <w:r w:rsidR="00FF6563">
        <w:rPr>
          <w:rFonts w:ascii="Times New Roman" w:hAnsi="Times New Roman" w:cs="Times New Roman"/>
          <w:szCs w:val="24"/>
        </w:rPr>
        <w:t>.</w:t>
      </w:r>
      <w:r w:rsidR="003012BD">
        <w:rPr>
          <w:rFonts w:ascii="Times New Roman" w:hAnsi="Times New Roman" w:cs="Times New Roman"/>
          <w:szCs w:val="24"/>
        </w:rPr>
        <w:t>,</w:t>
      </w:r>
      <w:r w:rsidRPr="00850AEE">
        <w:rPr>
          <w:rFonts w:ascii="Times New Roman" w:hAnsi="Times New Roman" w:cs="Times New Roman"/>
          <w:szCs w:val="24"/>
        </w:rPr>
        <w:t xml:space="preserve"> 2021; Lorenço-Lima, 202</w:t>
      </w:r>
      <w:r w:rsidR="00FF6563">
        <w:rPr>
          <w:rFonts w:ascii="Times New Roman" w:hAnsi="Times New Roman" w:cs="Times New Roman"/>
          <w:szCs w:val="24"/>
        </w:rPr>
        <w:t>4</w:t>
      </w:r>
      <w:r w:rsidR="00EE13EC" w:rsidRPr="00850AEE">
        <w:rPr>
          <w:rFonts w:ascii="Times New Roman" w:hAnsi="Times New Roman" w:cs="Times New Roman"/>
          <w:szCs w:val="24"/>
        </w:rPr>
        <w:t>;</w:t>
      </w:r>
      <w:r w:rsidRPr="00850AEE">
        <w:rPr>
          <w:rFonts w:ascii="Times New Roman" w:hAnsi="Times New Roman" w:cs="Times New Roman"/>
          <w:szCs w:val="24"/>
        </w:rPr>
        <w:t xml:space="preserve"> Wei et al., 2025); competitive sport is defined as “all forms of physical activity which, through organised participation, are aimed at — (a) expressing or improving physical fitness, and (b) obtaining improved results in competition at all levels.” (Sport Ireland, 202</w:t>
      </w:r>
      <w:r w:rsidR="003012BD">
        <w:rPr>
          <w:rFonts w:ascii="Times New Roman" w:hAnsi="Times New Roman" w:cs="Times New Roman"/>
          <w:szCs w:val="24"/>
        </w:rPr>
        <w:t>2</w:t>
      </w:r>
      <w:r w:rsidRPr="00850AEE">
        <w:rPr>
          <w:rFonts w:ascii="Times New Roman" w:hAnsi="Times New Roman" w:cs="Times New Roman"/>
          <w:szCs w:val="24"/>
        </w:rPr>
        <w:t xml:space="preserve">, p. </w:t>
      </w:r>
      <w:r w:rsidR="00FF6563">
        <w:rPr>
          <w:rFonts w:ascii="Times New Roman" w:hAnsi="Times New Roman" w:cs="Times New Roman"/>
          <w:szCs w:val="24"/>
        </w:rPr>
        <w:t>6</w:t>
      </w:r>
      <w:r w:rsidRPr="00850AEE">
        <w:rPr>
          <w:rFonts w:ascii="Times New Roman" w:hAnsi="Times New Roman" w:cs="Times New Roman"/>
          <w:szCs w:val="24"/>
        </w:rPr>
        <w:t>). In the context of the present study, status will refer to whether the participants</w:t>
      </w:r>
      <w:r w:rsidR="003A1672" w:rsidRPr="00850AEE">
        <w:rPr>
          <w:rFonts w:ascii="Times New Roman" w:hAnsi="Times New Roman" w:cs="Times New Roman"/>
          <w:szCs w:val="24"/>
        </w:rPr>
        <w:t xml:space="preserve"> are in </w:t>
      </w:r>
      <w:r w:rsidRPr="00850AEE">
        <w:rPr>
          <w:rFonts w:ascii="Times New Roman" w:hAnsi="Times New Roman" w:cs="Times New Roman"/>
          <w:szCs w:val="24"/>
        </w:rPr>
        <w:t xml:space="preserve">one of four groups: team sport, individual non-combat sport, individual combat sport, or no </w:t>
      </w:r>
      <w:r w:rsidR="00BB78C1" w:rsidRPr="00850AEE">
        <w:rPr>
          <w:rFonts w:ascii="Times New Roman" w:hAnsi="Times New Roman" w:cs="Times New Roman"/>
          <w:szCs w:val="24"/>
        </w:rPr>
        <w:t>c</w:t>
      </w:r>
      <w:r w:rsidRPr="00850AEE">
        <w:rPr>
          <w:rFonts w:ascii="Times New Roman" w:hAnsi="Times New Roman" w:cs="Times New Roman"/>
          <w:szCs w:val="24"/>
        </w:rPr>
        <w:t>urrent competitive sport status.</w:t>
      </w:r>
    </w:p>
    <w:p w14:paraId="59CC2986" w14:textId="77777777" w:rsidR="00DE24E0" w:rsidRPr="00850AEE" w:rsidRDefault="00DE24E0" w:rsidP="00DE24E0">
      <w:pPr>
        <w:spacing w:line="360" w:lineRule="auto"/>
        <w:jc w:val="both"/>
        <w:rPr>
          <w:rFonts w:ascii="Times New Roman" w:hAnsi="Times New Roman" w:cs="Times New Roman"/>
          <w:szCs w:val="24"/>
        </w:rPr>
      </w:pPr>
    </w:p>
    <w:p w14:paraId="0861D2EC" w14:textId="1FE7F487" w:rsidR="00DE24E0" w:rsidRPr="00850AEE" w:rsidRDefault="00DE24E0" w:rsidP="00FD62F2">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 </w:t>
      </w:r>
      <w:r w:rsidR="00CA242A">
        <w:rPr>
          <w:rFonts w:ascii="Times New Roman" w:hAnsi="Times New Roman" w:cs="Times New Roman"/>
          <w:szCs w:val="24"/>
        </w:rPr>
        <w:t>In addition to the CCSS definition</w:t>
      </w:r>
      <w:r w:rsidR="002936CF">
        <w:rPr>
          <w:rFonts w:ascii="Times New Roman" w:hAnsi="Times New Roman" w:cs="Times New Roman"/>
          <w:szCs w:val="24"/>
        </w:rPr>
        <w:t xml:space="preserve"> discussed above,</w:t>
      </w:r>
      <w:r w:rsidRPr="00850AEE">
        <w:rPr>
          <w:rFonts w:ascii="Times New Roman" w:hAnsi="Times New Roman" w:cs="Times New Roman"/>
          <w:szCs w:val="24"/>
        </w:rPr>
        <w:t xml:space="preserve"> </w:t>
      </w:r>
      <w:r w:rsidR="00BA50A2">
        <w:rPr>
          <w:rFonts w:ascii="Times New Roman" w:hAnsi="Times New Roman" w:cs="Times New Roman"/>
          <w:szCs w:val="24"/>
        </w:rPr>
        <w:t>to</w:t>
      </w:r>
      <w:r w:rsidRPr="00850AEE">
        <w:rPr>
          <w:rFonts w:ascii="Times New Roman" w:hAnsi="Times New Roman" w:cs="Times New Roman"/>
          <w:szCs w:val="24"/>
        </w:rPr>
        <w:t xml:space="preserve"> date, much of the </w:t>
      </w:r>
      <w:r w:rsidR="00453221" w:rsidRPr="00850AEE">
        <w:rPr>
          <w:rFonts w:ascii="Times New Roman" w:hAnsi="Times New Roman" w:cs="Times New Roman"/>
          <w:szCs w:val="24"/>
        </w:rPr>
        <w:t>l</w:t>
      </w:r>
      <w:r w:rsidRPr="00850AEE">
        <w:rPr>
          <w:rFonts w:ascii="Times New Roman" w:hAnsi="Times New Roman" w:cs="Times New Roman"/>
          <w:szCs w:val="24"/>
        </w:rPr>
        <w:t xml:space="preserve">iterature examining sports played has often investigated team and individual sports in comparison to each other in terms of resilience (Blanco-García et al., 2021). There appears to be a lack of research examining the effects the type of sport has on grit. </w:t>
      </w:r>
      <w:r w:rsidR="00A53C93">
        <w:rPr>
          <w:rFonts w:ascii="Times New Roman" w:hAnsi="Times New Roman" w:cs="Times New Roman"/>
          <w:szCs w:val="24"/>
        </w:rPr>
        <w:t>However,</w:t>
      </w:r>
      <w:r w:rsidRPr="00850AEE">
        <w:rPr>
          <w:rFonts w:ascii="Times New Roman" w:hAnsi="Times New Roman" w:cs="Times New Roman"/>
          <w:szCs w:val="24"/>
        </w:rPr>
        <w:t xml:space="preserve"> research by Wei et al. (2025) </w:t>
      </w:r>
      <w:r w:rsidR="008F5EFA" w:rsidRPr="00850AEE">
        <w:rPr>
          <w:rFonts w:ascii="Times New Roman" w:hAnsi="Times New Roman" w:cs="Times New Roman"/>
          <w:szCs w:val="24"/>
        </w:rPr>
        <w:t>investigated</w:t>
      </w:r>
      <w:r w:rsidRPr="00850AEE">
        <w:rPr>
          <w:rFonts w:ascii="Times New Roman" w:hAnsi="Times New Roman" w:cs="Times New Roman"/>
          <w:szCs w:val="24"/>
        </w:rPr>
        <w:t xml:space="preserve"> how individual, versus team, sport participation influenced adolescent psychological resilience through emotional regulation, social support, and self-efficacy. Wei et al. (2025) reported that team sport </w:t>
      </w:r>
      <w:r w:rsidR="00C806A8" w:rsidRPr="00850AEE">
        <w:rPr>
          <w:rFonts w:ascii="Times New Roman" w:hAnsi="Times New Roman" w:cs="Times New Roman"/>
          <w:szCs w:val="24"/>
        </w:rPr>
        <w:t xml:space="preserve">participation </w:t>
      </w:r>
      <w:r w:rsidRPr="00850AEE">
        <w:rPr>
          <w:rFonts w:ascii="Times New Roman" w:hAnsi="Times New Roman" w:cs="Times New Roman"/>
          <w:szCs w:val="24"/>
        </w:rPr>
        <w:t>resilience is supported by social support and self-efficacy, whereas individual sport adopt</w:t>
      </w:r>
      <w:r w:rsidR="00B3470C">
        <w:rPr>
          <w:rFonts w:ascii="Times New Roman" w:hAnsi="Times New Roman" w:cs="Times New Roman"/>
          <w:szCs w:val="24"/>
        </w:rPr>
        <w:t>s</w:t>
      </w:r>
      <w:r w:rsidRPr="00850AEE">
        <w:rPr>
          <w:rFonts w:ascii="Times New Roman" w:hAnsi="Times New Roman" w:cs="Times New Roman"/>
          <w:szCs w:val="24"/>
        </w:rPr>
        <w:t xml:space="preserve"> resilience through self-efficacy. Wei et al. (2025) reported limitations in their examination of sport types and recommended that further research incorporate training level and participation metrics</w:t>
      </w:r>
      <w:r w:rsidR="006053F2">
        <w:rPr>
          <w:rFonts w:ascii="Times New Roman" w:hAnsi="Times New Roman" w:cs="Times New Roman"/>
          <w:szCs w:val="24"/>
        </w:rPr>
        <w:t>,</w:t>
      </w:r>
      <w:r w:rsidRPr="00850AEE">
        <w:rPr>
          <w:rFonts w:ascii="Times New Roman" w:hAnsi="Times New Roman" w:cs="Times New Roman"/>
          <w:szCs w:val="24"/>
        </w:rPr>
        <w:t xml:space="preserve"> to enhance the ability to draw causal conclusions on how resilience is adopted, thereby improving the generalizability of the findings and providing more definitive answers. Wei et al. (2025) suggested that further studies employ larger sample sizes and include more sport types. Their research can inform studies on grit, as resilience is an indicator of grit (Men</w:t>
      </w:r>
      <w:r w:rsidR="00D039FF" w:rsidRPr="00850AEE">
        <w:rPr>
          <w:rFonts w:ascii="Times New Roman" w:hAnsi="Times New Roman" w:cs="Times New Roman"/>
          <w:szCs w:val="24"/>
        </w:rPr>
        <w:t>di</w:t>
      </w:r>
      <w:r w:rsidRPr="00850AEE">
        <w:rPr>
          <w:rFonts w:ascii="Times New Roman" w:hAnsi="Times New Roman" w:cs="Times New Roman"/>
          <w:szCs w:val="24"/>
        </w:rPr>
        <w:t>z</w:t>
      </w:r>
      <w:r w:rsidR="00D039FF" w:rsidRPr="00850AEE">
        <w:rPr>
          <w:rFonts w:ascii="Times New Roman" w:hAnsi="Times New Roman" w:cs="Times New Roman"/>
          <w:szCs w:val="24"/>
        </w:rPr>
        <w:t>a</w:t>
      </w:r>
      <w:r w:rsidRPr="00850AEE">
        <w:rPr>
          <w:rFonts w:ascii="Times New Roman" w:hAnsi="Times New Roman" w:cs="Times New Roman"/>
          <w:szCs w:val="24"/>
        </w:rPr>
        <w:t xml:space="preserve">bal, 2024). </w:t>
      </w:r>
    </w:p>
    <w:p w14:paraId="2BE56806" w14:textId="77777777" w:rsidR="00DE24E0" w:rsidRPr="00850AEE" w:rsidRDefault="00DE24E0" w:rsidP="00DE24E0">
      <w:pPr>
        <w:spacing w:line="360" w:lineRule="auto"/>
        <w:jc w:val="both"/>
        <w:rPr>
          <w:rFonts w:ascii="Times New Roman" w:hAnsi="Times New Roman" w:cs="Times New Roman"/>
          <w:szCs w:val="24"/>
        </w:rPr>
      </w:pPr>
    </w:p>
    <w:p w14:paraId="1AD4822D" w14:textId="6AAC14E6" w:rsidR="00DE24E0" w:rsidRPr="00850AEE" w:rsidRDefault="00DE24E0" w:rsidP="00FD62F2">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Conversely, much of the research investigating sport status has neglected to examine combat </w:t>
      </w:r>
      <w:r w:rsidR="00494003" w:rsidRPr="00850AEE">
        <w:rPr>
          <w:rFonts w:ascii="Times New Roman" w:hAnsi="Times New Roman" w:cs="Times New Roman"/>
          <w:szCs w:val="24"/>
        </w:rPr>
        <w:t>sports</w:t>
      </w:r>
      <w:r w:rsidRPr="00850AEE">
        <w:rPr>
          <w:rFonts w:ascii="Times New Roman" w:hAnsi="Times New Roman" w:cs="Times New Roman"/>
          <w:szCs w:val="24"/>
        </w:rPr>
        <w:t xml:space="preserve"> separately and has grouped them with individual sports, as is common in existing literature (Blanco-García et al., 2021). Blanco-García</w:t>
      </w:r>
      <w:r w:rsidR="003012BD">
        <w:rPr>
          <w:rFonts w:ascii="Times New Roman" w:hAnsi="Times New Roman" w:cs="Times New Roman"/>
          <w:szCs w:val="24"/>
        </w:rPr>
        <w:t xml:space="preserve"> et al.</w:t>
      </w:r>
      <w:r w:rsidRPr="00850AEE">
        <w:rPr>
          <w:rFonts w:ascii="Times New Roman" w:hAnsi="Times New Roman" w:cs="Times New Roman"/>
          <w:szCs w:val="24"/>
        </w:rPr>
        <w:t xml:space="preserve"> (2021) grouped combat sports with individual sports and reported no relationship between the type of sport played and the level of resilience. However, Guo et al. (2025) investigated combat sports independently and reported that combat sports foster different psychological characteristics such as emotional regulation, discipline and resilience. Guo et al. (2025) reported limitations to their study, including the reliance on self-report measures for assessing their variables, which could result in social desirability bias or inaccurate reporting. </w:t>
      </w:r>
    </w:p>
    <w:p w14:paraId="6592C393" w14:textId="77777777" w:rsidR="00DE24E0" w:rsidRPr="00850AEE" w:rsidRDefault="00DE24E0" w:rsidP="00DE24E0">
      <w:pPr>
        <w:spacing w:line="360" w:lineRule="auto"/>
        <w:jc w:val="both"/>
        <w:rPr>
          <w:rFonts w:ascii="Times New Roman" w:hAnsi="Times New Roman" w:cs="Times New Roman"/>
          <w:szCs w:val="24"/>
        </w:rPr>
      </w:pPr>
    </w:p>
    <w:p w14:paraId="4A65C654" w14:textId="576DEDE2" w:rsidR="00DE24E0" w:rsidRPr="00850AEE" w:rsidRDefault="00DE24E0" w:rsidP="00FD62F2">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Additionally, past literature has investigated various types of sports, suggesting that individual grit has yielded significant results. Lorenço-Lima (2024) investigated the correlation between grit and combat sport and reported a positive correlation between grit and combat sport experience. However, these results warrant further investigation, as the significance reported was not as substantial and did not account for other external variables, which may have skewed the data due to factors not considered within the research. In contrast to these findings, De Lorenço-Lima et al. (2025) reported no relationship between grit and a judo athlete's competitive or non-competitive status. De Lorenço-Lima et al. (2025) reported </w:t>
      </w:r>
      <w:r w:rsidRPr="00850AEE">
        <w:rPr>
          <w:rFonts w:ascii="Times New Roman" w:hAnsi="Times New Roman" w:cs="Times New Roman"/>
          <w:szCs w:val="24"/>
        </w:rPr>
        <w:lastRenderedPageBreak/>
        <w:t>limitations of their study included a cross-sectional design being employed and the self-selection of participants for the study. This result</w:t>
      </w:r>
      <w:r w:rsidR="000F6546">
        <w:rPr>
          <w:rFonts w:ascii="Times New Roman" w:hAnsi="Times New Roman" w:cs="Times New Roman"/>
          <w:szCs w:val="24"/>
        </w:rPr>
        <w:t>ed</w:t>
      </w:r>
      <w:r w:rsidRPr="00850AEE">
        <w:rPr>
          <w:rFonts w:ascii="Times New Roman" w:hAnsi="Times New Roman" w:cs="Times New Roman"/>
          <w:szCs w:val="24"/>
        </w:rPr>
        <w:t xml:space="preserve"> in their findings being less applicable to the population, as the data </w:t>
      </w:r>
      <w:r w:rsidR="0072737B">
        <w:rPr>
          <w:rFonts w:ascii="Times New Roman" w:hAnsi="Times New Roman" w:cs="Times New Roman"/>
          <w:szCs w:val="24"/>
        </w:rPr>
        <w:t>was</w:t>
      </w:r>
      <w:r w:rsidRPr="00850AEE">
        <w:rPr>
          <w:rFonts w:ascii="Times New Roman" w:hAnsi="Times New Roman" w:cs="Times New Roman"/>
          <w:szCs w:val="24"/>
        </w:rPr>
        <w:t xml:space="preserve"> collected </w:t>
      </w:r>
      <w:r w:rsidR="00BE782E">
        <w:rPr>
          <w:rFonts w:ascii="Times New Roman" w:hAnsi="Times New Roman" w:cs="Times New Roman"/>
          <w:szCs w:val="24"/>
        </w:rPr>
        <w:t>with</w:t>
      </w:r>
      <w:r w:rsidRPr="00850AEE">
        <w:rPr>
          <w:rFonts w:ascii="Times New Roman" w:hAnsi="Times New Roman" w:cs="Times New Roman"/>
          <w:szCs w:val="24"/>
        </w:rPr>
        <w:t xml:space="preserve"> only specific participants </w:t>
      </w:r>
      <w:r w:rsidR="00BE782E">
        <w:rPr>
          <w:rFonts w:ascii="Times New Roman" w:hAnsi="Times New Roman" w:cs="Times New Roman"/>
          <w:szCs w:val="24"/>
        </w:rPr>
        <w:t>being</w:t>
      </w:r>
      <w:r w:rsidRPr="00850AEE">
        <w:rPr>
          <w:rFonts w:ascii="Times New Roman" w:hAnsi="Times New Roman" w:cs="Times New Roman"/>
          <w:szCs w:val="24"/>
        </w:rPr>
        <w:t xml:space="preserve"> selected. </w:t>
      </w:r>
    </w:p>
    <w:p w14:paraId="3D765BE2" w14:textId="77777777" w:rsidR="00DE24E0" w:rsidRPr="00850AEE" w:rsidRDefault="00DE24E0" w:rsidP="00DE24E0">
      <w:pPr>
        <w:spacing w:line="360" w:lineRule="auto"/>
        <w:jc w:val="both"/>
        <w:rPr>
          <w:rFonts w:ascii="Times New Roman" w:hAnsi="Times New Roman" w:cs="Times New Roman"/>
          <w:szCs w:val="24"/>
        </w:rPr>
      </w:pPr>
    </w:p>
    <w:p w14:paraId="00AFBF01" w14:textId="77777777" w:rsidR="00DE24E0" w:rsidRPr="00850AEE" w:rsidRDefault="00DE24E0" w:rsidP="00DE24E0">
      <w:pPr>
        <w:pStyle w:val="ListParagraph"/>
        <w:numPr>
          <w:ilvl w:val="1"/>
          <w:numId w:val="1"/>
        </w:numPr>
        <w:spacing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Participation in Organised Youth Sport </w:t>
      </w:r>
    </w:p>
    <w:p w14:paraId="713F2AEE" w14:textId="62C8881E" w:rsidR="00DE24E0" w:rsidRPr="00850AEE" w:rsidRDefault="00DE24E0" w:rsidP="00FD62F2">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Another variable examined for its impact on grit has been participation in </w:t>
      </w:r>
      <w:r w:rsidR="00BE782E">
        <w:rPr>
          <w:rFonts w:ascii="Times New Roman" w:hAnsi="Times New Roman" w:cs="Times New Roman"/>
          <w:szCs w:val="24"/>
        </w:rPr>
        <w:t>o</w:t>
      </w:r>
      <w:r w:rsidRPr="00850AEE">
        <w:rPr>
          <w:rFonts w:ascii="Times New Roman" w:hAnsi="Times New Roman" w:cs="Times New Roman"/>
          <w:szCs w:val="24"/>
        </w:rPr>
        <w:t xml:space="preserve">rganised youth sport (OYS). Organised </w:t>
      </w:r>
      <w:r w:rsidR="005764AB">
        <w:rPr>
          <w:rFonts w:ascii="Times New Roman" w:hAnsi="Times New Roman" w:cs="Times New Roman"/>
          <w:szCs w:val="24"/>
        </w:rPr>
        <w:t>y</w:t>
      </w:r>
      <w:r w:rsidRPr="00850AEE">
        <w:rPr>
          <w:rFonts w:ascii="Times New Roman" w:hAnsi="Times New Roman" w:cs="Times New Roman"/>
          <w:szCs w:val="24"/>
        </w:rPr>
        <w:t xml:space="preserve">outh </w:t>
      </w:r>
      <w:r w:rsidR="005764AB">
        <w:rPr>
          <w:rFonts w:ascii="Times New Roman" w:hAnsi="Times New Roman" w:cs="Times New Roman"/>
          <w:szCs w:val="24"/>
        </w:rPr>
        <w:t>s</w:t>
      </w:r>
      <w:r w:rsidRPr="00850AEE">
        <w:rPr>
          <w:rFonts w:ascii="Times New Roman" w:hAnsi="Times New Roman" w:cs="Times New Roman"/>
          <w:szCs w:val="24"/>
        </w:rPr>
        <w:t>port is defined as “physical activity that is directed by adult or youth leaders and involves rules and formal practice and competition” (Logan &amp; Cuff, 2019, p. 1). OYS research has reported a number of results. Bengtsson et al. (2025) reported that participation in youth sport was associated with long-term physical health, well-being and reduced mental ill-being. Similarly, Chen</w:t>
      </w:r>
      <w:r w:rsidR="005E12BB">
        <w:rPr>
          <w:rFonts w:ascii="Times New Roman" w:hAnsi="Times New Roman" w:cs="Times New Roman"/>
          <w:szCs w:val="24"/>
        </w:rPr>
        <w:t xml:space="preserve"> et al.</w:t>
      </w:r>
      <w:r w:rsidRPr="00850AEE">
        <w:rPr>
          <w:rFonts w:ascii="Times New Roman" w:hAnsi="Times New Roman" w:cs="Times New Roman"/>
          <w:szCs w:val="24"/>
        </w:rPr>
        <w:t xml:space="preserve"> (2025) reported that sport participation in adolescence predicted later improvements in self-control and mental health. </w:t>
      </w:r>
    </w:p>
    <w:p w14:paraId="1F5ED4B1" w14:textId="77777777" w:rsidR="00DE24E0" w:rsidRPr="00850AEE" w:rsidRDefault="00DE24E0" w:rsidP="00DE24E0">
      <w:pPr>
        <w:spacing w:line="360" w:lineRule="auto"/>
        <w:jc w:val="both"/>
        <w:rPr>
          <w:rFonts w:ascii="Times New Roman" w:hAnsi="Times New Roman" w:cs="Times New Roman"/>
          <w:szCs w:val="24"/>
        </w:rPr>
      </w:pPr>
    </w:p>
    <w:p w14:paraId="14123C6E" w14:textId="2C91A625" w:rsidR="00DE24E0" w:rsidRPr="00850AEE" w:rsidRDefault="00DE24E0" w:rsidP="00995174">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Research by Nothnagle and Knoester (202</w:t>
      </w:r>
      <w:r w:rsidR="00B61616" w:rsidRPr="00850AEE">
        <w:rPr>
          <w:rFonts w:ascii="Times New Roman" w:hAnsi="Times New Roman" w:cs="Times New Roman"/>
          <w:szCs w:val="24"/>
        </w:rPr>
        <w:t>2</w:t>
      </w:r>
      <w:r w:rsidRPr="00850AEE">
        <w:rPr>
          <w:rFonts w:ascii="Times New Roman" w:hAnsi="Times New Roman" w:cs="Times New Roman"/>
          <w:szCs w:val="24"/>
        </w:rPr>
        <w:t>) examined participation in youth sports and its relationship to the development of grit. They reported that participation in sport during childhood and adulthood is typically associated with higher levels of adult grit. Nothnagle and Knoester (202</w:t>
      </w:r>
      <w:r w:rsidR="00B61616" w:rsidRPr="00850AEE">
        <w:rPr>
          <w:rFonts w:ascii="Times New Roman" w:hAnsi="Times New Roman" w:cs="Times New Roman"/>
          <w:szCs w:val="24"/>
        </w:rPr>
        <w:t>2</w:t>
      </w:r>
      <w:r w:rsidRPr="00850AEE">
        <w:rPr>
          <w:rFonts w:ascii="Times New Roman" w:hAnsi="Times New Roman" w:cs="Times New Roman"/>
          <w:szCs w:val="24"/>
        </w:rPr>
        <w:t xml:space="preserve">) reported their limitations to include the use of volunteer participants and the self-report measure of participation in youth sport, as details could be misremembered and reported inaccurately. Nothnagle and </w:t>
      </w:r>
      <w:proofErr w:type="spellStart"/>
      <w:r w:rsidRPr="00850AEE">
        <w:rPr>
          <w:rFonts w:ascii="Times New Roman" w:hAnsi="Times New Roman" w:cs="Times New Roman"/>
          <w:szCs w:val="24"/>
        </w:rPr>
        <w:t>Knoesters</w:t>
      </w:r>
      <w:proofErr w:type="spellEnd"/>
      <w:r w:rsidRPr="00850AEE">
        <w:rPr>
          <w:rFonts w:ascii="Times New Roman" w:hAnsi="Times New Roman" w:cs="Times New Roman"/>
          <w:szCs w:val="24"/>
        </w:rPr>
        <w:t>' (202</w:t>
      </w:r>
      <w:r w:rsidR="00B61616" w:rsidRPr="00850AEE">
        <w:rPr>
          <w:rFonts w:ascii="Times New Roman" w:hAnsi="Times New Roman" w:cs="Times New Roman"/>
          <w:szCs w:val="24"/>
        </w:rPr>
        <w:t>2</w:t>
      </w:r>
      <w:r w:rsidRPr="00850AEE">
        <w:rPr>
          <w:rFonts w:ascii="Times New Roman" w:hAnsi="Times New Roman" w:cs="Times New Roman"/>
          <w:szCs w:val="24"/>
        </w:rPr>
        <w:t>) findings are supported by Rhodes and Giovannetti (202</w:t>
      </w:r>
      <w:r w:rsidR="00CA4267" w:rsidRPr="00850AEE">
        <w:rPr>
          <w:rFonts w:ascii="Times New Roman" w:hAnsi="Times New Roman" w:cs="Times New Roman"/>
          <w:szCs w:val="24"/>
        </w:rPr>
        <w:t>1</w:t>
      </w:r>
      <w:r w:rsidRPr="00850AEE">
        <w:rPr>
          <w:rFonts w:ascii="Times New Roman" w:hAnsi="Times New Roman" w:cs="Times New Roman"/>
          <w:szCs w:val="24"/>
        </w:rPr>
        <w:t>), who also reported that grit is defined as the perseverance of effort, which aligns with Nothnagle and Knoester's (202</w:t>
      </w:r>
      <w:r w:rsidR="00B61616" w:rsidRPr="00850AEE">
        <w:rPr>
          <w:rFonts w:ascii="Times New Roman" w:hAnsi="Times New Roman" w:cs="Times New Roman"/>
          <w:szCs w:val="24"/>
        </w:rPr>
        <w:t>2</w:t>
      </w:r>
      <w:r w:rsidRPr="00850AEE">
        <w:rPr>
          <w:rFonts w:ascii="Times New Roman" w:hAnsi="Times New Roman" w:cs="Times New Roman"/>
          <w:szCs w:val="24"/>
        </w:rPr>
        <w:t xml:space="preserve">) results, as it shows that persistence in sport participation, no matter the difficulty, aligns with higher grit. </w:t>
      </w:r>
    </w:p>
    <w:p w14:paraId="1AA50F4C" w14:textId="77777777" w:rsidR="00DE24E0" w:rsidRPr="00850AEE" w:rsidRDefault="00DE24E0" w:rsidP="00DE24E0">
      <w:pPr>
        <w:spacing w:line="360" w:lineRule="auto"/>
        <w:jc w:val="both"/>
        <w:rPr>
          <w:rFonts w:ascii="Times New Roman" w:hAnsi="Times New Roman" w:cs="Times New Roman"/>
          <w:szCs w:val="24"/>
        </w:rPr>
      </w:pPr>
    </w:p>
    <w:p w14:paraId="49488716" w14:textId="5FC3673F" w:rsidR="00DE24E0" w:rsidRPr="00850AEE" w:rsidRDefault="00DE24E0" w:rsidP="00995174">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Moreover, Nothnagle and Knoester's (202</w:t>
      </w:r>
      <w:r w:rsidR="00B61616" w:rsidRPr="00850AEE">
        <w:rPr>
          <w:rFonts w:ascii="Times New Roman" w:hAnsi="Times New Roman" w:cs="Times New Roman"/>
          <w:szCs w:val="24"/>
        </w:rPr>
        <w:t>2</w:t>
      </w:r>
      <w:r w:rsidRPr="00850AEE">
        <w:rPr>
          <w:rFonts w:ascii="Times New Roman" w:hAnsi="Times New Roman" w:cs="Times New Roman"/>
          <w:szCs w:val="24"/>
        </w:rPr>
        <w:t xml:space="preserve">) research is further developed by Ciaccioni </w:t>
      </w:r>
      <w:r w:rsidR="00F14564">
        <w:rPr>
          <w:rFonts w:ascii="Times New Roman" w:hAnsi="Times New Roman" w:cs="Times New Roman"/>
          <w:szCs w:val="24"/>
        </w:rPr>
        <w:t xml:space="preserve">et al. </w:t>
      </w:r>
      <w:r w:rsidRPr="00850AEE">
        <w:rPr>
          <w:rFonts w:ascii="Times New Roman" w:hAnsi="Times New Roman" w:cs="Times New Roman"/>
          <w:szCs w:val="24"/>
        </w:rPr>
        <w:t xml:space="preserve">(2025), who reported that adolescents who regularly engage in structured sport show enhanced levels of psychological resilience and exercise motivation. Two psychological characteristics that potentially explain the perseverance and continued effort characteristic of grit (Hu et al., 2025). The findings of Ciaccioni </w:t>
      </w:r>
      <w:r w:rsidR="001A0343">
        <w:rPr>
          <w:rFonts w:ascii="Times New Roman" w:hAnsi="Times New Roman" w:cs="Times New Roman"/>
          <w:szCs w:val="24"/>
        </w:rPr>
        <w:t xml:space="preserve">et al. </w:t>
      </w:r>
      <w:r w:rsidRPr="00850AEE">
        <w:rPr>
          <w:rFonts w:ascii="Times New Roman" w:hAnsi="Times New Roman" w:cs="Times New Roman"/>
          <w:szCs w:val="24"/>
        </w:rPr>
        <w:t xml:space="preserve">(2025) </w:t>
      </w:r>
      <w:r w:rsidR="00ED0C4C">
        <w:rPr>
          <w:rFonts w:ascii="Times New Roman" w:hAnsi="Times New Roman" w:cs="Times New Roman"/>
          <w:szCs w:val="24"/>
        </w:rPr>
        <w:t>strengthen</w:t>
      </w:r>
      <w:r w:rsidRPr="00850AEE">
        <w:rPr>
          <w:rFonts w:ascii="Times New Roman" w:hAnsi="Times New Roman" w:cs="Times New Roman"/>
          <w:szCs w:val="24"/>
        </w:rPr>
        <w:t xml:space="preserve"> research and </w:t>
      </w:r>
      <w:r w:rsidR="00ED0C4C">
        <w:rPr>
          <w:rFonts w:ascii="Times New Roman" w:hAnsi="Times New Roman" w:cs="Times New Roman"/>
          <w:szCs w:val="24"/>
        </w:rPr>
        <w:t>proposes</w:t>
      </w:r>
      <w:r w:rsidRPr="00850AEE">
        <w:rPr>
          <w:rFonts w:ascii="Times New Roman" w:hAnsi="Times New Roman" w:cs="Times New Roman"/>
          <w:szCs w:val="24"/>
        </w:rPr>
        <w:t xml:space="preserve"> that long-term involvement in organised youth sport plays a contributing role in the development of psychological traits such as grit. </w:t>
      </w:r>
    </w:p>
    <w:p w14:paraId="67983164" w14:textId="77777777" w:rsidR="00954841" w:rsidRPr="00850AEE" w:rsidRDefault="00954841" w:rsidP="00DE24E0">
      <w:pPr>
        <w:spacing w:line="360" w:lineRule="auto"/>
        <w:jc w:val="both"/>
        <w:rPr>
          <w:rFonts w:ascii="Times New Roman" w:hAnsi="Times New Roman" w:cs="Times New Roman"/>
          <w:szCs w:val="24"/>
        </w:rPr>
      </w:pPr>
    </w:p>
    <w:p w14:paraId="2724AA86" w14:textId="43374CB1" w:rsidR="00DE24E0" w:rsidRDefault="00282FCB" w:rsidP="00954841">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In </w:t>
      </w:r>
      <w:r w:rsidR="00FD62F2" w:rsidRPr="00850AEE">
        <w:rPr>
          <w:rFonts w:ascii="Times New Roman" w:hAnsi="Times New Roman" w:cs="Times New Roman"/>
          <w:szCs w:val="24"/>
        </w:rPr>
        <w:t>addition</w:t>
      </w:r>
      <w:r w:rsidRPr="00850AEE">
        <w:rPr>
          <w:rFonts w:ascii="Times New Roman" w:hAnsi="Times New Roman" w:cs="Times New Roman"/>
          <w:szCs w:val="24"/>
        </w:rPr>
        <w:t xml:space="preserve"> </w:t>
      </w:r>
      <w:r w:rsidR="00FD62F2" w:rsidRPr="00850AEE">
        <w:rPr>
          <w:rFonts w:ascii="Times New Roman" w:hAnsi="Times New Roman" w:cs="Times New Roman"/>
          <w:szCs w:val="24"/>
        </w:rPr>
        <w:t>to previous research</w:t>
      </w:r>
      <w:r w:rsidR="001A0B5C" w:rsidRPr="00850AEE">
        <w:rPr>
          <w:rFonts w:ascii="Times New Roman" w:hAnsi="Times New Roman" w:cs="Times New Roman"/>
          <w:szCs w:val="24"/>
        </w:rPr>
        <w:t xml:space="preserve">, </w:t>
      </w:r>
      <w:r w:rsidR="00FD62F2" w:rsidRPr="00850AEE">
        <w:rPr>
          <w:rFonts w:ascii="Times New Roman" w:hAnsi="Times New Roman" w:cs="Times New Roman"/>
          <w:szCs w:val="24"/>
        </w:rPr>
        <w:t>Co</w:t>
      </w:r>
      <w:r w:rsidR="00DE24E0" w:rsidRPr="00850AEE">
        <w:rPr>
          <w:rFonts w:ascii="Times New Roman" w:hAnsi="Times New Roman" w:cs="Times New Roman"/>
          <w:szCs w:val="24"/>
        </w:rPr>
        <w:t>rmier et al. (202</w:t>
      </w:r>
      <w:r w:rsidR="001A0B5C" w:rsidRPr="00850AEE">
        <w:rPr>
          <w:rFonts w:ascii="Times New Roman" w:hAnsi="Times New Roman" w:cs="Times New Roman"/>
          <w:szCs w:val="24"/>
        </w:rPr>
        <w:t>4</w:t>
      </w:r>
      <w:r w:rsidR="00DE24E0" w:rsidRPr="00850AEE">
        <w:rPr>
          <w:rFonts w:ascii="Times New Roman" w:hAnsi="Times New Roman" w:cs="Times New Roman"/>
          <w:szCs w:val="24"/>
        </w:rPr>
        <w:t xml:space="preserve">) investigated the development and outcomes of long-term passion and consistency in competitive sport, aiming to construct a theory of grit. They reported that grit is formed over time, as athletes collect sport experience. </w:t>
      </w:r>
      <w:r w:rsidR="00DE24E0" w:rsidRPr="00850AEE">
        <w:rPr>
          <w:rFonts w:ascii="Times New Roman" w:hAnsi="Times New Roman" w:cs="Times New Roman"/>
          <w:szCs w:val="24"/>
        </w:rPr>
        <w:lastRenderedPageBreak/>
        <w:t>Cormier et al. (202</w:t>
      </w:r>
      <w:r w:rsidR="001A0B5C" w:rsidRPr="00850AEE">
        <w:rPr>
          <w:rFonts w:ascii="Times New Roman" w:hAnsi="Times New Roman" w:cs="Times New Roman"/>
          <w:szCs w:val="24"/>
        </w:rPr>
        <w:t>4</w:t>
      </w:r>
      <w:r w:rsidR="00DE24E0" w:rsidRPr="00850AEE">
        <w:rPr>
          <w:rFonts w:ascii="Times New Roman" w:hAnsi="Times New Roman" w:cs="Times New Roman"/>
          <w:szCs w:val="24"/>
        </w:rPr>
        <w:t xml:space="preserve">) reported limitations of their study, as their participants lacked a diverse sample, with the majority being Caucasian in Westernised countries. Due to the potential for self-report biases outside the researcher's control, the action of self-report should be accounted for. </w:t>
      </w:r>
    </w:p>
    <w:p w14:paraId="44AE95FE" w14:textId="77777777" w:rsidR="00DE24E0" w:rsidRPr="00850AEE" w:rsidRDefault="00DE24E0" w:rsidP="00DE24E0">
      <w:pPr>
        <w:spacing w:line="360" w:lineRule="auto"/>
        <w:jc w:val="both"/>
        <w:rPr>
          <w:rFonts w:ascii="Times New Roman" w:hAnsi="Times New Roman" w:cs="Times New Roman"/>
          <w:szCs w:val="24"/>
        </w:rPr>
      </w:pPr>
    </w:p>
    <w:p w14:paraId="78BD1DC4" w14:textId="77777777" w:rsidR="00DE24E0" w:rsidRPr="00850AEE" w:rsidRDefault="00DE24E0" w:rsidP="00954841">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Similarly, Kovács (2025) </w:t>
      </w:r>
      <w:r w:rsidRPr="00850AEE">
        <w:rPr>
          <w:rStyle w:val="CommentReference"/>
          <w:rFonts w:ascii="Times New Roman" w:hAnsi="Times New Roman" w:cs="Times New Roman"/>
          <w:sz w:val="24"/>
          <w:szCs w:val="24"/>
        </w:rPr>
        <w:t>reported</w:t>
      </w:r>
      <w:r w:rsidRPr="00850AEE">
        <w:rPr>
          <w:rFonts w:ascii="Times New Roman" w:hAnsi="Times New Roman" w:cs="Times New Roman"/>
          <w:szCs w:val="24"/>
        </w:rPr>
        <w:t xml:space="preserve"> that consistent and persistent athletes were characterised by high sport persistence and grit, whereas those who stopped playing sport had lower levels of grit. They identified limitations in their study of snowball sampling, which could lead to a lack of generalizability (Kovács, 2025). Additionally, they included the use of questionnaires that are not validated measures. As a result, certain influencing factors, such as peer support or social values, were not measured. No replication of clusters was attempted on a different group of participants, which may have provided further insight. </w:t>
      </w:r>
    </w:p>
    <w:p w14:paraId="0A2BE902" w14:textId="77777777" w:rsidR="00DE24E0" w:rsidRPr="00850AEE" w:rsidRDefault="00DE24E0" w:rsidP="00DE24E0">
      <w:pPr>
        <w:spacing w:line="360" w:lineRule="auto"/>
        <w:jc w:val="both"/>
        <w:rPr>
          <w:rFonts w:ascii="Times New Roman" w:hAnsi="Times New Roman" w:cs="Times New Roman"/>
          <w:szCs w:val="24"/>
        </w:rPr>
      </w:pPr>
      <w:r w:rsidRPr="00850AEE">
        <w:rPr>
          <w:rFonts w:ascii="Times New Roman" w:hAnsi="Times New Roman" w:cs="Times New Roman"/>
          <w:szCs w:val="24"/>
        </w:rPr>
        <w:t xml:space="preserve"> </w:t>
      </w:r>
    </w:p>
    <w:p w14:paraId="5196AE7E" w14:textId="0A2502D0" w:rsidR="00DE24E0" w:rsidRPr="00850AEE" w:rsidRDefault="00DE24E0" w:rsidP="00954841">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In line with previously discussed research, the findings of Cormier et al. (202</w:t>
      </w:r>
      <w:r w:rsidR="001A0B5C" w:rsidRPr="00850AEE">
        <w:rPr>
          <w:rFonts w:ascii="Times New Roman" w:hAnsi="Times New Roman" w:cs="Times New Roman"/>
          <w:szCs w:val="24"/>
        </w:rPr>
        <w:t>4</w:t>
      </w:r>
      <w:r w:rsidRPr="00850AEE">
        <w:rPr>
          <w:rFonts w:ascii="Times New Roman" w:hAnsi="Times New Roman" w:cs="Times New Roman"/>
          <w:szCs w:val="24"/>
        </w:rPr>
        <w:t>) and Kovacs (2025) support those of De Lorenço-Lima et al. (2025), who reported that grit was significantly impacted by experience, training frequency, training volume, and competitive participation in the past 12 months in sport. De Lorenço-Lima et al. (2025) reported that the results of their study showed that the more experience a judo athlete has, regardless of their competitive status, the more likely they are to exhibit higher levels of grit. The findings of these three studies (Cormier et al., 202</w:t>
      </w:r>
      <w:r w:rsidR="001A0B5C" w:rsidRPr="00850AEE">
        <w:rPr>
          <w:rFonts w:ascii="Times New Roman" w:hAnsi="Times New Roman" w:cs="Times New Roman"/>
          <w:szCs w:val="24"/>
        </w:rPr>
        <w:t>4</w:t>
      </w:r>
      <w:r w:rsidRPr="00850AEE">
        <w:rPr>
          <w:rFonts w:ascii="Times New Roman" w:hAnsi="Times New Roman" w:cs="Times New Roman"/>
          <w:szCs w:val="24"/>
        </w:rPr>
        <w:t xml:space="preserve">; De Lorenço-Lima et al., 2025; Kovacs, 2025) support one another, indicating that more experienced individuals have higher grit levels. De Lorenço-Lima et al. (2025) highlighted their limitations of employing a self-selection sampling process, which may result in social desirability response bias, which is the tendency to give socially acceptable answers to align with societal expectations (Bergen &amp; Labonté, 2020). </w:t>
      </w:r>
    </w:p>
    <w:p w14:paraId="1CB0FD87" w14:textId="77777777" w:rsidR="00DE24E0" w:rsidRPr="00850AEE" w:rsidRDefault="00DE24E0" w:rsidP="00DE24E0">
      <w:pPr>
        <w:spacing w:line="360" w:lineRule="auto"/>
        <w:jc w:val="both"/>
        <w:rPr>
          <w:rFonts w:ascii="Times New Roman" w:hAnsi="Times New Roman" w:cs="Times New Roman"/>
          <w:szCs w:val="24"/>
        </w:rPr>
      </w:pPr>
    </w:p>
    <w:p w14:paraId="4CFAF125" w14:textId="77777777" w:rsidR="00DE24E0" w:rsidRPr="00850AEE" w:rsidRDefault="00DE24E0" w:rsidP="00DE24E0">
      <w:pPr>
        <w:pStyle w:val="ListParagraph"/>
        <w:numPr>
          <w:ilvl w:val="1"/>
          <w:numId w:val="1"/>
        </w:numPr>
        <w:spacing w:line="360" w:lineRule="auto"/>
        <w:jc w:val="both"/>
        <w:rPr>
          <w:rFonts w:ascii="Times New Roman" w:hAnsi="Times New Roman" w:cs="Times New Roman"/>
          <w:b/>
          <w:bCs/>
          <w:szCs w:val="24"/>
        </w:rPr>
      </w:pPr>
      <w:r w:rsidRPr="00850AEE">
        <w:rPr>
          <w:rFonts w:ascii="Times New Roman" w:hAnsi="Times New Roman" w:cs="Times New Roman"/>
          <w:b/>
          <w:bCs/>
          <w:szCs w:val="24"/>
        </w:rPr>
        <w:t>The Present Study</w:t>
      </w:r>
    </w:p>
    <w:p w14:paraId="5201EEC2" w14:textId="16490E2E" w:rsidR="00DE24E0" w:rsidRPr="00850AEE" w:rsidRDefault="00DE24E0" w:rsidP="00954841">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The present study aims to address the gaps in the literature cited above regarding the associations between CCSS, OYS, and grit. Nothnagle and Knoester (202</w:t>
      </w:r>
      <w:r w:rsidR="00B61616" w:rsidRPr="00850AEE">
        <w:rPr>
          <w:rFonts w:ascii="Times New Roman" w:hAnsi="Times New Roman" w:cs="Times New Roman"/>
          <w:szCs w:val="24"/>
        </w:rPr>
        <w:t>2</w:t>
      </w:r>
      <w:r w:rsidRPr="00850AEE">
        <w:rPr>
          <w:rFonts w:ascii="Times New Roman" w:hAnsi="Times New Roman" w:cs="Times New Roman"/>
          <w:szCs w:val="24"/>
        </w:rPr>
        <w:t xml:space="preserve">) reported that participation in sports contributes to the development of grit. However, they neglected to investigate </w:t>
      </w:r>
      <w:r w:rsidR="00E900EF">
        <w:rPr>
          <w:rFonts w:ascii="Times New Roman" w:hAnsi="Times New Roman" w:cs="Times New Roman"/>
          <w:szCs w:val="24"/>
        </w:rPr>
        <w:t>whether</w:t>
      </w:r>
      <w:r w:rsidRPr="00850AEE">
        <w:rPr>
          <w:rFonts w:ascii="Times New Roman" w:hAnsi="Times New Roman" w:cs="Times New Roman"/>
          <w:szCs w:val="24"/>
        </w:rPr>
        <w:t xml:space="preserve"> this is due to the type of sport played or participation in youth sport. Similarly, Blanco-García et al. (2021) investigated if the type of sport performed influenced resilience; the results reported no significant difference in resilience across the type of sport performed. They, however, neglected to investigate external factors, such as prior participation in youth sports, and they reported their study was not generalizable. Additionally, their research </w:t>
      </w:r>
      <w:r w:rsidRPr="00850AEE">
        <w:rPr>
          <w:rFonts w:ascii="Times New Roman" w:hAnsi="Times New Roman" w:cs="Times New Roman"/>
          <w:szCs w:val="24"/>
        </w:rPr>
        <w:lastRenderedPageBreak/>
        <w:t xml:space="preserve">is contradicted by Guo et al. (2025), who reported that combat sports foster different psychological constructs, thus warranting further investigation into the varying status of these sports in relation to grit. The present study aims to address these limitations by investigating </w:t>
      </w:r>
      <w:r w:rsidR="00E900EF">
        <w:rPr>
          <w:rFonts w:ascii="Times New Roman" w:hAnsi="Times New Roman" w:cs="Times New Roman"/>
          <w:szCs w:val="24"/>
        </w:rPr>
        <w:t>whether</w:t>
      </w:r>
      <w:r w:rsidRPr="00850AEE">
        <w:rPr>
          <w:rFonts w:ascii="Times New Roman" w:hAnsi="Times New Roman" w:cs="Times New Roman"/>
          <w:szCs w:val="24"/>
        </w:rPr>
        <w:t xml:space="preserve"> current competitive sport status and participation in organised youth sport affect adult athletes' grit. </w:t>
      </w:r>
    </w:p>
    <w:p w14:paraId="2F316BE8" w14:textId="77777777" w:rsidR="00DE24E0" w:rsidRPr="00850AEE" w:rsidRDefault="00DE24E0" w:rsidP="00DE24E0">
      <w:pPr>
        <w:spacing w:line="360" w:lineRule="auto"/>
        <w:jc w:val="both"/>
        <w:rPr>
          <w:rFonts w:ascii="Times New Roman" w:hAnsi="Times New Roman" w:cs="Times New Roman"/>
          <w:szCs w:val="24"/>
        </w:rPr>
      </w:pPr>
    </w:p>
    <w:p w14:paraId="16057E8C" w14:textId="29CF2F28" w:rsidR="00DE24E0" w:rsidRPr="00850AEE" w:rsidRDefault="00DE24E0" w:rsidP="00954841">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Cocić et al. (2024) reported that grit serves as a motivational mechanism that shapes talent development. However, their study acknowledged several limitations, including its reliance on data from elite soccer players aged from 13 to 15 years. The current study aims to address this by measuring </w:t>
      </w:r>
      <w:r w:rsidR="00E900EF">
        <w:rPr>
          <w:rFonts w:ascii="Times New Roman" w:hAnsi="Times New Roman" w:cs="Times New Roman"/>
          <w:szCs w:val="24"/>
        </w:rPr>
        <w:t>whether</w:t>
      </w:r>
      <w:r w:rsidRPr="00850AEE">
        <w:rPr>
          <w:rFonts w:ascii="Times New Roman" w:hAnsi="Times New Roman" w:cs="Times New Roman"/>
          <w:szCs w:val="24"/>
        </w:rPr>
        <w:t xml:space="preserve"> adults actively competed in organised sport throughout their childhood (not just in a particular age range). Similarly, Garris et al. (2024) reported grit as a moderating link between stress, anxiety and depression. A limitation of their study was that their results were correlational, which the current study aims to address by employing a between-groups design. Kovacs (2025) also reported that a limitation of their study was the use of unvalidated measures. </w:t>
      </w:r>
      <w:r w:rsidR="000800E7" w:rsidRPr="00850AEE">
        <w:rPr>
          <w:rFonts w:ascii="Times New Roman" w:hAnsi="Times New Roman" w:cs="Times New Roman"/>
          <w:szCs w:val="24"/>
        </w:rPr>
        <w:t xml:space="preserve">The present study will address </w:t>
      </w:r>
      <w:r w:rsidR="00570D3B" w:rsidRPr="00850AEE">
        <w:rPr>
          <w:rFonts w:ascii="Times New Roman" w:hAnsi="Times New Roman" w:cs="Times New Roman"/>
          <w:szCs w:val="24"/>
        </w:rPr>
        <w:t xml:space="preserve">the limitation </w:t>
      </w:r>
      <w:r w:rsidR="00297E22" w:rsidRPr="00850AEE">
        <w:rPr>
          <w:rFonts w:ascii="Times New Roman" w:hAnsi="Times New Roman" w:cs="Times New Roman"/>
          <w:szCs w:val="24"/>
        </w:rPr>
        <w:t>by employing a validated measure (the short grit scale; Rumbold et al., 2022).</w:t>
      </w:r>
    </w:p>
    <w:p w14:paraId="6BD47D79" w14:textId="77777777" w:rsidR="00DE24E0" w:rsidRPr="00850AEE" w:rsidRDefault="00DE24E0" w:rsidP="00DE24E0">
      <w:pPr>
        <w:spacing w:line="360" w:lineRule="auto"/>
        <w:jc w:val="both"/>
        <w:rPr>
          <w:rFonts w:ascii="Times New Roman" w:hAnsi="Times New Roman" w:cs="Times New Roman"/>
          <w:szCs w:val="24"/>
        </w:rPr>
      </w:pPr>
    </w:p>
    <w:p w14:paraId="0B48C729" w14:textId="2AA6D6C5" w:rsidR="00C70005" w:rsidRDefault="00DE24E0" w:rsidP="004F024F">
      <w:pPr>
        <w:spacing w:line="360" w:lineRule="auto"/>
        <w:ind w:firstLine="720"/>
        <w:jc w:val="both"/>
        <w:rPr>
          <w:rFonts w:ascii="Times New Roman" w:hAnsi="Times New Roman" w:cs="Times New Roman"/>
          <w:b/>
          <w:bCs/>
          <w:szCs w:val="24"/>
        </w:rPr>
      </w:pPr>
      <w:r w:rsidRPr="00850AEE">
        <w:rPr>
          <w:rFonts w:ascii="Times New Roman" w:hAnsi="Times New Roman" w:cs="Times New Roman"/>
          <w:szCs w:val="24"/>
        </w:rPr>
        <w:t>Hypothesis 1 is developed using research that indicates competitive sport participation fosters psychological characteristics (Cocić et al., 2024; Guo et al., 2025; Men</w:t>
      </w:r>
      <w:r w:rsidR="00D039FF" w:rsidRPr="00850AEE">
        <w:rPr>
          <w:rFonts w:ascii="Times New Roman" w:hAnsi="Times New Roman" w:cs="Times New Roman"/>
          <w:szCs w:val="24"/>
        </w:rPr>
        <w:t>di</w:t>
      </w:r>
      <w:r w:rsidRPr="00850AEE">
        <w:rPr>
          <w:rFonts w:ascii="Times New Roman" w:hAnsi="Times New Roman" w:cs="Times New Roman"/>
          <w:szCs w:val="24"/>
        </w:rPr>
        <w:t>z</w:t>
      </w:r>
      <w:r w:rsidR="00D039FF" w:rsidRPr="00850AEE">
        <w:rPr>
          <w:rFonts w:ascii="Times New Roman" w:hAnsi="Times New Roman" w:cs="Times New Roman"/>
          <w:szCs w:val="24"/>
        </w:rPr>
        <w:t>a</w:t>
      </w:r>
      <w:r w:rsidRPr="00850AEE">
        <w:rPr>
          <w:rFonts w:ascii="Times New Roman" w:hAnsi="Times New Roman" w:cs="Times New Roman"/>
          <w:szCs w:val="24"/>
        </w:rPr>
        <w:t>bal, 2024). Hypothesis 2 is developed by research, which suggests that sustained participation in sport during childhood and adolescence leads to the development of grit (Nothnagle &amp; Knoester, 202</w:t>
      </w:r>
      <w:r w:rsidR="00B61616" w:rsidRPr="00850AEE">
        <w:rPr>
          <w:rFonts w:ascii="Times New Roman" w:hAnsi="Times New Roman" w:cs="Times New Roman"/>
          <w:szCs w:val="24"/>
        </w:rPr>
        <w:t>2</w:t>
      </w:r>
      <w:r w:rsidRPr="00850AEE">
        <w:rPr>
          <w:rFonts w:ascii="Times New Roman" w:hAnsi="Times New Roman" w:cs="Times New Roman"/>
          <w:szCs w:val="24"/>
        </w:rPr>
        <w:t>; Cormier et al., 202</w:t>
      </w:r>
      <w:r w:rsidR="001A0B5C" w:rsidRPr="00850AEE">
        <w:rPr>
          <w:rFonts w:ascii="Times New Roman" w:hAnsi="Times New Roman" w:cs="Times New Roman"/>
          <w:szCs w:val="24"/>
        </w:rPr>
        <w:t>4</w:t>
      </w:r>
      <w:r w:rsidRPr="00850AEE">
        <w:rPr>
          <w:rFonts w:ascii="Times New Roman" w:hAnsi="Times New Roman" w:cs="Times New Roman"/>
          <w:szCs w:val="24"/>
        </w:rPr>
        <w:t>; Sutter et al., 2022). Hypothesis 3 proposed an interaction, as research indicated early structured sport participation established grit, which is further supported by continued exposure to competitive sport types in adults (Cormier et al., 202</w:t>
      </w:r>
      <w:r w:rsidR="001A0B5C" w:rsidRPr="00850AEE">
        <w:rPr>
          <w:rFonts w:ascii="Times New Roman" w:hAnsi="Times New Roman" w:cs="Times New Roman"/>
          <w:szCs w:val="24"/>
        </w:rPr>
        <w:t>4</w:t>
      </w:r>
      <w:r w:rsidRPr="00850AEE">
        <w:rPr>
          <w:rFonts w:ascii="Times New Roman" w:hAnsi="Times New Roman" w:cs="Times New Roman"/>
          <w:szCs w:val="24"/>
        </w:rPr>
        <w:t>; Wei et al., 2025</w:t>
      </w:r>
      <w:r w:rsidR="00297E22" w:rsidRPr="00850AEE">
        <w:rPr>
          <w:rFonts w:ascii="Times New Roman" w:hAnsi="Times New Roman" w:cs="Times New Roman"/>
          <w:szCs w:val="24"/>
        </w:rPr>
        <w:t>).</w:t>
      </w:r>
    </w:p>
    <w:p w14:paraId="19362182" w14:textId="77777777" w:rsidR="00C70005" w:rsidRPr="00850AEE" w:rsidRDefault="00C70005" w:rsidP="004F024F">
      <w:pPr>
        <w:spacing w:line="360" w:lineRule="auto"/>
        <w:jc w:val="both"/>
        <w:rPr>
          <w:rFonts w:ascii="Times New Roman" w:hAnsi="Times New Roman" w:cs="Times New Roman"/>
          <w:b/>
          <w:bCs/>
          <w:szCs w:val="24"/>
        </w:rPr>
      </w:pPr>
    </w:p>
    <w:p w14:paraId="1FAAB336" w14:textId="69A8B97D" w:rsidR="00DE24E0" w:rsidRPr="00850AEE" w:rsidRDefault="00DE24E0" w:rsidP="00DE24E0">
      <w:pPr>
        <w:pStyle w:val="ListParagraph"/>
        <w:numPr>
          <w:ilvl w:val="1"/>
          <w:numId w:val="1"/>
        </w:numPr>
        <w:spacing w:line="360" w:lineRule="auto"/>
        <w:jc w:val="both"/>
        <w:rPr>
          <w:rFonts w:ascii="Times New Roman" w:hAnsi="Times New Roman" w:cs="Times New Roman"/>
          <w:b/>
          <w:bCs/>
          <w:szCs w:val="24"/>
        </w:rPr>
      </w:pPr>
      <w:r w:rsidRPr="00850AEE">
        <w:rPr>
          <w:rFonts w:ascii="Times New Roman" w:hAnsi="Times New Roman" w:cs="Times New Roman"/>
          <w:b/>
          <w:bCs/>
          <w:szCs w:val="24"/>
        </w:rPr>
        <w:t>Research Questions</w:t>
      </w:r>
    </w:p>
    <w:p w14:paraId="78BCAB13" w14:textId="17C2974F" w:rsidR="00DE24E0" w:rsidRPr="00850AEE" w:rsidRDefault="00DE24E0" w:rsidP="00BD5BF1">
      <w:pPr>
        <w:spacing w:line="360" w:lineRule="auto"/>
        <w:ind w:firstLine="720"/>
        <w:jc w:val="both"/>
        <w:rPr>
          <w:rFonts w:ascii="Times New Roman" w:hAnsi="Times New Roman" w:cs="Times New Roman"/>
          <w:szCs w:val="24"/>
        </w:rPr>
      </w:pPr>
      <w:r w:rsidRPr="00850AEE">
        <w:rPr>
          <w:rFonts w:ascii="Times New Roman" w:hAnsi="Times New Roman" w:cs="Times New Roman"/>
          <w:szCs w:val="24"/>
        </w:rPr>
        <w:t>The present study aims to answer the following research question: Does</w:t>
      </w:r>
      <w:r w:rsidR="00BD5BF1" w:rsidRPr="00850AEE">
        <w:rPr>
          <w:rFonts w:ascii="Times New Roman" w:hAnsi="Times New Roman" w:cs="Times New Roman"/>
          <w:szCs w:val="24"/>
        </w:rPr>
        <w:t xml:space="preserve"> adult athletes</w:t>
      </w:r>
      <w:r w:rsidRPr="00850AEE">
        <w:rPr>
          <w:rFonts w:ascii="Times New Roman" w:hAnsi="Times New Roman" w:cs="Times New Roman"/>
          <w:szCs w:val="24"/>
        </w:rPr>
        <w:t xml:space="preserve"> current competitive sport status and participation in organised youth sports affect the</w:t>
      </w:r>
      <w:r w:rsidR="00BD5BF1" w:rsidRPr="00850AEE">
        <w:rPr>
          <w:rFonts w:ascii="Times New Roman" w:hAnsi="Times New Roman" w:cs="Times New Roman"/>
          <w:szCs w:val="24"/>
        </w:rPr>
        <w:t>ir</w:t>
      </w:r>
      <w:r w:rsidRPr="00850AEE">
        <w:rPr>
          <w:rFonts w:ascii="Times New Roman" w:hAnsi="Times New Roman" w:cs="Times New Roman"/>
          <w:szCs w:val="24"/>
        </w:rPr>
        <w:t xml:space="preserve"> grit</w:t>
      </w:r>
      <w:r w:rsidR="00BD5BF1" w:rsidRPr="00850AEE">
        <w:rPr>
          <w:rFonts w:ascii="Times New Roman" w:hAnsi="Times New Roman" w:cs="Times New Roman"/>
          <w:szCs w:val="24"/>
        </w:rPr>
        <w:t>.</w:t>
      </w:r>
    </w:p>
    <w:p w14:paraId="78FC01FE" w14:textId="77777777" w:rsidR="00DE24E0" w:rsidRPr="00850AEE" w:rsidRDefault="00DE24E0" w:rsidP="00DE24E0">
      <w:pPr>
        <w:pStyle w:val="ListParagraph"/>
        <w:numPr>
          <w:ilvl w:val="1"/>
          <w:numId w:val="1"/>
        </w:numPr>
        <w:spacing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Hypotheses </w:t>
      </w:r>
    </w:p>
    <w:p w14:paraId="76E5647B" w14:textId="3E05F7DA" w:rsidR="00DE24E0" w:rsidRPr="00850AEE" w:rsidRDefault="00DE24E0" w:rsidP="00DE24E0">
      <w:pPr>
        <w:spacing w:line="360" w:lineRule="auto"/>
        <w:jc w:val="both"/>
        <w:rPr>
          <w:rFonts w:ascii="Times New Roman" w:hAnsi="Times New Roman" w:cs="Times New Roman"/>
          <w:szCs w:val="24"/>
        </w:rPr>
      </w:pPr>
      <w:r w:rsidRPr="00850AEE">
        <w:rPr>
          <w:rFonts w:ascii="Times New Roman" w:hAnsi="Times New Roman" w:cs="Times New Roman"/>
          <w:szCs w:val="24"/>
        </w:rPr>
        <w:t>Hypothesis 1. There will be a difference for adult athletes on their grit, based on their current competitive sport status (Team Sport/Individual Non-Combat/Individual Combat/Not currently involved in competitive sport)</w:t>
      </w:r>
    </w:p>
    <w:p w14:paraId="594CC296" w14:textId="77777777" w:rsidR="00DE24E0" w:rsidRPr="00850AEE" w:rsidRDefault="00DE24E0" w:rsidP="00DE24E0">
      <w:pPr>
        <w:spacing w:line="360" w:lineRule="auto"/>
        <w:jc w:val="both"/>
        <w:rPr>
          <w:rFonts w:ascii="Times New Roman" w:hAnsi="Times New Roman" w:cs="Times New Roman"/>
          <w:szCs w:val="24"/>
        </w:rPr>
      </w:pPr>
      <w:r w:rsidRPr="00850AEE">
        <w:rPr>
          <w:rFonts w:ascii="Times New Roman" w:hAnsi="Times New Roman" w:cs="Times New Roman"/>
          <w:szCs w:val="24"/>
        </w:rPr>
        <w:lastRenderedPageBreak/>
        <w:t>Hypothesis 2. There will be a difference, for adult athletes, on their grit, based on their (past) participation in organised youth sport. (Yes/No)</w:t>
      </w:r>
    </w:p>
    <w:p w14:paraId="70D1D0BA" w14:textId="77777777" w:rsidR="00DE24E0" w:rsidRPr="00850AEE" w:rsidRDefault="00DE24E0" w:rsidP="00DE24E0">
      <w:pPr>
        <w:spacing w:line="360" w:lineRule="auto"/>
        <w:jc w:val="both"/>
        <w:rPr>
          <w:rFonts w:ascii="Times New Roman" w:hAnsi="Times New Roman" w:cs="Times New Roman"/>
          <w:szCs w:val="24"/>
        </w:rPr>
      </w:pPr>
      <w:r w:rsidRPr="00850AEE">
        <w:rPr>
          <w:rFonts w:ascii="Times New Roman" w:hAnsi="Times New Roman" w:cs="Times New Roman"/>
          <w:szCs w:val="24"/>
        </w:rPr>
        <w:t>Hypothesis 3. There will be a significant interaction between current competitive sport status and participation in organised youth sport, for adult athletes' grit.</w:t>
      </w:r>
    </w:p>
    <w:p w14:paraId="222B6EC8" w14:textId="77777777" w:rsidR="008A2CAC" w:rsidRPr="00850AEE" w:rsidRDefault="008A2CAC"/>
    <w:p w14:paraId="7CB4D578" w14:textId="77777777" w:rsidR="003D3AF8" w:rsidRPr="00850AEE" w:rsidRDefault="003D3AF8"/>
    <w:p w14:paraId="63AE9E15" w14:textId="77777777" w:rsidR="003D3AF8" w:rsidRPr="00850AEE" w:rsidRDefault="003D3AF8"/>
    <w:p w14:paraId="60745F2B" w14:textId="77777777" w:rsidR="003D3AF8" w:rsidRPr="00850AEE" w:rsidRDefault="003D3AF8"/>
    <w:p w14:paraId="5905C586" w14:textId="77777777" w:rsidR="003D3AF8" w:rsidRPr="00850AEE" w:rsidRDefault="003D3AF8"/>
    <w:p w14:paraId="7DFC109F" w14:textId="77777777" w:rsidR="003D3AF8" w:rsidRPr="00850AEE" w:rsidRDefault="003D3AF8"/>
    <w:p w14:paraId="60161E10" w14:textId="77777777" w:rsidR="003D3AF8" w:rsidRPr="00850AEE" w:rsidRDefault="003D3AF8"/>
    <w:p w14:paraId="5F0835BD" w14:textId="77777777" w:rsidR="003D3AF8" w:rsidRPr="00850AEE" w:rsidRDefault="003D3AF8"/>
    <w:p w14:paraId="4DEA70C4" w14:textId="77777777" w:rsidR="003D3AF8" w:rsidRPr="00850AEE" w:rsidRDefault="003D3AF8"/>
    <w:p w14:paraId="0FA5BC49" w14:textId="77777777" w:rsidR="003D3AF8" w:rsidRPr="00850AEE" w:rsidRDefault="003D3AF8"/>
    <w:p w14:paraId="5BFC516C" w14:textId="77777777" w:rsidR="003D3AF8" w:rsidRPr="00850AEE" w:rsidRDefault="003D3AF8"/>
    <w:p w14:paraId="35E890E9" w14:textId="77777777" w:rsidR="003D3AF8" w:rsidRPr="00850AEE" w:rsidRDefault="003D3AF8"/>
    <w:p w14:paraId="04A396F4" w14:textId="77777777" w:rsidR="003D3AF8" w:rsidRPr="00850AEE" w:rsidRDefault="003D3AF8"/>
    <w:p w14:paraId="1EAB5CAE" w14:textId="77777777" w:rsidR="003D3AF8" w:rsidRPr="00850AEE" w:rsidRDefault="003D3AF8"/>
    <w:p w14:paraId="754099CC" w14:textId="77777777" w:rsidR="003D3AF8" w:rsidRPr="00850AEE" w:rsidRDefault="003D3AF8"/>
    <w:p w14:paraId="564F1BF3" w14:textId="77777777" w:rsidR="003D3AF8" w:rsidRPr="00850AEE" w:rsidRDefault="003D3AF8"/>
    <w:p w14:paraId="1F253486" w14:textId="77777777" w:rsidR="003D3AF8" w:rsidRPr="00850AEE" w:rsidRDefault="003D3AF8"/>
    <w:p w14:paraId="104FF224" w14:textId="77777777" w:rsidR="003D3AF8" w:rsidRPr="00850AEE" w:rsidRDefault="003D3AF8"/>
    <w:p w14:paraId="014F634C" w14:textId="77777777" w:rsidR="003D3AF8" w:rsidRPr="00850AEE" w:rsidRDefault="003D3AF8"/>
    <w:p w14:paraId="086C5F3C" w14:textId="77777777" w:rsidR="003D3AF8" w:rsidRPr="00850AEE" w:rsidRDefault="003D3AF8"/>
    <w:p w14:paraId="2C46FE48" w14:textId="77777777" w:rsidR="003D3AF8" w:rsidRPr="00850AEE" w:rsidRDefault="003D3AF8"/>
    <w:p w14:paraId="227B619D" w14:textId="77777777" w:rsidR="003D3AF8" w:rsidRPr="00850AEE" w:rsidRDefault="003D3AF8"/>
    <w:p w14:paraId="52098BE4" w14:textId="34AA2055" w:rsidR="00213F31" w:rsidRPr="00850AEE" w:rsidRDefault="003D3AF8">
      <w:pPr>
        <w:spacing w:after="160" w:line="278" w:lineRule="auto"/>
      </w:pPr>
      <w:r w:rsidRPr="00850AEE">
        <w:br w:type="page"/>
      </w:r>
    </w:p>
    <w:p w14:paraId="6C158B5F" w14:textId="77777777" w:rsidR="00213F31" w:rsidRPr="0021396C" w:rsidRDefault="00213F31" w:rsidP="00FF1D30">
      <w:pPr>
        <w:spacing w:before="240" w:after="240" w:line="360" w:lineRule="auto"/>
        <w:jc w:val="center"/>
        <w:rPr>
          <w:rFonts w:ascii="Times New Roman" w:hAnsi="Times New Roman" w:cs="Times New Roman"/>
          <w:b/>
          <w:bCs/>
        </w:rPr>
      </w:pPr>
      <w:r w:rsidRPr="0021396C">
        <w:rPr>
          <w:rFonts w:ascii="Times New Roman" w:hAnsi="Times New Roman" w:cs="Times New Roman"/>
          <w:b/>
          <w:bCs/>
        </w:rPr>
        <w:lastRenderedPageBreak/>
        <w:t>2. Method</w:t>
      </w:r>
    </w:p>
    <w:p w14:paraId="1190A457" w14:textId="77777777" w:rsidR="00213F31" w:rsidRPr="00850AEE" w:rsidRDefault="00213F31" w:rsidP="00213F31">
      <w:pPr>
        <w:spacing w:before="240" w:after="240" w:line="360" w:lineRule="auto"/>
        <w:jc w:val="both"/>
        <w:rPr>
          <w:rFonts w:ascii="Times New Roman" w:hAnsi="Times New Roman" w:cs="Times New Roman"/>
          <w:b/>
          <w:bCs/>
        </w:rPr>
      </w:pPr>
      <w:r w:rsidRPr="00850AEE">
        <w:rPr>
          <w:rFonts w:ascii="Times New Roman" w:hAnsi="Times New Roman" w:cs="Times New Roman"/>
          <w:b/>
          <w:bCs/>
        </w:rPr>
        <w:t xml:space="preserve">2.1 Design </w:t>
      </w:r>
    </w:p>
    <w:p w14:paraId="74FD5593" w14:textId="77777777" w:rsidR="00213F31" w:rsidRPr="00850AEE" w:rsidRDefault="00213F31" w:rsidP="00142E4F">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The present research employed a 4x2 between-groups design. The first independent variable was “current competitive sport status” (CCSS) (team sport/individual non-combat/individual combat/not currently involved in competitive sport). The second independent variable was participation in organised youth sport (OYS) with two levels (yes/no). The dependent variable was grit. </w:t>
      </w:r>
    </w:p>
    <w:p w14:paraId="35C8DC8B" w14:textId="77777777" w:rsidR="00213F31" w:rsidRPr="00850AEE" w:rsidRDefault="00213F31" w:rsidP="00213F31">
      <w:pPr>
        <w:spacing w:before="240" w:after="240" w:line="360" w:lineRule="auto"/>
        <w:jc w:val="both"/>
        <w:rPr>
          <w:rFonts w:ascii="Times New Roman" w:hAnsi="Times New Roman" w:cs="Times New Roman"/>
          <w:szCs w:val="24"/>
        </w:rPr>
      </w:pPr>
    </w:p>
    <w:p w14:paraId="75C188F3" w14:textId="77777777" w:rsidR="00213F31" w:rsidRPr="00850AEE" w:rsidRDefault="00213F31" w:rsidP="00213F31">
      <w:pPr>
        <w:spacing w:before="240" w:after="240" w:line="360" w:lineRule="auto"/>
        <w:jc w:val="both"/>
        <w:rPr>
          <w:rFonts w:ascii="Times New Roman" w:hAnsi="Times New Roman" w:cs="Times New Roman"/>
          <w:b/>
          <w:bCs/>
        </w:rPr>
      </w:pPr>
      <w:r w:rsidRPr="00850AEE">
        <w:rPr>
          <w:rFonts w:ascii="Times New Roman" w:hAnsi="Times New Roman" w:cs="Times New Roman"/>
          <w:b/>
          <w:bCs/>
        </w:rPr>
        <w:t xml:space="preserve">2.2 Participants </w:t>
      </w:r>
    </w:p>
    <w:p w14:paraId="1CAFC4EC" w14:textId="41E11B5E" w:rsidR="00213F31" w:rsidRPr="00850AEE" w:rsidRDefault="00631292" w:rsidP="00142E4F">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95</w:t>
      </w:r>
      <w:r w:rsidR="00213F31" w:rsidRPr="00850AEE">
        <w:rPr>
          <w:rFonts w:ascii="Times New Roman" w:hAnsi="Times New Roman" w:cs="Times New Roman"/>
        </w:rPr>
        <w:t xml:space="preserve"> adults (over 18 years</w:t>
      </w:r>
      <w:r w:rsidR="001A47E0" w:rsidRPr="00850AEE">
        <w:rPr>
          <w:rFonts w:ascii="Times New Roman" w:hAnsi="Times New Roman" w:cs="Times New Roman"/>
        </w:rPr>
        <w:t xml:space="preserve"> old</w:t>
      </w:r>
      <w:r w:rsidR="00213F31" w:rsidRPr="00850AEE">
        <w:rPr>
          <w:rFonts w:ascii="Times New Roman" w:hAnsi="Times New Roman" w:cs="Times New Roman"/>
        </w:rPr>
        <w:t xml:space="preserve">) were recruited using convenience sampling. Participants were recruited </w:t>
      </w:r>
      <w:r w:rsidR="00416DF9">
        <w:rPr>
          <w:rFonts w:ascii="Times New Roman" w:hAnsi="Times New Roman" w:cs="Times New Roman"/>
        </w:rPr>
        <w:t>from the local demographic of South County Dublin</w:t>
      </w:r>
      <w:r w:rsidR="00213F31" w:rsidRPr="00850AEE">
        <w:rPr>
          <w:rFonts w:ascii="Times New Roman" w:hAnsi="Times New Roman" w:cs="Times New Roman"/>
        </w:rPr>
        <w:t xml:space="preserve"> </w:t>
      </w:r>
      <w:r w:rsidR="00EA64BB">
        <w:rPr>
          <w:rFonts w:ascii="Times New Roman" w:hAnsi="Times New Roman" w:cs="Times New Roman"/>
        </w:rPr>
        <w:t xml:space="preserve">in </w:t>
      </w:r>
      <w:r w:rsidR="00213F31" w:rsidRPr="00850AEE">
        <w:rPr>
          <w:rFonts w:ascii="Times New Roman" w:hAnsi="Times New Roman" w:cs="Times New Roman"/>
        </w:rPr>
        <w:t>the present study by being asked to scan a QR code, a data collection fair, WhatsApp messages, and view a poster in a local business. Recruitment was both online and in person. No exclusion criterion for the study was needed. Consent for participation and the collection of data was obtained through a ticked box (see Appendix B). The treatment of participants was in accordance with the ethical standards as stated by the Psychology Society of Ireland (PSI) and the Department of Technology and Psychology Ethics Committee (DTPEC).</w:t>
      </w:r>
    </w:p>
    <w:p w14:paraId="1E2241EA" w14:textId="77777777" w:rsidR="00213F31" w:rsidRPr="00850AEE" w:rsidRDefault="00213F31" w:rsidP="00213F31">
      <w:pPr>
        <w:spacing w:before="240" w:after="240" w:line="360" w:lineRule="auto"/>
        <w:jc w:val="both"/>
        <w:rPr>
          <w:rFonts w:ascii="Times New Roman" w:hAnsi="Times New Roman" w:cs="Times New Roman"/>
        </w:rPr>
      </w:pPr>
    </w:p>
    <w:p w14:paraId="23477FFB" w14:textId="77777777" w:rsidR="00213F31" w:rsidRPr="00850AEE" w:rsidRDefault="00213F31" w:rsidP="00213F31">
      <w:pPr>
        <w:spacing w:before="240" w:after="240" w:line="360" w:lineRule="auto"/>
        <w:jc w:val="both"/>
        <w:rPr>
          <w:rFonts w:ascii="Times New Roman" w:hAnsi="Times New Roman" w:cs="Times New Roman"/>
          <w:b/>
          <w:bCs/>
        </w:rPr>
      </w:pPr>
      <w:r w:rsidRPr="00850AEE">
        <w:rPr>
          <w:rFonts w:ascii="Times New Roman" w:hAnsi="Times New Roman" w:cs="Times New Roman"/>
          <w:b/>
          <w:bCs/>
        </w:rPr>
        <w:t xml:space="preserve">2.3 Materials </w:t>
      </w:r>
    </w:p>
    <w:p w14:paraId="354EFCBC" w14:textId="2A6DEF1D" w:rsidR="00213F31" w:rsidRPr="00850AEE" w:rsidRDefault="00213F31" w:rsidP="00142E4F">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 xml:space="preserve">The study’s documents were embedded into an online Microsoft Forms questionnaire. The information sheet (see Appendix A) informed participants of the study's nature and what they would be asked to do throughout the study. The information sheet highlighted that participation in the study was completely voluntary. The consent form (see Appendix B) was used for participants to indicate their consent to participate in the study and to acknowledge that their data collected could be attributed to the study. Consent was obtained before participants could progress in the study. A demographic questionnaire (see Appendix C) was compiled to ask participants questions related to the independent variables. This consisted of a demographic code question compiled from the second and third letters of a participant's </w:t>
      </w:r>
      <w:r w:rsidRPr="00850AEE">
        <w:rPr>
          <w:rFonts w:ascii="Times New Roman" w:hAnsi="Times New Roman" w:cs="Times New Roman"/>
        </w:rPr>
        <w:lastRenderedPageBreak/>
        <w:t xml:space="preserve">parent/guardian and the first and last initial of their favourite band, their CCSS and their past participation in OYS. </w:t>
      </w:r>
    </w:p>
    <w:p w14:paraId="3D0A301D" w14:textId="28DE5021" w:rsidR="00213F31" w:rsidRPr="00850AEE" w:rsidRDefault="00213F31" w:rsidP="00142E4F">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 xml:space="preserve">A short grit scale, (Duckworth and Quinn (2009; see Appendix D), was used to measure participants' Grit. This scale is an 8-item questionnaire with questions such as ‘I finish whatever I begin’ and ‘Setbacks don’t discourage me’. The scale is answered using a 5-point Likert scale, ranging from ‘very much like me’ to ‘not like me at all’. All answers provided by the participants are submitted via Microsoft Forms. The questionnaire </w:t>
      </w:r>
      <w:r w:rsidR="00F21A0E" w:rsidRPr="00850AEE">
        <w:rPr>
          <w:rFonts w:ascii="Times New Roman" w:hAnsi="Times New Roman" w:cs="Times New Roman"/>
        </w:rPr>
        <w:t>was</w:t>
      </w:r>
      <w:r w:rsidRPr="00850AEE">
        <w:rPr>
          <w:rFonts w:ascii="Times New Roman" w:hAnsi="Times New Roman" w:cs="Times New Roman"/>
        </w:rPr>
        <w:t xml:space="preserve"> scored by assigning points to each question, which </w:t>
      </w:r>
      <w:r w:rsidR="00F21A0E" w:rsidRPr="00850AEE">
        <w:rPr>
          <w:rFonts w:ascii="Times New Roman" w:hAnsi="Times New Roman" w:cs="Times New Roman"/>
        </w:rPr>
        <w:t>were</w:t>
      </w:r>
      <w:r w:rsidRPr="00850AEE">
        <w:rPr>
          <w:rFonts w:ascii="Times New Roman" w:hAnsi="Times New Roman" w:cs="Times New Roman"/>
        </w:rPr>
        <w:t xml:space="preserve"> then added together and divided by the total number of questions (8). The highest score per question is a ‘5’, and the </w:t>
      </w:r>
      <w:r w:rsidR="00F21A0E" w:rsidRPr="00850AEE">
        <w:rPr>
          <w:rFonts w:ascii="Times New Roman" w:hAnsi="Times New Roman" w:cs="Times New Roman"/>
        </w:rPr>
        <w:t>minimum</w:t>
      </w:r>
      <w:r w:rsidRPr="00850AEE">
        <w:rPr>
          <w:rFonts w:ascii="Times New Roman" w:hAnsi="Times New Roman" w:cs="Times New Roman"/>
        </w:rPr>
        <w:t xml:space="preserve"> is a ‘1’. Individuals who receive a higher score are said to have more grit. The participants were not informed of their overall score. Duckworth and Quinn (2009) reported a Cronbach alpha ranging from .73 to .82, which places the scale within the acceptable range of validity and consistency (Tavakol &amp; Dennick, 2011).</w:t>
      </w:r>
      <w:r w:rsidR="00966AA2">
        <w:rPr>
          <w:rFonts w:ascii="Times New Roman" w:hAnsi="Times New Roman" w:cs="Times New Roman"/>
        </w:rPr>
        <w:t xml:space="preserve"> </w:t>
      </w:r>
      <w:r w:rsidR="0070519F">
        <w:rPr>
          <w:rFonts w:ascii="Times New Roman" w:hAnsi="Times New Roman" w:cs="Times New Roman"/>
        </w:rPr>
        <w:t xml:space="preserve">This is supported by the SPSS output (Appendix G) reporting a </w:t>
      </w:r>
      <w:r w:rsidR="009C4F14">
        <w:rPr>
          <w:rFonts w:ascii="Times New Roman" w:hAnsi="Times New Roman" w:cs="Times New Roman"/>
        </w:rPr>
        <w:t>Cronbach's</w:t>
      </w:r>
      <w:r w:rsidR="0070519F">
        <w:rPr>
          <w:rFonts w:ascii="Times New Roman" w:hAnsi="Times New Roman" w:cs="Times New Roman"/>
        </w:rPr>
        <w:t xml:space="preserve"> alpha of </w:t>
      </w:r>
      <w:r w:rsidR="003A42FB">
        <w:rPr>
          <w:rFonts w:ascii="Times New Roman" w:hAnsi="Times New Roman" w:cs="Times New Roman"/>
        </w:rPr>
        <w:t>.802.</w:t>
      </w:r>
    </w:p>
    <w:p w14:paraId="4AE4A3B9" w14:textId="1AFA9BD1" w:rsidR="00213F31" w:rsidRPr="00850AEE" w:rsidRDefault="00213F31" w:rsidP="00142E4F">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 xml:space="preserve">Before being debriefed, the participants confirmed their consent for their data use (see Appendix E). After this, the participants received a debriefing document (see Appendix F). The document contained contact information for the researcher, his supervisor, and various supports the participant could contact if they were distressed by the content of the present research. The debriefing document thanked participants for their time and participation in the study. </w:t>
      </w:r>
    </w:p>
    <w:p w14:paraId="4069CC38" w14:textId="77777777" w:rsidR="00213F31" w:rsidRPr="00850AEE" w:rsidRDefault="00213F31" w:rsidP="00213F31">
      <w:pPr>
        <w:spacing w:before="240" w:after="240" w:line="360" w:lineRule="auto"/>
        <w:jc w:val="both"/>
        <w:rPr>
          <w:rFonts w:ascii="Times New Roman" w:hAnsi="Times New Roman" w:cs="Times New Roman"/>
          <w:b/>
          <w:bCs/>
        </w:rPr>
      </w:pPr>
      <w:r w:rsidRPr="00850AEE">
        <w:rPr>
          <w:rFonts w:ascii="Times New Roman" w:hAnsi="Times New Roman" w:cs="Times New Roman"/>
          <w:b/>
          <w:bCs/>
        </w:rPr>
        <w:t xml:space="preserve">2.4 Procedure </w:t>
      </w:r>
    </w:p>
    <w:p w14:paraId="7C29719E" w14:textId="7C5812B8" w:rsidR="00126D1C" w:rsidRPr="00850AEE" w:rsidRDefault="00EE1EC8" w:rsidP="00213F31">
      <w:pPr>
        <w:spacing w:before="240" w:after="240" w:line="360" w:lineRule="auto"/>
        <w:jc w:val="both"/>
        <w:rPr>
          <w:rFonts w:ascii="Times New Roman" w:hAnsi="Times New Roman" w:cs="Times New Roman"/>
          <w:b/>
          <w:bCs/>
        </w:rPr>
      </w:pPr>
      <w:r w:rsidRPr="00850AEE">
        <w:rPr>
          <w:rFonts w:ascii="Times New Roman" w:hAnsi="Times New Roman" w:cs="Times New Roman"/>
          <w:b/>
          <w:bCs/>
        </w:rPr>
        <w:t xml:space="preserve">2.4.1 </w:t>
      </w:r>
      <w:r w:rsidR="00126D1C" w:rsidRPr="00850AEE">
        <w:rPr>
          <w:rFonts w:ascii="Times New Roman" w:hAnsi="Times New Roman" w:cs="Times New Roman"/>
          <w:b/>
          <w:bCs/>
        </w:rPr>
        <w:t xml:space="preserve">Pilot Test – </w:t>
      </w:r>
    </w:p>
    <w:p w14:paraId="35CC5C48" w14:textId="6A16E571" w:rsidR="00213F31" w:rsidRPr="00850AEE" w:rsidRDefault="00213F31" w:rsidP="003C159E">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A pilot test was conducted to determine the average time</w:t>
      </w:r>
      <w:r w:rsidR="003A42FB">
        <w:rPr>
          <w:rFonts w:ascii="Times New Roman" w:hAnsi="Times New Roman" w:cs="Times New Roman"/>
        </w:rPr>
        <w:t xml:space="preserve"> (6 Minutes)</w:t>
      </w:r>
      <w:r w:rsidRPr="00850AEE">
        <w:rPr>
          <w:rFonts w:ascii="Times New Roman" w:hAnsi="Times New Roman" w:cs="Times New Roman"/>
        </w:rPr>
        <w:t xml:space="preserve"> required to participate in the present study and to identify any issues with the explanation and execution of the present study. Ten participants took part in the pilot study prior to the main study. Due to feedback from participants of the pilot study, further explanation was placed in the information sheet and demographic questionnaire on the definition of the independent variables and the creation of participant codes. </w:t>
      </w:r>
    </w:p>
    <w:p w14:paraId="214A1EEC" w14:textId="77777777" w:rsidR="00B44937" w:rsidRDefault="00B44937" w:rsidP="00213F31">
      <w:pPr>
        <w:spacing w:before="240" w:after="240" w:line="360" w:lineRule="auto"/>
        <w:jc w:val="both"/>
        <w:rPr>
          <w:rFonts w:ascii="Times New Roman" w:hAnsi="Times New Roman" w:cs="Times New Roman"/>
          <w:b/>
          <w:bCs/>
        </w:rPr>
      </w:pPr>
    </w:p>
    <w:p w14:paraId="5F95F42E" w14:textId="77777777" w:rsidR="00B44937" w:rsidRDefault="00B44937" w:rsidP="00213F31">
      <w:pPr>
        <w:spacing w:before="240" w:after="240" w:line="360" w:lineRule="auto"/>
        <w:jc w:val="both"/>
        <w:rPr>
          <w:rFonts w:ascii="Times New Roman" w:hAnsi="Times New Roman" w:cs="Times New Roman"/>
          <w:b/>
          <w:bCs/>
        </w:rPr>
      </w:pPr>
    </w:p>
    <w:p w14:paraId="5CCCC674" w14:textId="33911316" w:rsidR="00126D1C" w:rsidRPr="00850AEE" w:rsidRDefault="00EE1EC8" w:rsidP="00213F31">
      <w:pPr>
        <w:spacing w:before="240" w:after="240" w:line="360" w:lineRule="auto"/>
        <w:jc w:val="both"/>
        <w:rPr>
          <w:rFonts w:ascii="Times New Roman" w:hAnsi="Times New Roman" w:cs="Times New Roman"/>
          <w:b/>
          <w:bCs/>
        </w:rPr>
      </w:pPr>
      <w:r w:rsidRPr="00850AEE">
        <w:rPr>
          <w:rFonts w:ascii="Times New Roman" w:hAnsi="Times New Roman" w:cs="Times New Roman"/>
          <w:b/>
          <w:bCs/>
        </w:rPr>
        <w:lastRenderedPageBreak/>
        <w:t xml:space="preserve">2.4.2 </w:t>
      </w:r>
      <w:r w:rsidR="00126D1C" w:rsidRPr="00850AEE">
        <w:rPr>
          <w:rFonts w:ascii="Times New Roman" w:hAnsi="Times New Roman" w:cs="Times New Roman"/>
          <w:b/>
          <w:bCs/>
        </w:rPr>
        <w:t xml:space="preserve">Main Data Collection – </w:t>
      </w:r>
    </w:p>
    <w:p w14:paraId="35A0A3B7" w14:textId="008DA9D7" w:rsidR="00213F31" w:rsidRPr="00850AEE" w:rsidRDefault="00213F31" w:rsidP="004A6460">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Participants who wished to participate in the study were provided with a link or QR code to a Microsoft Form to take part in the research. The participants were greeted with the information sheet (see Appendix A). The information sheet outlined the purpose of the study, what was involved in participating, informed participants of their rights to take part in the study and how their participation was completely voluntary. If they wished to withdraw from the study, the researcher and supervisor’s contact details were provided. They were informed they must do so before data analysis began on the 23</w:t>
      </w:r>
      <w:r w:rsidRPr="00850AEE">
        <w:rPr>
          <w:rFonts w:ascii="Times New Roman" w:hAnsi="Times New Roman" w:cs="Times New Roman"/>
          <w:vertAlign w:val="superscript"/>
        </w:rPr>
        <w:t>rd</w:t>
      </w:r>
      <w:r w:rsidRPr="00850AEE">
        <w:rPr>
          <w:rFonts w:ascii="Times New Roman" w:hAnsi="Times New Roman" w:cs="Times New Roman"/>
        </w:rPr>
        <w:t xml:space="preserve"> of February 2026. After the participants had read the information sheet, they were taken to a consent form (see Appendix B), which they had to agree to by ticking the box to indicate consent before further progression in the research. </w:t>
      </w:r>
    </w:p>
    <w:p w14:paraId="046958FB" w14:textId="77777777" w:rsidR="0031119F" w:rsidRPr="00850AEE" w:rsidRDefault="0031119F" w:rsidP="0031119F">
      <w:pPr>
        <w:spacing w:before="240" w:after="240" w:line="360" w:lineRule="auto"/>
        <w:jc w:val="both"/>
        <w:rPr>
          <w:rFonts w:ascii="Times New Roman" w:hAnsi="Times New Roman" w:cs="Times New Roman"/>
        </w:rPr>
      </w:pPr>
    </w:p>
    <w:p w14:paraId="6EB57C45" w14:textId="77777777" w:rsidR="00213F31" w:rsidRPr="00850AEE" w:rsidRDefault="00213F31" w:rsidP="0031119F">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After giving their consent, the participants were directed to the demographic questionnaire (see Appendix C), which asked for a participant code, their current competitive sport status and if they participated in organised youth sport. After the participants completed the demographic questionnaire, they were directed to the short grit scale (Duckworth and Quinn, 2009, see Appendix D). Following the completion of the grit scale, the participants were directed to a final data consent form (see Appendix E), which asked whether they still wished to have their data used in the present study.</w:t>
      </w:r>
    </w:p>
    <w:p w14:paraId="436D4646" w14:textId="77777777" w:rsidR="00213F31" w:rsidRPr="00850AEE" w:rsidRDefault="00213F31" w:rsidP="00213F31">
      <w:pPr>
        <w:spacing w:before="240" w:after="240" w:line="360" w:lineRule="auto"/>
        <w:jc w:val="both"/>
        <w:rPr>
          <w:rFonts w:ascii="Times New Roman" w:hAnsi="Times New Roman" w:cs="Times New Roman"/>
        </w:rPr>
      </w:pPr>
    </w:p>
    <w:p w14:paraId="522DB1C9" w14:textId="3DFDEAB7" w:rsidR="00213F31" w:rsidRPr="00850AEE" w:rsidRDefault="00213F31" w:rsidP="0031119F">
      <w:pPr>
        <w:spacing w:before="240" w:after="240" w:line="360" w:lineRule="auto"/>
        <w:ind w:firstLine="720"/>
        <w:jc w:val="both"/>
        <w:rPr>
          <w:rFonts w:ascii="Times New Roman" w:hAnsi="Times New Roman" w:cs="Times New Roman"/>
        </w:rPr>
      </w:pPr>
      <w:r w:rsidRPr="00850AEE">
        <w:rPr>
          <w:rFonts w:ascii="Times New Roman" w:hAnsi="Times New Roman" w:cs="Times New Roman"/>
        </w:rPr>
        <w:t xml:space="preserve">Finally, the participants were fully debriefed using the debrief form (see Appendix F) and thanked for their participation in the present study. The participants were provided with support resources if they required them. The researcher’s and supervisor’s contact information were outlined in this document, also, so that they would be easily contactable, if any issues arose after completion of the present study. </w:t>
      </w:r>
      <w:r w:rsidR="00012CB8" w:rsidRPr="00850AEE">
        <w:rPr>
          <w:rFonts w:ascii="Times New Roman" w:hAnsi="Times New Roman" w:cs="Times New Roman"/>
        </w:rPr>
        <w:t xml:space="preserve"> </w:t>
      </w:r>
    </w:p>
    <w:p w14:paraId="20BC1F9D" w14:textId="77777777" w:rsidR="00213F31" w:rsidRPr="00850AEE" w:rsidRDefault="00213F31"/>
    <w:p w14:paraId="7619748C" w14:textId="77777777" w:rsidR="00876EB8" w:rsidRPr="00850AEE" w:rsidRDefault="00876EB8"/>
    <w:p w14:paraId="0E97C530" w14:textId="77777777" w:rsidR="00876EB8" w:rsidRPr="00850AEE" w:rsidRDefault="00876EB8"/>
    <w:p w14:paraId="601917FB" w14:textId="77777777" w:rsidR="00876EB8" w:rsidRPr="00850AEE" w:rsidRDefault="00876EB8"/>
    <w:p w14:paraId="21A60935" w14:textId="77777777" w:rsidR="00876EB8" w:rsidRPr="00850AEE" w:rsidRDefault="00876EB8"/>
    <w:p w14:paraId="3E663E88" w14:textId="77777777" w:rsidR="00876EB8" w:rsidRPr="00850AEE" w:rsidRDefault="00876EB8"/>
    <w:p w14:paraId="144A874C" w14:textId="559D1F4D" w:rsidR="00876EB8" w:rsidRPr="00850AEE" w:rsidRDefault="00876EB8">
      <w:pPr>
        <w:spacing w:after="160" w:line="278" w:lineRule="auto"/>
      </w:pPr>
    </w:p>
    <w:p w14:paraId="7B00D4C5" w14:textId="77777777" w:rsidR="00266EE4" w:rsidRPr="00850AEE" w:rsidRDefault="00266EE4" w:rsidP="00266EE4">
      <w:pPr>
        <w:spacing w:line="360" w:lineRule="auto"/>
        <w:jc w:val="center"/>
        <w:rPr>
          <w:rFonts w:ascii="Times New Roman" w:hAnsi="Times New Roman" w:cs="Times New Roman"/>
          <w:b/>
          <w:bCs/>
          <w:szCs w:val="24"/>
        </w:rPr>
      </w:pPr>
      <w:r w:rsidRPr="00850AEE">
        <w:rPr>
          <w:rFonts w:ascii="Times New Roman" w:hAnsi="Times New Roman" w:cs="Times New Roman"/>
          <w:b/>
          <w:bCs/>
          <w:szCs w:val="24"/>
        </w:rPr>
        <w:lastRenderedPageBreak/>
        <w:t xml:space="preserve">3. Results </w:t>
      </w:r>
    </w:p>
    <w:p w14:paraId="69EF7144" w14:textId="77777777" w:rsidR="00266EE4" w:rsidRPr="00850AEE" w:rsidRDefault="00266EE4" w:rsidP="008A2AA0">
      <w:pPr>
        <w:spacing w:before="240" w:after="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3.1 Overview of results </w:t>
      </w:r>
    </w:p>
    <w:p w14:paraId="21D92688" w14:textId="77777777" w:rsidR="00266EE4" w:rsidRPr="00850AEE" w:rsidRDefault="00266EE4" w:rsidP="008A2AA0">
      <w:pPr>
        <w:spacing w:before="240" w:after="240" w:line="360" w:lineRule="auto"/>
        <w:jc w:val="both"/>
        <w:rPr>
          <w:rFonts w:ascii="Times New Roman" w:hAnsi="Times New Roman" w:cs="Times New Roman"/>
          <w:szCs w:val="24"/>
        </w:rPr>
      </w:pPr>
      <w:r w:rsidRPr="00850AEE">
        <w:rPr>
          <w:rFonts w:ascii="Times New Roman" w:hAnsi="Times New Roman" w:cs="Times New Roman"/>
          <w:szCs w:val="24"/>
        </w:rPr>
        <w:t xml:space="preserve">The independent variables for the present study were: </w:t>
      </w:r>
    </w:p>
    <w:p w14:paraId="22A7E74E" w14:textId="77777777" w:rsidR="00266EE4" w:rsidRPr="00850AEE" w:rsidRDefault="00266EE4" w:rsidP="008A2AA0">
      <w:pPr>
        <w:pStyle w:val="ListParagraph"/>
        <w:numPr>
          <w:ilvl w:val="0"/>
          <w:numId w:val="2"/>
        </w:numPr>
        <w:spacing w:before="240" w:after="240" w:line="360" w:lineRule="auto"/>
        <w:jc w:val="both"/>
        <w:rPr>
          <w:rFonts w:ascii="Times New Roman" w:hAnsi="Times New Roman" w:cs="Times New Roman"/>
          <w:szCs w:val="24"/>
        </w:rPr>
      </w:pPr>
      <w:r w:rsidRPr="00850AEE">
        <w:rPr>
          <w:rFonts w:ascii="Times New Roman" w:hAnsi="Times New Roman" w:cs="Times New Roman"/>
          <w:szCs w:val="24"/>
        </w:rPr>
        <w:t xml:space="preserve">Adult Current Competitive Sport Status (Individual Non-Combat/Individual Combat/ Team Sport/ No Current Competitive Sport Status) </w:t>
      </w:r>
    </w:p>
    <w:p w14:paraId="1E616225" w14:textId="77777777" w:rsidR="00266EE4" w:rsidRPr="00850AEE" w:rsidRDefault="00266EE4" w:rsidP="008A2AA0">
      <w:pPr>
        <w:pStyle w:val="ListParagraph"/>
        <w:numPr>
          <w:ilvl w:val="0"/>
          <w:numId w:val="2"/>
        </w:numPr>
        <w:spacing w:before="240" w:after="240" w:line="360" w:lineRule="auto"/>
        <w:jc w:val="both"/>
        <w:rPr>
          <w:rFonts w:ascii="Times New Roman" w:hAnsi="Times New Roman" w:cs="Times New Roman"/>
          <w:szCs w:val="24"/>
        </w:rPr>
      </w:pPr>
      <w:r w:rsidRPr="00850AEE">
        <w:rPr>
          <w:rFonts w:ascii="Times New Roman" w:hAnsi="Times New Roman" w:cs="Times New Roman"/>
          <w:szCs w:val="24"/>
        </w:rPr>
        <w:t>Past Participation in Organised Youth Sport (Yes/No)</w:t>
      </w:r>
    </w:p>
    <w:p w14:paraId="18FEF1DF" w14:textId="77777777" w:rsidR="00266EE4" w:rsidRPr="00850AEE" w:rsidRDefault="00266EE4" w:rsidP="008A2AA0">
      <w:pPr>
        <w:spacing w:before="240" w:after="240" w:line="360" w:lineRule="auto"/>
        <w:jc w:val="both"/>
        <w:rPr>
          <w:rFonts w:ascii="Times New Roman" w:hAnsi="Times New Roman" w:cs="Times New Roman"/>
          <w:szCs w:val="24"/>
        </w:rPr>
      </w:pPr>
      <w:r w:rsidRPr="00850AEE">
        <w:rPr>
          <w:rFonts w:ascii="Times New Roman" w:hAnsi="Times New Roman" w:cs="Times New Roman"/>
          <w:szCs w:val="24"/>
        </w:rPr>
        <w:t xml:space="preserve">The dependent variable for the present study was </w:t>
      </w:r>
    </w:p>
    <w:p w14:paraId="0791B5FB" w14:textId="77777777" w:rsidR="00266EE4" w:rsidRPr="00850AEE" w:rsidRDefault="00266EE4" w:rsidP="008A2AA0">
      <w:pPr>
        <w:pStyle w:val="ListParagraph"/>
        <w:numPr>
          <w:ilvl w:val="0"/>
          <w:numId w:val="3"/>
        </w:numPr>
        <w:spacing w:before="240" w:after="240" w:line="360" w:lineRule="auto"/>
        <w:jc w:val="both"/>
        <w:rPr>
          <w:rFonts w:ascii="Times New Roman" w:hAnsi="Times New Roman" w:cs="Times New Roman"/>
          <w:szCs w:val="24"/>
        </w:rPr>
      </w:pPr>
      <w:r w:rsidRPr="00850AEE">
        <w:rPr>
          <w:rFonts w:ascii="Times New Roman" w:hAnsi="Times New Roman" w:cs="Times New Roman"/>
          <w:szCs w:val="24"/>
        </w:rPr>
        <w:t xml:space="preserve">Grit </w:t>
      </w:r>
    </w:p>
    <w:p w14:paraId="7BFF19F9" w14:textId="73DB5635" w:rsidR="00266EE4" w:rsidRPr="00850AEE" w:rsidRDefault="00266EE4" w:rsidP="0031119F">
      <w:pPr>
        <w:spacing w:before="240" w:after="240" w:line="360" w:lineRule="auto"/>
        <w:ind w:firstLine="360"/>
        <w:jc w:val="both"/>
        <w:rPr>
          <w:rFonts w:ascii="Times New Roman" w:hAnsi="Times New Roman" w:cs="Times New Roman"/>
          <w:szCs w:val="24"/>
        </w:rPr>
      </w:pPr>
      <w:r w:rsidRPr="00850AEE">
        <w:rPr>
          <w:rFonts w:ascii="Times New Roman" w:hAnsi="Times New Roman" w:cs="Times New Roman"/>
          <w:szCs w:val="24"/>
        </w:rPr>
        <w:t xml:space="preserve">An exploration of data was carried out pre-analyses to assess the assumptions of the two-way analysis of variance between groups. The Levene’s test for equality of variance was not violated (F(5,87)=1.568,p=.177). The assumption of normality was met (see Appendix G). The grit scale developed by Duckworth and Quinn (2009) appeared to have a robust Cronbach alpha of .804 (see Appendix </w:t>
      </w:r>
      <w:r w:rsidR="00900DF0">
        <w:rPr>
          <w:rFonts w:ascii="Times New Roman" w:hAnsi="Times New Roman" w:cs="Times New Roman"/>
          <w:szCs w:val="24"/>
        </w:rPr>
        <w:t>G</w:t>
      </w:r>
      <w:r w:rsidRPr="00850AEE">
        <w:rPr>
          <w:rFonts w:ascii="Times New Roman" w:hAnsi="Times New Roman" w:cs="Times New Roman"/>
          <w:szCs w:val="24"/>
        </w:rPr>
        <w:t xml:space="preserve">). </w:t>
      </w:r>
    </w:p>
    <w:p w14:paraId="5C94B034" w14:textId="25055709" w:rsidR="00C504D7"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3.2 Analysis 1 for IV: The analysis of </w:t>
      </w:r>
      <w:r w:rsidR="00C504D7" w:rsidRPr="00850AEE">
        <w:rPr>
          <w:rFonts w:ascii="Times New Roman" w:hAnsi="Times New Roman" w:cs="Times New Roman"/>
          <w:b/>
          <w:bCs/>
          <w:szCs w:val="24"/>
        </w:rPr>
        <w:t>grit across current competitive sport status (CCSS)</w:t>
      </w:r>
      <w:r w:rsidR="00C24173" w:rsidRPr="00850AEE">
        <w:rPr>
          <w:rFonts w:ascii="Times New Roman" w:hAnsi="Times New Roman" w:cs="Times New Roman"/>
          <w:b/>
          <w:bCs/>
          <w:szCs w:val="24"/>
        </w:rPr>
        <w:t>.</w:t>
      </w:r>
    </w:p>
    <w:p w14:paraId="4BC21981" w14:textId="60EF6F7B"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3.2.1 Descriptive Statistics </w:t>
      </w:r>
    </w:p>
    <w:p w14:paraId="7F821E2D" w14:textId="7DA2CE9A" w:rsidR="009A2DC5" w:rsidRPr="00850AEE" w:rsidRDefault="00266EE4" w:rsidP="0031119F">
      <w:pPr>
        <w:spacing w:before="240" w:line="360" w:lineRule="auto"/>
        <w:ind w:firstLine="720"/>
        <w:jc w:val="both"/>
        <w:rPr>
          <w:rFonts w:ascii="Times New Roman" w:hAnsi="Times New Roman" w:cs="Times New Roman"/>
          <w:szCs w:val="24"/>
        </w:rPr>
      </w:pPr>
      <w:r w:rsidRPr="00850AEE">
        <w:rPr>
          <w:rFonts w:ascii="Times New Roman" w:hAnsi="Times New Roman" w:cs="Times New Roman"/>
          <w:szCs w:val="24"/>
        </w:rPr>
        <w:t>The data collected for analysis 1 is summarised in Table 1 below. The mean (M), n value and standard deviation (SD) for each CCSS (Individual Non-Combat, Individual Combat,</w:t>
      </w:r>
      <w:r w:rsidR="00800559" w:rsidRPr="00850AEE">
        <w:rPr>
          <w:rFonts w:ascii="Times New Roman" w:hAnsi="Times New Roman" w:cs="Times New Roman"/>
          <w:szCs w:val="24"/>
        </w:rPr>
        <w:t xml:space="preserve"> Team Sport,</w:t>
      </w:r>
      <w:r w:rsidRPr="00850AEE">
        <w:rPr>
          <w:rFonts w:ascii="Times New Roman" w:hAnsi="Times New Roman" w:cs="Times New Roman"/>
          <w:szCs w:val="24"/>
        </w:rPr>
        <w:t xml:space="preserve"> No Current Competitive Sport Status) are presented. </w:t>
      </w:r>
    </w:p>
    <w:p w14:paraId="0CF1B6C6" w14:textId="478098E5" w:rsidR="00266EE4" w:rsidRPr="00850AEE" w:rsidRDefault="00023CF4" w:rsidP="00023CF4">
      <w:pPr>
        <w:spacing w:line="240" w:lineRule="auto"/>
        <w:jc w:val="center"/>
        <w:rPr>
          <w:rFonts w:ascii="Times New Roman" w:hAnsi="Times New Roman" w:cs="Times New Roman"/>
          <w:b/>
          <w:bCs/>
          <w:szCs w:val="24"/>
        </w:rPr>
      </w:pPr>
      <w:r w:rsidRPr="00850AEE">
        <w:rPr>
          <w:rFonts w:ascii="Times New Roman" w:hAnsi="Times New Roman" w:cs="Times New Roman"/>
          <w:b/>
          <w:bCs/>
          <w:noProof/>
          <w:szCs w:val="24"/>
        </w:rPr>
        <w:drawing>
          <wp:inline distT="0" distB="0" distL="0" distR="0" wp14:anchorId="618259FD" wp14:editId="7A43661D">
            <wp:extent cx="5068570" cy="2655580"/>
            <wp:effectExtent l="0" t="0" r="0" b="0"/>
            <wp:docPr id="1091715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715412" name=""/>
                    <pic:cNvPicPr/>
                  </pic:nvPicPr>
                  <pic:blipFill>
                    <a:blip r:embed="rId10"/>
                    <a:stretch>
                      <a:fillRect/>
                    </a:stretch>
                  </pic:blipFill>
                  <pic:spPr>
                    <a:xfrm>
                      <a:off x="0" y="0"/>
                      <a:ext cx="5079405" cy="2661257"/>
                    </a:xfrm>
                    <a:prstGeom prst="rect">
                      <a:avLst/>
                    </a:prstGeom>
                  </pic:spPr>
                </pic:pic>
              </a:graphicData>
            </a:graphic>
          </wp:inline>
        </w:drawing>
      </w:r>
    </w:p>
    <w:p w14:paraId="2FFD7098" w14:textId="77777777" w:rsidR="00266EE4" w:rsidRPr="00850AEE" w:rsidRDefault="00266EE4" w:rsidP="00266EE4">
      <w:pPr>
        <w:spacing w:before="240" w:line="360" w:lineRule="auto"/>
        <w:rPr>
          <w:rFonts w:ascii="Times New Roman" w:hAnsi="Times New Roman" w:cs="Times New Roman"/>
          <w:b/>
          <w:bCs/>
          <w:szCs w:val="24"/>
        </w:rPr>
      </w:pPr>
      <w:r w:rsidRPr="00850AEE">
        <w:rPr>
          <w:rFonts w:ascii="Times New Roman" w:hAnsi="Times New Roman" w:cs="Times New Roman"/>
          <w:b/>
          <w:bCs/>
          <w:szCs w:val="24"/>
        </w:rPr>
        <w:lastRenderedPageBreak/>
        <w:t xml:space="preserve">3.2.2 Inferential Statistics </w:t>
      </w:r>
    </w:p>
    <w:p w14:paraId="7F4CAC81" w14:textId="2524B8C1" w:rsidR="00266EE4" w:rsidRPr="00850AEE" w:rsidRDefault="00266EE4" w:rsidP="0095229C">
      <w:pPr>
        <w:spacing w:before="240" w:line="360" w:lineRule="auto"/>
        <w:ind w:firstLine="720"/>
        <w:rPr>
          <w:rFonts w:ascii="Times New Roman" w:hAnsi="Times New Roman" w:cs="Times New Roman"/>
          <w:szCs w:val="24"/>
        </w:rPr>
      </w:pPr>
      <w:r w:rsidRPr="00850AEE">
        <w:rPr>
          <w:rFonts w:ascii="Times New Roman" w:hAnsi="Times New Roman" w:cs="Times New Roman"/>
          <w:szCs w:val="24"/>
        </w:rPr>
        <w:t xml:space="preserve">Hypothesis 1 stated there would be a difference </w:t>
      </w:r>
      <w:r w:rsidR="00B1540A" w:rsidRPr="00850AEE">
        <w:rPr>
          <w:rFonts w:ascii="Times New Roman" w:hAnsi="Times New Roman" w:cs="Times New Roman"/>
          <w:szCs w:val="24"/>
        </w:rPr>
        <w:t>in participants'</w:t>
      </w:r>
      <w:r w:rsidRPr="00850AEE">
        <w:rPr>
          <w:rFonts w:ascii="Times New Roman" w:hAnsi="Times New Roman" w:cs="Times New Roman"/>
          <w:szCs w:val="24"/>
        </w:rPr>
        <w:t xml:space="preserve"> grit, based on CCSS. Hypothesis 1 was not supported. (F(3,87) = .321, p=.110). The observed power was 0.276. There appeared to be no difference</w:t>
      </w:r>
      <w:r w:rsidR="00A72569" w:rsidRPr="00850AEE">
        <w:rPr>
          <w:rFonts w:ascii="Times New Roman" w:hAnsi="Times New Roman" w:cs="Times New Roman"/>
          <w:szCs w:val="24"/>
        </w:rPr>
        <w:t xml:space="preserve"> for adult athletes</w:t>
      </w:r>
      <w:r w:rsidRPr="00850AEE">
        <w:rPr>
          <w:rFonts w:ascii="Times New Roman" w:hAnsi="Times New Roman" w:cs="Times New Roman"/>
          <w:szCs w:val="24"/>
        </w:rPr>
        <w:t xml:space="preserve"> </w:t>
      </w:r>
      <w:r w:rsidR="00B1540A" w:rsidRPr="00850AEE">
        <w:rPr>
          <w:rFonts w:ascii="Times New Roman" w:hAnsi="Times New Roman" w:cs="Times New Roman"/>
          <w:szCs w:val="24"/>
        </w:rPr>
        <w:t xml:space="preserve">in the grit </w:t>
      </w:r>
      <w:r w:rsidRPr="00850AEE">
        <w:rPr>
          <w:rFonts w:ascii="Times New Roman" w:hAnsi="Times New Roman" w:cs="Times New Roman"/>
          <w:szCs w:val="24"/>
        </w:rPr>
        <w:t xml:space="preserve">based on CCSS. </w:t>
      </w:r>
      <w:r w:rsidR="0095229C">
        <w:rPr>
          <w:rFonts w:ascii="Times New Roman" w:hAnsi="Times New Roman" w:cs="Times New Roman"/>
          <w:szCs w:val="24"/>
        </w:rPr>
        <w:t>Figure 1 shows adult athletes grit scores across each CCSS group</w:t>
      </w:r>
      <w:r w:rsidR="00F024F0" w:rsidRPr="00850AEE">
        <w:rPr>
          <w:rFonts w:ascii="Times New Roman" w:hAnsi="Times New Roman" w:cs="Times New Roman"/>
          <w:noProof/>
          <w:szCs w:val="24"/>
        </w:rPr>
        <w:drawing>
          <wp:inline distT="0" distB="0" distL="0" distR="0" wp14:anchorId="66B78B00" wp14:editId="053AAA66">
            <wp:extent cx="6117847" cy="3476625"/>
            <wp:effectExtent l="0" t="0" r="0" b="0"/>
            <wp:docPr id="1554301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301824" name=""/>
                    <pic:cNvPicPr/>
                  </pic:nvPicPr>
                  <pic:blipFill>
                    <a:blip r:embed="rId11"/>
                    <a:stretch>
                      <a:fillRect/>
                    </a:stretch>
                  </pic:blipFill>
                  <pic:spPr>
                    <a:xfrm>
                      <a:off x="0" y="0"/>
                      <a:ext cx="6124436" cy="3480370"/>
                    </a:xfrm>
                    <a:prstGeom prst="rect">
                      <a:avLst/>
                    </a:prstGeom>
                  </pic:spPr>
                </pic:pic>
              </a:graphicData>
            </a:graphic>
          </wp:inline>
        </w:drawing>
      </w:r>
    </w:p>
    <w:p w14:paraId="3B82BD49" w14:textId="77777777" w:rsidR="00266EE4" w:rsidRPr="00850AEE" w:rsidRDefault="00266EE4" w:rsidP="00266EE4">
      <w:pPr>
        <w:spacing w:before="240" w:line="360" w:lineRule="auto"/>
        <w:rPr>
          <w:rFonts w:ascii="Times New Roman" w:hAnsi="Times New Roman" w:cs="Times New Roman"/>
          <w:szCs w:val="24"/>
        </w:rPr>
      </w:pPr>
    </w:p>
    <w:p w14:paraId="21A46D11" w14:textId="491B8E6F"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3.3 Analysis 2 for IV: The analysis of </w:t>
      </w:r>
      <w:r w:rsidR="00732FF1" w:rsidRPr="00850AEE">
        <w:rPr>
          <w:rFonts w:ascii="Times New Roman" w:hAnsi="Times New Roman" w:cs="Times New Roman"/>
          <w:b/>
          <w:bCs/>
          <w:szCs w:val="24"/>
        </w:rPr>
        <w:t>Grit across</w:t>
      </w:r>
      <w:r w:rsidRPr="00850AEE">
        <w:rPr>
          <w:rFonts w:ascii="Times New Roman" w:hAnsi="Times New Roman" w:cs="Times New Roman"/>
          <w:b/>
          <w:bCs/>
          <w:szCs w:val="24"/>
        </w:rPr>
        <w:t xml:space="preserve"> past participation in Organised Youth Sport (OYS)</w:t>
      </w:r>
      <w:r w:rsidR="00626E99" w:rsidRPr="00850AEE">
        <w:rPr>
          <w:rFonts w:ascii="Times New Roman" w:hAnsi="Times New Roman" w:cs="Times New Roman"/>
          <w:b/>
          <w:bCs/>
          <w:szCs w:val="24"/>
        </w:rPr>
        <w:t>.</w:t>
      </w:r>
      <w:r w:rsidRPr="00850AEE">
        <w:rPr>
          <w:rFonts w:ascii="Times New Roman" w:hAnsi="Times New Roman" w:cs="Times New Roman"/>
          <w:b/>
          <w:bCs/>
          <w:szCs w:val="24"/>
        </w:rPr>
        <w:t xml:space="preserve"> </w:t>
      </w:r>
    </w:p>
    <w:p w14:paraId="3BF8ECF5" w14:textId="77777777"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3.3.1 Descriptive Statistics </w:t>
      </w:r>
    </w:p>
    <w:p w14:paraId="4EB9D5D0" w14:textId="55474D4B" w:rsidR="00266EE4" w:rsidRPr="00850AEE" w:rsidRDefault="00266EE4" w:rsidP="0031119F">
      <w:pPr>
        <w:spacing w:before="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The data collected for analysis 2 is summarised in Table 2 below. The mean (M), n value and standard deviation (SD) for past participation in OYS (Yes/No) are presented. </w:t>
      </w:r>
    </w:p>
    <w:p w14:paraId="1EB7294A" w14:textId="3C62C96C" w:rsidR="00266EE4" w:rsidRPr="00850AEE" w:rsidRDefault="009A2DC5" w:rsidP="00A06F35">
      <w:pPr>
        <w:spacing w:before="240" w:line="360" w:lineRule="auto"/>
        <w:jc w:val="center"/>
        <w:rPr>
          <w:rFonts w:ascii="Times New Roman" w:hAnsi="Times New Roman" w:cs="Times New Roman"/>
          <w:szCs w:val="24"/>
        </w:rPr>
      </w:pPr>
      <w:r w:rsidRPr="00850AEE">
        <w:rPr>
          <w:rFonts w:ascii="Times New Roman" w:hAnsi="Times New Roman" w:cs="Times New Roman"/>
          <w:noProof/>
          <w:szCs w:val="24"/>
        </w:rPr>
        <w:lastRenderedPageBreak/>
        <w:drawing>
          <wp:inline distT="0" distB="0" distL="0" distR="0" wp14:anchorId="5EFF1C24" wp14:editId="5AE54FC2">
            <wp:extent cx="6208272" cy="2282190"/>
            <wp:effectExtent l="0" t="0" r="2540" b="3810"/>
            <wp:docPr id="366551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51973" name=""/>
                    <pic:cNvPicPr/>
                  </pic:nvPicPr>
                  <pic:blipFill>
                    <a:blip r:embed="rId12"/>
                    <a:stretch>
                      <a:fillRect/>
                    </a:stretch>
                  </pic:blipFill>
                  <pic:spPr>
                    <a:xfrm>
                      <a:off x="0" y="0"/>
                      <a:ext cx="6213209" cy="2284005"/>
                    </a:xfrm>
                    <a:prstGeom prst="rect">
                      <a:avLst/>
                    </a:prstGeom>
                  </pic:spPr>
                </pic:pic>
              </a:graphicData>
            </a:graphic>
          </wp:inline>
        </w:drawing>
      </w:r>
    </w:p>
    <w:p w14:paraId="73B7C23D" w14:textId="77777777"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3.3.2 Inferential Statistics </w:t>
      </w:r>
    </w:p>
    <w:p w14:paraId="6BA38D80" w14:textId="2ADBFEC7" w:rsidR="00266EE4" w:rsidRPr="00850AEE" w:rsidRDefault="00266EE4" w:rsidP="0031119F">
      <w:pPr>
        <w:spacing w:before="240" w:line="360" w:lineRule="auto"/>
        <w:ind w:firstLine="720"/>
        <w:jc w:val="both"/>
        <w:rPr>
          <w:rFonts w:ascii="Times New Roman" w:hAnsi="Times New Roman" w:cs="Times New Roman"/>
          <w:szCs w:val="24"/>
        </w:rPr>
      </w:pPr>
      <w:r w:rsidRPr="00850AEE">
        <w:rPr>
          <w:rFonts w:ascii="Times New Roman" w:hAnsi="Times New Roman" w:cs="Times New Roman"/>
          <w:szCs w:val="24"/>
        </w:rPr>
        <w:t>Hypothesis 2 stated there would be a difference, for adult athletes on their grit, based on their past participation in OYS. Hypothesis 2 was not supported (F(1,87) = 1.842, p=.269). The observed power was .225. There appeared to be no significant difference in adult athletes' grit based on past participation in OYS (Yes/No). Figure 2 displays adult athletes' grit scores based on their past participation in OYS.</w:t>
      </w:r>
    </w:p>
    <w:p w14:paraId="2944A3C5" w14:textId="18F7F160" w:rsidR="00266EE4" w:rsidRPr="00850AEE" w:rsidRDefault="00123DF1" w:rsidP="00123DF1">
      <w:pPr>
        <w:spacing w:before="240" w:line="360" w:lineRule="auto"/>
        <w:jc w:val="center"/>
        <w:rPr>
          <w:rFonts w:ascii="Times New Roman" w:hAnsi="Times New Roman" w:cs="Times New Roman"/>
          <w:b/>
          <w:bCs/>
          <w:szCs w:val="24"/>
        </w:rPr>
      </w:pPr>
      <w:r w:rsidRPr="00850AEE">
        <w:rPr>
          <w:rFonts w:ascii="Times New Roman" w:hAnsi="Times New Roman" w:cs="Times New Roman"/>
          <w:b/>
          <w:bCs/>
          <w:noProof/>
          <w:szCs w:val="24"/>
        </w:rPr>
        <w:drawing>
          <wp:inline distT="0" distB="0" distL="0" distR="0" wp14:anchorId="77291D03" wp14:editId="71E5C59B">
            <wp:extent cx="5731510" cy="3818890"/>
            <wp:effectExtent l="0" t="0" r="2540" b="0"/>
            <wp:docPr id="87097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74419" name=""/>
                    <pic:cNvPicPr/>
                  </pic:nvPicPr>
                  <pic:blipFill>
                    <a:blip r:embed="rId13"/>
                    <a:stretch>
                      <a:fillRect/>
                    </a:stretch>
                  </pic:blipFill>
                  <pic:spPr>
                    <a:xfrm>
                      <a:off x="0" y="0"/>
                      <a:ext cx="5731510" cy="3818890"/>
                    </a:xfrm>
                    <a:prstGeom prst="rect">
                      <a:avLst/>
                    </a:prstGeom>
                  </pic:spPr>
                </pic:pic>
              </a:graphicData>
            </a:graphic>
          </wp:inline>
        </w:drawing>
      </w:r>
    </w:p>
    <w:p w14:paraId="494B77FC" w14:textId="77777777"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lastRenderedPageBreak/>
        <w:t xml:space="preserve">3.4 Analysis 3: The interaction effect between the adult athletes' current competitive sport status and participation in organised youth sport for Grit. </w:t>
      </w:r>
    </w:p>
    <w:p w14:paraId="6F46D9F5" w14:textId="77777777"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3.4.1 Descriptive Statistics </w:t>
      </w:r>
    </w:p>
    <w:p w14:paraId="0C247CED" w14:textId="77777777" w:rsidR="00266EE4" w:rsidRPr="00850AEE" w:rsidRDefault="00266EE4" w:rsidP="0031119F">
      <w:pPr>
        <w:spacing w:before="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The data collected for analysis 3 is summarised in Table 3 below. The mean (M), n value and standard deviation (SD) of each CCSS and OYS are presented. </w:t>
      </w:r>
    </w:p>
    <w:p w14:paraId="6A84567C" w14:textId="25AB1C35" w:rsidR="00266EE4" w:rsidRPr="00850AEE" w:rsidRDefault="004F5543" w:rsidP="004F5543">
      <w:pPr>
        <w:spacing w:before="240" w:line="360" w:lineRule="auto"/>
        <w:jc w:val="both"/>
        <w:rPr>
          <w:rFonts w:ascii="Times New Roman" w:hAnsi="Times New Roman" w:cs="Times New Roman"/>
          <w:b/>
          <w:bCs/>
          <w:szCs w:val="24"/>
        </w:rPr>
      </w:pPr>
      <w:r w:rsidRPr="00850AEE">
        <w:rPr>
          <w:rFonts w:ascii="Times New Roman" w:hAnsi="Times New Roman" w:cs="Times New Roman"/>
          <w:b/>
          <w:bCs/>
          <w:noProof/>
          <w:szCs w:val="24"/>
        </w:rPr>
        <w:drawing>
          <wp:inline distT="0" distB="0" distL="0" distR="0" wp14:anchorId="6972E2A9" wp14:editId="431E881F">
            <wp:extent cx="5731510" cy="4338955"/>
            <wp:effectExtent l="0" t="0" r="2540" b="4445"/>
            <wp:docPr id="1137824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24188" name=""/>
                    <pic:cNvPicPr/>
                  </pic:nvPicPr>
                  <pic:blipFill>
                    <a:blip r:embed="rId14"/>
                    <a:stretch>
                      <a:fillRect/>
                    </a:stretch>
                  </pic:blipFill>
                  <pic:spPr>
                    <a:xfrm>
                      <a:off x="0" y="0"/>
                      <a:ext cx="5731510" cy="4338955"/>
                    </a:xfrm>
                    <a:prstGeom prst="rect">
                      <a:avLst/>
                    </a:prstGeom>
                  </pic:spPr>
                </pic:pic>
              </a:graphicData>
            </a:graphic>
          </wp:inline>
        </w:drawing>
      </w:r>
    </w:p>
    <w:p w14:paraId="71F6B367" w14:textId="77777777" w:rsidR="00266EE4" w:rsidRPr="00850AEE" w:rsidRDefault="00266EE4" w:rsidP="008A2AA0">
      <w:pPr>
        <w:spacing w:before="240" w:line="360" w:lineRule="auto"/>
        <w:jc w:val="both"/>
        <w:rPr>
          <w:rFonts w:ascii="Times New Roman" w:hAnsi="Times New Roman" w:cs="Times New Roman"/>
          <w:b/>
          <w:bCs/>
          <w:szCs w:val="24"/>
        </w:rPr>
      </w:pPr>
      <w:r w:rsidRPr="00850AEE">
        <w:rPr>
          <w:rFonts w:ascii="Times New Roman" w:hAnsi="Times New Roman" w:cs="Times New Roman"/>
          <w:b/>
          <w:bCs/>
          <w:szCs w:val="24"/>
        </w:rPr>
        <w:t xml:space="preserve">3.4.2 Inferential Statistics </w:t>
      </w:r>
    </w:p>
    <w:p w14:paraId="5470DEAA" w14:textId="032CA191" w:rsidR="00266EE4" w:rsidRPr="00850AEE" w:rsidRDefault="00266EE4" w:rsidP="0031119F">
      <w:pPr>
        <w:spacing w:before="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Hypothesis 3 stated there would be a significant interaction between CCSS and OYS for adult athletes' grit. Hypothesis 3 was not supported (F(3,87) =..037, p=.990). The observed power was .056. There appeared to be no significant interaction between the two independent variables. Figure 3  displays the interaction between (IV1) CCSS and (IV2) past participation in OYS, based on </w:t>
      </w:r>
      <w:r w:rsidR="00B66C72" w:rsidRPr="00850AEE">
        <w:rPr>
          <w:rFonts w:ascii="Times New Roman" w:hAnsi="Times New Roman" w:cs="Times New Roman"/>
          <w:szCs w:val="24"/>
        </w:rPr>
        <w:t xml:space="preserve">the </w:t>
      </w:r>
      <w:r w:rsidRPr="00850AEE">
        <w:rPr>
          <w:rFonts w:ascii="Times New Roman" w:hAnsi="Times New Roman" w:cs="Times New Roman"/>
          <w:szCs w:val="24"/>
        </w:rPr>
        <w:t xml:space="preserve">adult athletes' grit effect. </w:t>
      </w:r>
    </w:p>
    <w:p w14:paraId="73696EB3" w14:textId="77777777" w:rsidR="006842D9" w:rsidRPr="00850AEE" w:rsidRDefault="006842D9" w:rsidP="008A2AA0">
      <w:pPr>
        <w:spacing w:before="240" w:line="360" w:lineRule="auto"/>
        <w:jc w:val="both"/>
        <w:rPr>
          <w:rFonts w:ascii="Times New Roman" w:hAnsi="Times New Roman" w:cs="Times New Roman"/>
          <w:szCs w:val="24"/>
        </w:rPr>
      </w:pPr>
    </w:p>
    <w:p w14:paraId="3C8529EB" w14:textId="77777777" w:rsidR="00B66C72" w:rsidRPr="00850AEE" w:rsidRDefault="00B66C72"/>
    <w:p w14:paraId="077BF775" w14:textId="429F5778" w:rsidR="00B66C72" w:rsidRPr="00850AEE" w:rsidRDefault="00391A6F">
      <w:r w:rsidRPr="00850AEE">
        <w:rPr>
          <w:noProof/>
        </w:rPr>
        <w:lastRenderedPageBreak/>
        <w:drawing>
          <wp:inline distT="0" distB="0" distL="0" distR="0" wp14:anchorId="75EB7453" wp14:editId="44B4C74F">
            <wp:extent cx="5731510" cy="4052570"/>
            <wp:effectExtent l="0" t="0" r="2540" b="5080"/>
            <wp:docPr id="3918280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28010" name=""/>
                    <pic:cNvPicPr/>
                  </pic:nvPicPr>
                  <pic:blipFill>
                    <a:blip r:embed="rId15"/>
                    <a:stretch>
                      <a:fillRect/>
                    </a:stretch>
                  </pic:blipFill>
                  <pic:spPr>
                    <a:xfrm>
                      <a:off x="0" y="0"/>
                      <a:ext cx="5731510" cy="4052570"/>
                    </a:xfrm>
                    <a:prstGeom prst="rect">
                      <a:avLst/>
                    </a:prstGeom>
                  </pic:spPr>
                </pic:pic>
              </a:graphicData>
            </a:graphic>
          </wp:inline>
        </w:drawing>
      </w:r>
    </w:p>
    <w:p w14:paraId="23041150" w14:textId="4B6AE3D8" w:rsidR="00B66C72" w:rsidRPr="00850AEE" w:rsidRDefault="00B66C72">
      <w:pPr>
        <w:spacing w:after="160" w:line="278" w:lineRule="auto"/>
      </w:pPr>
    </w:p>
    <w:p w14:paraId="50002049" w14:textId="77777777" w:rsidR="00B66C72" w:rsidRPr="00850AEE" w:rsidRDefault="00B66C72" w:rsidP="00B66C72">
      <w:pPr>
        <w:spacing w:after="160" w:line="278" w:lineRule="auto"/>
        <w:jc w:val="center"/>
        <w:rPr>
          <w:rFonts w:ascii="Times New Roman" w:hAnsi="Times New Roman" w:cs="Times New Roman"/>
          <w:sz w:val="48"/>
          <w:szCs w:val="44"/>
          <w14:ligatures w14:val="standardContextual"/>
        </w:rPr>
      </w:pPr>
    </w:p>
    <w:p w14:paraId="402504DC" w14:textId="77777777" w:rsidR="00B66C72" w:rsidRPr="00850AEE" w:rsidRDefault="00B66C72" w:rsidP="00B66C72">
      <w:pPr>
        <w:spacing w:after="160" w:line="278" w:lineRule="auto"/>
        <w:jc w:val="center"/>
        <w:rPr>
          <w:rFonts w:ascii="Times New Roman" w:hAnsi="Times New Roman" w:cs="Times New Roman"/>
          <w:sz w:val="48"/>
          <w:szCs w:val="44"/>
          <w14:ligatures w14:val="standardContextual"/>
        </w:rPr>
      </w:pPr>
    </w:p>
    <w:p w14:paraId="75EA2F39" w14:textId="77777777" w:rsidR="00B66C72" w:rsidRPr="00850AEE" w:rsidRDefault="00B66C72" w:rsidP="00B66C72">
      <w:pPr>
        <w:spacing w:after="160" w:line="278" w:lineRule="auto"/>
        <w:jc w:val="center"/>
        <w:rPr>
          <w:rFonts w:ascii="Times New Roman" w:hAnsi="Times New Roman" w:cs="Times New Roman"/>
          <w:sz w:val="48"/>
          <w:szCs w:val="44"/>
          <w14:ligatures w14:val="standardContextual"/>
        </w:rPr>
      </w:pPr>
    </w:p>
    <w:p w14:paraId="2DD1B3AC" w14:textId="77777777" w:rsidR="00B66C72" w:rsidRPr="00850AEE" w:rsidRDefault="00B66C72" w:rsidP="00B66C72">
      <w:pPr>
        <w:spacing w:after="160" w:line="278" w:lineRule="auto"/>
        <w:jc w:val="center"/>
        <w:rPr>
          <w:rFonts w:ascii="Times New Roman" w:hAnsi="Times New Roman" w:cs="Times New Roman"/>
          <w:sz w:val="48"/>
          <w:szCs w:val="44"/>
          <w14:ligatures w14:val="standardContextual"/>
        </w:rPr>
      </w:pPr>
    </w:p>
    <w:p w14:paraId="0B2C92A6" w14:textId="77777777" w:rsidR="00B66C72" w:rsidRPr="00850AEE" w:rsidRDefault="00B66C72" w:rsidP="00B66C72">
      <w:pPr>
        <w:spacing w:after="160" w:line="278" w:lineRule="auto"/>
        <w:jc w:val="center"/>
        <w:rPr>
          <w:rFonts w:ascii="Times New Roman" w:hAnsi="Times New Roman" w:cs="Times New Roman"/>
          <w:sz w:val="48"/>
          <w:szCs w:val="44"/>
          <w14:ligatures w14:val="standardContextual"/>
        </w:rPr>
      </w:pPr>
    </w:p>
    <w:p w14:paraId="0400A2EA" w14:textId="77777777" w:rsidR="001A0AAC" w:rsidRPr="00850AEE" w:rsidRDefault="001A0AAC" w:rsidP="00B66C72">
      <w:pPr>
        <w:spacing w:after="160" w:line="278" w:lineRule="auto"/>
        <w:jc w:val="center"/>
        <w:rPr>
          <w:rFonts w:ascii="Times New Roman" w:hAnsi="Times New Roman" w:cs="Times New Roman"/>
          <w:sz w:val="48"/>
          <w:szCs w:val="44"/>
          <w14:ligatures w14:val="standardContextual"/>
        </w:rPr>
      </w:pPr>
    </w:p>
    <w:p w14:paraId="0E263BA7" w14:textId="77777777" w:rsidR="001A0AAC" w:rsidRPr="00850AEE" w:rsidRDefault="001A0AAC" w:rsidP="00B66C72">
      <w:pPr>
        <w:spacing w:after="160" w:line="278" w:lineRule="auto"/>
        <w:jc w:val="center"/>
        <w:rPr>
          <w:rFonts w:ascii="Times New Roman" w:hAnsi="Times New Roman" w:cs="Times New Roman"/>
          <w:sz w:val="48"/>
          <w:szCs w:val="44"/>
          <w14:ligatures w14:val="standardContextual"/>
        </w:rPr>
      </w:pPr>
    </w:p>
    <w:p w14:paraId="6ADC8EC9" w14:textId="77777777" w:rsidR="001A0AAC" w:rsidRPr="00850AEE" w:rsidRDefault="001A0AAC" w:rsidP="00B66C72">
      <w:pPr>
        <w:spacing w:after="160" w:line="278" w:lineRule="auto"/>
        <w:jc w:val="center"/>
        <w:rPr>
          <w:rFonts w:ascii="Times New Roman" w:hAnsi="Times New Roman" w:cs="Times New Roman"/>
          <w:sz w:val="48"/>
          <w:szCs w:val="44"/>
          <w14:ligatures w14:val="standardContextual"/>
        </w:rPr>
      </w:pPr>
    </w:p>
    <w:p w14:paraId="493C1763" w14:textId="6CFB716E" w:rsidR="00B66C72" w:rsidRPr="0018261E" w:rsidRDefault="00B66C72" w:rsidP="0018261E">
      <w:pPr>
        <w:spacing w:after="160" w:line="278" w:lineRule="auto"/>
        <w:rPr>
          <w:rFonts w:ascii="Times New Roman" w:hAnsi="Times New Roman" w:cs="Times New Roman"/>
          <w:sz w:val="48"/>
          <w:szCs w:val="44"/>
          <w14:ligatures w14:val="standardContextual"/>
        </w:rPr>
      </w:pPr>
    </w:p>
    <w:p w14:paraId="58030D9E" w14:textId="77777777" w:rsidR="006F6C1C" w:rsidRPr="00850AEE" w:rsidRDefault="006F6C1C" w:rsidP="006F6C1C">
      <w:pPr>
        <w:jc w:val="center"/>
        <w:rPr>
          <w:rFonts w:ascii="Times New Roman" w:hAnsi="Times New Roman" w:cs="Times New Roman"/>
          <w:b/>
          <w:bCs/>
          <w:szCs w:val="24"/>
        </w:rPr>
      </w:pPr>
      <w:r w:rsidRPr="00850AEE">
        <w:rPr>
          <w:rFonts w:ascii="Times New Roman" w:hAnsi="Times New Roman" w:cs="Times New Roman"/>
          <w:b/>
          <w:bCs/>
          <w:szCs w:val="24"/>
        </w:rPr>
        <w:lastRenderedPageBreak/>
        <w:t xml:space="preserve">4. Discussion </w:t>
      </w:r>
    </w:p>
    <w:p w14:paraId="082E3D65" w14:textId="77777777" w:rsidR="006F6C1C" w:rsidRPr="00850AEE" w:rsidRDefault="006F6C1C" w:rsidP="006F6C1C">
      <w:pPr>
        <w:jc w:val="center"/>
        <w:rPr>
          <w:rFonts w:ascii="Times New Roman" w:hAnsi="Times New Roman" w:cs="Times New Roman"/>
          <w:b/>
          <w:bCs/>
          <w:szCs w:val="24"/>
        </w:rPr>
      </w:pPr>
    </w:p>
    <w:p w14:paraId="70F5FABE" w14:textId="77777777" w:rsidR="006F6C1C" w:rsidRPr="00850AEE" w:rsidRDefault="006F6C1C" w:rsidP="006F6C1C">
      <w:pPr>
        <w:spacing w:before="240" w:after="240" w:line="360" w:lineRule="auto"/>
        <w:rPr>
          <w:rFonts w:ascii="Times New Roman" w:hAnsi="Times New Roman" w:cs="Times New Roman"/>
          <w:b/>
          <w:bCs/>
          <w:szCs w:val="24"/>
        </w:rPr>
      </w:pPr>
      <w:r w:rsidRPr="00850AEE">
        <w:rPr>
          <w:rFonts w:ascii="Times New Roman" w:hAnsi="Times New Roman" w:cs="Times New Roman"/>
          <w:b/>
          <w:bCs/>
          <w:szCs w:val="24"/>
        </w:rPr>
        <w:t xml:space="preserve">4.1 Overview of Findings </w:t>
      </w:r>
    </w:p>
    <w:p w14:paraId="27A14DED" w14:textId="77777777" w:rsidR="006F6C1C" w:rsidRPr="00850AEE" w:rsidRDefault="006F6C1C" w:rsidP="006F6C1C">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The present study investigated the impact of Current Competitive Sport Status (CCSS) and past participation in Organised Youth Sport (OYS) on adult athletes' grit. Hypothesis 1 stated there would be a difference for adult athletes, on their grit, based on their CCSS. Hypothesis 1 was not supported. This finding supported Blanco-Garciá (2021), who reported no significant difference between the type of sport played and resilience. Conversely, Guo et al. (2025) reported that combat sports foster resilience, which is in contrast to the findings of the present study, where no significant difference was found for any of the sport status levels measured against grit. </w:t>
      </w:r>
    </w:p>
    <w:p w14:paraId="72373D29" w14:textId="0C358FE0" w:rsidR="006F6C1C" w:rsidRPr="00850AEE" w:rsidRDefault="006F6C1C" w:rsidP="00415794">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Hypothesis 2 stated there would be a difference for adult athletes, on their grit, based on past participation in OYS. Hypothesis 2 was also not supported. This result contrast</w:t>
      </w:r>
      <w:r w:rsidR="002A423A">
        <w:rPr>
          <w:rFonts w:ascii="Times New Roman" w:hAnsi="Times New Roman" w:cs="Times New Roman"/>
          <w:szCs w:val="24"/>
        </w:rPr>
        <w:t>s</w:t>
      </w:r>
      <w:r w:rsidRPr="00850AEE">
        <w:rPr>
          <w:rFonts w:ascii="Times New Roman" w:hAnsi="Times New Roman" w:cs="Times New Roman"/>
          <w:szCs w:val="24"/>
        </w:rPr>
        <w:t xml:space="preserve"> Nothnagle and Knoester (202</w:t>
      </w:r>
      <w:r w:rsidR="007B55F4" w:rsidRPr="00850AEE">
        <w:rPr>
          <w:rFonts w:ascii="Times New Roman" w:hAnsi="Times New Roman" w:cs="Times New Roman"/>
          <w:szCs w:val="24"/>
        </w:rPr>
        <w:t>2</w:t>
      </w:r>
      <w:r w:rsidRPr="00850AEE">
        <w:rPr>
          <w:rFonts w:ascii="Times New Roman" w:hAnsi="Times New Roman" w:cs="Times New Roman"/>
          <w:szCs w:val="24"/>
        </w:rPr>
        <w:t>), who reported that people who participated in organised youth sport possess higher grit than people who have not participated in organised youth sport. This result also contrasts with the findings of Cormier et al. (202</w:t>
      </w:r>
      <w:r w:rsidR="001A0B5C" w:rsidRPr="00850AEE">
        <w:rPr>
          <w:rFonts w:ascii="Times New Roman" w:hAnsi="Times New Roman" w:cs="Times New Roman"/>
          <w:szCs w:val="24"/>
        </w:rPr>
        <w:t>4</w:t>
      </w:r>
      <w:r w:rsidRPr="00850AEE">
        <w:rPr>
          <w:rFonts w:ascii="Times New Roman" w:hAnsi="Times New Roman" w:cs="Times New Roman"/>
          <w:szCs w:val="24"/>
        </w:rPr>
        <w:t xml:space="preserve">), who reported that grit is formed over time, as athletes gain sport experiences. These findings are in contrast to the present study, as there was no significant difference between those who have and have not participated in organised youth sport. A possible explanation for the lack of differences in grit between OYS could be that grit was measured on those over 18 years, and external factors such as experience, training frequency and training volume (De Lorenco-Lima et al., 2025) may have affected their grit as they have matured. </w:t>
      </w:r>
    </w:p>
    <w:p w14:paraId="4C323359" w14:textId="3AD8E6AC" w:rsidR="006F6C1C" w:rsidRPr="00850AEE" w:rsidRDefault="006F6C1C" w:rsidP="00415794">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Hypothesis 3 stated there would be a significant interaction between CCSS and past participation in OYS for adult athletes' grit. This hypothesis was not supported</w:t>
      </w:r>
      <w:r w:rsidR="00B071C1">
        <w:rPr>
          <w:rFonts w:ascii="Times New Roman" w:hAnsi="Times New Roman" w:cs="Times New Roman"/>
          <w:szCs w:val="24"/>
        </w:rPr>
        <w:t xml:space="preserve">, contrasting </w:t>
      </w:r>
      <w:r w:rsidRPr="00850AEE">
        <w:rPr>
          <w:rFonts w:ascii="Times New Roman" w:hAnsi="Times New Roman" w:cs="Times New Roman"/>
          <w:szCs w:val="24"/>
        </w:rPr>
        <w:t>Wei et al. (2025), who reported that sport status fosters resilience. It is also in contrast to Sutter et al. (2022), who reported that sustained participation in sport during childhood develops grit. Overall, the findings of the present study suggest that neither the current competitive sport status nor participation in organised youth sport influences adult grit.</w:t>
      </w:r>
    </w:p>
    <w:p w14:paraId="3CE8B513" w14:textId="30200BDE" w:rsidR="006F6C1C" w:rsidRPr="00850AEE" w:rsidRDefault="006F6C1C" w:rsidP="00415794">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Overall, a consistent pattern which emerged from the present study is that grit did not differ based on sport type or youth sport participation. This suggests that grit may be relatively </w:t>
      </w:r>
      <w:r w:rsidRPr="00850AEE">
        <w:rPr>
          <w:rFonts w:ascii="Times New Roman" w:hAnsi="Times New Roman" w:cs="Times New Roman"/>
          <w:szCs w:val="24"/>
        </w:rPr>
        <w:lastRenderedPageBreak/>
        <w:t>stable in adulthood and is less influenced by sport involvement as previously reported by Nothnagle and Knoester (202</w:t>
      </w:r>
      <w:r w:rsidR="007B55F4" w:rsidRPr="00850AEE">
        <w:rPr>
          <w:rFonts w:ascii="Times New Roman" w:hAnsi="Times New Roman" w:cs="Times New Roman"/>
          <w:szCs w:val="24"/>
        </w:rPr>
        <w:t>2</w:t>
      </w:r>
      <w:r w:rsidRPr="00850AEE">
        <w:rPr>
          <w:rFonts w:ascii="Times New Roman" w:hAnsi="Times New Roman" w:cs="Times New Roman"/>
          <w:szCs w:val="24"/>
        </w:rPr>
        <w:t xml:space="preserve">). </w:t>
      </w:r>
    </w:p>
    <w:p w14:paraId="46776847" w14:textId="77777777" w:rsidR="006F6C1C" w:rsidRPr="00850AEE" w:rsidRDefault="006F6C1C" w:rsidP="006F6C1C">
      <w:pPr>
        <w:spacing w:before="240" w:after="240" w:line="360" w:lineRule="auto"/>
        <w:jc w:val="both"/>
        <w:rPr>
          <w:rFonts w:ascii="Times New Roman" w:hAnsi="Times New Roman" w:cs="Times New Roman"/>
          <w:szCs w:val="24"/>
        </w:rPr>
      </w:pPr>
    </w:p>
    <w:p w14:paraId="6DE8457B" w14:textId="77777777" w:rsidR="006F6C1C" w:rsidRPr="00850AEE" w:rsidRDefault="006F6C1C" w:rsidP="006F6C1C">
      <w:pPr>
        <w:spacing w:before="240" w:after="240" w:line="360" w:lineRule="auto"/>
        <w:rPr>
          <w:rFonts w:ascii="Times New Roman" w:hAnsi="Times New Roman" w:cs="Times New Roman"/>
          <w:b/>
          <w:bCs/>
          <w:szCs w:val="24"/>
        </w:rPr>
      </w:pPr>
      <w:r w:rsidRPr="00850AEE">
        <w:rPr>
          <w:rFonts w:ascii="Times New Roman" w:hAnsi="Times New Roman" w:cs="Times New Roman"/>
          <w:b/>
          <w:bCs/>
          <w:szCs w:val="24"/>
        </w:rPr>
        <w:t xml:space="preserve">4.2 Strengths and Limitations </w:t>
      </w:r>
    </w:p>
    <w:p w14:paraId="02BE69C9" w14:textId="611B11B0" w:rsidR="006F6C1C" w:rsidRPr="00850AEE" w:rsidRDefault="006F6C1C" w:rsidP="006F6C1C">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Having presented a review of the present study’s results, the study’s strengths and limitations will now be presented. </w:t>
      </w:r>
      <w:r w:rsidR="005D14E6">
        <w:rPr>
          <w:rFonts w:ascii="Times New Roman" w:hAnsi="Times New Roman" w:cs="Times New Roman"/>
          <w:szCs w:val="24"/>
        </w:rPr>
        <w:t>A</w:t>
      </w:r>
      <w:r w:rsidRPr="00850AEE">
        <w:rPr>
          <w:rFonts w:ascii="Times New Roman" w:hAnsi="Times New Roman" w:cs="Times New Roman"/>
          <w:szCs w:val="24"/>
        </w:rPr>
        <w:t xml:space="preserve"> strength of the present study was </w:t>
      </w:r>
      <w:r w:rsidR="00A74AD6">
        <w:rPr>
          <w:rFonts w:ascii="Times New Roman" w:hAnsi="Times New Roman" w:cs="Times New Roman"/>
          <w:szCs w:val="24"/>
        </w:rPr>
        <w:t>its</w:t>
      </w:r>
      <w:r w:rsidRPr="00850AEE">
        <w:rPr>
          <w:rFonts w:ascii="Times New Roman" w:hAnsi="Times New Roman" w:cs="Times New Roman"/>
          <w:szCs w:val="24"/>
        </w:rPr>
        <w:t xml:space="preserve"> contribut</w:t>
      </w:r>
      <w:r w:rsidR="00A74AD6">
        <w:rPr>
          <w:rFonts w:ascii="Times New Roman" w:hAnsi="Times New Roman" w:cs="Times New Roman"/>
          <w:szCs w:val="24"/>
        </w:rPr>
        <w:t>ion</w:t>
      </w:r>
      <w:r w:rsidRPr="00850AEE">
        <w:rPr>
          <w:rFonts w:ascii="Times New Roman" w:hAnsi="Times New Roman" w:cs="Times New Roman"/>
          <w:szCs w:val="24"/>
        </w:rPr>
        <w:t xml:space="preserve"> to the existing sport psychology literature on the impact of sport status on grit, as the study included combat sports within the CCSS, which previously had not been focused on. </w:t>
      </w:r>
      <w:r w:rsidR="00A74AD6">
        <w:rPr>
          <w:rFonts w:ascii="Times New Roman" w:hAnsi="Times New Roman" w:cs="Times New Roman"/>
          <w:szCs w:val="24"/>
        </w:rPr>
        <w:t>Due to the</w:t>
      </w:r>
      <w:r w:rsidRPr="00850AEE">
        <w:rPr>
          <w:rFonts w:ascii="Times New Roman" w:hAnsi="Times New Roman" w:cs="Times New Roman"/>
          <w:szCs w:val="24"/>
        </w:rPr>
        <w:t xml:space="preserve"> lack of research investigating factors which could affect an athlete’s </w:t>
      </w:r>
      <w:r w:rsidR="00273592">
        <w:rPr>
          <w:rFonts w:ascii="Times New Roman" w:hAnsi="Times New Roman" w:cs="Times New Roman"/>
          <w:szCs w:val="24"/>
        </w:rPr>
        <w:t>grit</w:t>
      </w:r>
      <w:r w:rsidR="00FD0217">
        <w:rPr>
          <w:rFonts w:ascii="Times New Roman" w:hAnsi="Times New Roman" w:cs="Times New Roman"/>
          <w:szCs w:val="24"/>
        </w:rPr>
        <w:t xml:space="preserve">, </w:t>
      </w:r>
      <w:r w:rsidRPr="00850AEE">
        <w:rPr>
          <w:rFonts w:ascii="Times New Roman" w:hAnsi="Times New Roman" w:cs="Times New Roman"/>
          <w:szCs w:val="24"/>
        </w:rPr>
        <w:t>Nothnagle and Knoester (202</w:t>
      </w:r>
      <w:r w:rsidR="007B55F4" w:rsidRPr="00850AEE">
        <w:rPr>
          <w:rFonts w:ascii="Times New Roman" w:hAnsi="Times New Roman" w:cs="Times New Roman"/>
          <w:szCs w:val="24"/>
        </w:rPr>
        <w:t>2</w:t>
      </w:r>
      <w:r w:rsidRPr="00850AEE">
        <w:rPr>
          <w:rFonts w:ascii="Times New Roman" w:hAnsi="Times New Roman" w:cs="Times New Roman"/>
          <w:szCs w:val="24"/>
        </w:rPr>
        <w:t xml:space="preserve">) suggested that more research should be conducted to understand if the type of sport played or participation in youth sport affects grit development. The present study addressed this gap by examining grit, adult athletes' current competitive sport status, and participation in organised youth sport. </w:t>
      </w:r>
    </w:p>
    <w:p w14:paraId="5DECFF49" w14:textId="12E1A3F6" w:rsidR="006F6C1C" w:rsidRPr="00850AEE" w:rsidRDefault="006F6C1C" w:rsidP="006F6C1C">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However, the sample size (N=95) and convenience sampling used in the present study </w:t>
      </w:r>
      <w:r w:rsidR="00D0749E">
        <w:rPr>
          <w:rFonts w:ascii="Times New Roman" w:hAnsi="Times New Roman" w:cs="Times New Roman"/>
          <w:szCs w:val="24"/>
        </w:rPr>
        <w:t xml:space="preserve">are a limitation, as the sample size does not take into account a wider population, </w:t>
      </w:r>
      <w:r w:rsidR="00D54B1E">
        <w:rPr>
          <w:rFonts w:ascii="Times New Roman" w:hAnsi="Times New Roman" w:cs="Times New Roman"/>
          <w:szCs w:val="24"/>
        </w:rPr>
        <w:t>and</w:t>
      </w:r>
      <w:r w:rsidR="00D0749E">
        <w:rPr>
          <w:rFonts w:ascii="Times New Roman" w:hAnsi="Times New Roman" w:cs="Times New Roman"/>
          <w:szCs w:val="24"/>
        </w:rPr>
        <w:t xml:space="preserve"> the participants were convenient to the study and recruited within the local demographic. As a result of this, the study's results lack application to the wider population. </w:t>
      </w:r>
      <w:r w:rsidRPr="00850AEE">
        <w:rPr>
          <w:rFonts w:ascii="Times New Roman" w:hAnsi="Times New Roman" w:cs="Times New Roman"/>
          <w:szCs w:val="24"/>
        </w:rPr>
        <w:t>The reliance on self-report measures for CCSS and participation in OYS could also potentially result in social desirability bias or inaccurate reporting, which could further impact the results of the present study. Another limitation of the present study is the uneven distribution of participants across the four sport categories, in particular, the small number of participants who represented combat sports. This imbalance reduces statistical power and may have skewed the differences of the variables. Considering all the limitations of the present study, they reduce the extent to which the findings can be generalised and suggest that the results should be interpreted with caution.</w:t>
      </w:r>
    </w:p>
    <w:p w14:paraId="680A875C" w14:textId="77777777" w:rsidR="006F6C1C" w:rsidRPr="00850AEE" w:rsidRDefault="006F6C1C" w:rsidP="006F6C1C">
      <w:pPr>
        <w:spacing w:before="240" w:after="240" w:line="360" w:lineRule="auto"/>
        <w:rPr>
          <w:rFonts w:ascii="Times New Roman" w:hAnsi="Times New Roman" w:cs="Times New Roman"/>
          <w:b/>
          <w:bCs/>
          <w:szCs w:val="24"/>
        </w:rPr>
      </w:pPr>
      <w:r w:rsidRPr="00850AEE">
        <w:rPr>
          <w:rFonts w:ascii="Times New Roman" w:hAnsi="Times New Roman" w:cs="Times New Roman"/>
          <w:b/>
          <w:bCs/>
          <w:szCs w:val="24"/>
        </w:rPr>
        <w:t xml:space="preserve">4.3 Theoretical and Practical Implications </w:t>
      </w:r>
    </w:p>
    <w:p w14:paraId="76F7BE38" w14:textId="312773ED" w:rsidR="006F6C1C" w:rsidRPr="00850AEE" w:rsidRDefault="006F6C1C" w:rsidP="006F6C1C">
      <w:pPr>
        <w:spacing w:before="240" w:after="240" w:line="360" w:lineRule="auto"/>
        <w:jc w:val="both"/>
        <w:rPr>
          <w:rFonts w:ascii="Times New Roman" w:hAnsi="Times New Roman" w:cs="Times New Roman"/>
          <w:szCs w:val="24"/>
        </w:rPr>
      </w:pPr>
      <w:r w:rsidRPr="00850AEE">
        <w:rPr>
          <w:rFonts w:ascii="Times New Roman" w:hAnsi="Times New Roman" w:cs="Times New Roman"/>
          <w:szCs w:val="24"/>
        </w:rPr>
        <w:tab/>
        <w:t xml:space="preserve">The present study has several theoretical and practical implications. Cormier et al. (2024) discussed grit theory, </w:t>
      </w:r>
      <w:r w:rsidR="008206D5">
        <w:rPr>
          <w:rFonts w:ascii="Times New Roman" w:hAnsi="Times New Roman" w:cs="Times New Roman"/>
          <w:szCs w:val="24"/>
        </w:rPr>
        <w:t>outlining</w:t>
      </w:r>
      <w:r w:rsidRPr="00850AEE">
        <w:rPr>
          <w:rFonts w:ascii="Times New Roman" w:hAnsi="Times New Roman" w:cs="Times New Roman"/>
          <w:szCs w:val="24"/>
        </w:rPr>
        <w:t xml:space="preserve"> that grit is developed by the experiences athletes gather over time, which creates the foundation for the increase of grit. Similarly, Kovács (2025) supports the concept of grit theory as consistent and persistent athletes were characterised by </w:t>
      </w:r>
      <w:r w:rsidRPr="00850AEE">
        <w:rPr>
          <w:rFonts w:ascii="Times New Roman" w:hAnsi="Times New Roman" w:cs="Times New Roman"/>
          <w:szCs w:val="24"/>
        </w:rPr>
        <w:lastRenderedPageBreak/>
        <w:t xml:space="preserve">higher grit. Grit theory is closely linked to Self-Determination Theory (SDT; </w:t>
      </w:r>
      <w:r w:rsidR="00377D13" w:rsidRPr="00850AEE">
        <w:rPr>
          <w:rFonts w:ascii="Times New Roman" w:hAnsi="Times New Roman" w:cs="Times New Roman"/>
          <w:szCs w:val="24"/>
        </w:rPr>
        <w:t>Ryan &amp; Deci</w:t>
      </w:r>
      <w:r w:rsidRPr="00850AEE">
        <w:rPr>
          <w:rFonts w:ascii="Times New Roman" w:hAnsi="Times New Roman" w:cs="Times New Roman"/>
          <w:szCs w:val="24"/>
        </w:rPr>
        <w:t>, 20</w:t>
      </w:r>
      <w:r w:rsidR="00377D13" w:rsidRPr="00850AEE">
        <w:rPr>
          <w:rFonts w:ascii="Times New Roman" w:hAnsi="Times New Roman" w:cs="Times New Roman"/>
          <w:szCs w:val="24"/>
        </w:rPr>
        <w:t>00</w:t>
      </w:r>
      <w:r w:rsidRPr="00850AEE">
        <w:rPr>
          <w:rFonts w:ascii="Times New Roman" w:hAnsi="Times New Roman" w:cs="Times New Roman"/>
          <w:szCs w:val="24"/>
        </w:rPr>
        <w:t xml:space="preserve">), SDT proposes that long-term motivation and perseverance emerge when the psychological needs of autonomy, competence and relatedness are supported. The environments of OYS and the different levels of CCSS could foster these needs. While there were no significant differences reported in grit across CCSS and OYS, the present study's results still contribute towards grit theory and self-determination theory by implying that grit may be a more consistent factor across different sporting contexts than has been previously reported, and that factors such as training level, competitive level and training intensity are beyond sport participation and may play a greater role in grit development. </w:t>
      </w:r>
    </w:p>
    <w:p w14:paraId="19495678" w14:textId="402C70D0" w:rsidR="006F6C1C" w:rsidRPr="00850AEE" w:rsidRDefault="006F6C1C" w:rsidP="006C5603">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The present study also offers practical implications for coaches, youth sport organisations and those involved in sport. While no significant difference was reported for grit across CCSS and OYS, the present study's results suggest that grit may be a characteristic that is not altered by sport type or consistent participation in youth sport. Instead, targeted psychological skills training, such as goal setting </w:t>
      </w:r>
      <w:r w:rsidR="006C5603" w:rsidRPr="00850AEE">
        <w:rPr>
          <w:rFonts w:ascii="Times New Roman" w:hAnsi="Times New Roman" w:cs="Times New Roman"/>
          <w:szCs w:val="24"/>
        </w:rPr>
        <w:t>(Kailash Jandu &amp; Pradhan, 2025),</w:t>
      </w:r>
      <w:r w:rsidR="00AE6CE5" w:rsidRPr="00850AEE">
        <w:rPr>
          <w:rFonts w:ascii="Times New Roman" w:hAnsi="Times New Roman" w:cs="Times New Roman"/>
          <w:szCs w:val="24"/>
        </w:rPr>
        <w:t xml:space="preserve"> </w:t>
      </w:r>
      <w:r w:rsidRPr="00850AEE">
        <w:rPr>
          <w:rFonts w:ascii="Times New Roman" w:hAnsi="Times New Roman" w:cs="Times New Roman"/>
          <w:szCs w:val="24"/>
        </w:rPr>
        <w:t>may be more effective in developing grit. These findings highlight the importance of youth sport environments focusing on creating environments for support of grit rather than expecting grit to develop through participation alone</w:t>
      </w:r>
      <w:r w:rsidR="008206D5">
        <w:rPr>
          <w:rFonts w:ascii="Times New Roman" w:hAnsi="Times New Roman" w:cs="Times New Roman"/>
          <w:szCs w:val="24"/>
        </w:rPr>
        <w:t xml:space="preserve">. </w:t>
      </w:r>
    </w:p>
    <w:p w14:paraId="2D86F144" w14:textId="77777777" w:rsidR="006F6C1C" w:rsidRPr="00850AEE" w:rsidRDefault="006F6C1C" w:rsidP="006F6C1C">
      <w:pPr>
        <w:spacing w:before="240" w:after="240" w:line="360" w:lineRule="auto"/>
        <w:ind w:firstLine="720"/>
        <w:jc w:val="both"/>
        <w:rPr>
          <w:rFonts w:ascii="Times New Roman" w:hAnsi="Times New Roman" w:cs="Times New Roman"/>
          <w:szCs w:val="24"/>
        </w:rPr>
      </w:pPr>
    </w:p>
    <w:p w14:paraId="2CE295F8" w14:textId="77777777" w:rsidR="006F6C1C" w:rsidRPr="00850AEE" w:rsidRDefault="006F6C1C" w:rsidP="006F6C1C">
      <w:pPr>
        <w:spacing w:before="240" w:after="240" w:line="360" w:lineRule="auto"/>
        <w:rPr>
          <w:rFonts w:ascii="Times New Roman" w:hAnsi="Times New Roman" w:cs="Times New Roman"/>
          <w:b/>
          <w:bCs/>
          <w:szCs w:val="24"/>
        </w:rPr>
      </w:pPr>
      <w:r w:rsidRPr="00850AEE">
        <w:rPr>
          <w:rFonts w:ascii="Times New Roman" w:hAnsi="Times New Roman" w:cs="Times New Roman"/>
          <w:b/>
          <w:bCs/>
          <w:szCs w:val="24"/>
        </w:rPr>
        <w:t>4.4 Future Research</w:t>
      </w:r>
    </w:p>
    <w:p w14:paraId="0BA023E3" w14:textId="77777777" w:rsidR="006F6C1C" w:rsidRPr="00850AEE" w:rsidRDefault="006F6C1C" w:rsidP="006F6C1C">
      <w:pPr>
        <w:spacing w:before="240" w:after="240" w:line="360" w:lineRule="auto"/>
        <w:ind w:firstLine="720"/>
        <w:jc w:val="both"/>
        <w:rPr>
          <w:rFonts w:ascii="Times New Roman" w:hAnsi="Times New Roman" w:cs="Times New Roman"/>
          <w:szCs w:val="24"/>
        </w:rPr>
      </w:pPr>
      <w:r w:rsidRPr="00850AEE">
        <w:rPr>
          <w:rFonts w:ascii="Times New Roman" w:hAnsi="Times New Roman" w:cs="Times New Roman"/>
          <w:szCs w:val="24"/>
        </w:rPr>
        <w:t xml:space="preserve">Having outlined the limitations of the present study, future research could implement a longitudinal design to examine grit development over time. Sporting context could also be further investigated to differentiate if grit differs depending on competitive level, training intensity and playing environment. Future research on what impacts grit could research non-sport contributions to grit, such as education, work, and social class. For future research comparing sport versus non-sport developmental pathways, a mixed methods approach would also be recommended to explore potential subjective experiences of grit. Future research investigating whether psychological need satisfaction, such as autonomy, competence, and relatedness, mediates the relationship between grit and one of the variables suggested above could be an area for further research to focus on. </w:t>
      </w:r>
    </w:p>
    <w:p w14:paraId="3AC63144" w14:textId="77777777" w:rsidR="00415794" w:rsidRPr="00850AEE" w:rsidRDefault="00415794" w:rsidP="006F6C1C">
      <w:pPr>
        <w:spacing w:before="240" w:after="240" w:line="360" w:lineRule="auto"/>
        <w:rPr>
          <w:rFonts w:ascii="Times New Roman" w:hAnsi="Times New Roman" w:cs="Times New Roman"/>
          <w:b/>
          <w:bCs/>
          <w:szCs w:val="24"/>
        </w:rPr>
      </w:pPr>
    </w:p>
    <w:p w14:paraId="634D350E" w14:textId="77777777" w:rsidR="006F6C1C" w:rsidRPr="00850AEE" w:rsidRDefault="006F6C1C" w:rsidP="006F6C1C">
      <w:pPr>
        <w:spacing w:before="240" w:after="240" w:line="360" w:lineRule="auto"/>
        <w:rPr>
          <w:rFonts w:ascii="Times New Roman" w:hAnsi="Times New Roman" w:cs="Times New Roman"/>
          <w:b/>
          <w:bCs/>
          <w:szCs w:val="24"/>
        </w:rPr>
      </w:pPr>
      <w:r w:rsidRPr="00850AEE">
        <w:rPr>
          <w:rFonts w:ascii="Times New Roman" w:hAnsi="Times New Roman" w:cs="Times New Roman"/>
          <w:b/>
          <w:bCs/>
          <w:szCs w:val="24"/>
        </w:rPr>
        <w:lastRenderedPageBreak/>
        <w:t xml:space="preserve">4.5 Conclusion </w:t>
      </w:r>
    </w:p>
    <w:p w14:paraId="23F9496E" w14:textId="5BD74F15" w:rsidR="006F6C1C" w:rsidRPr="00850AEE" w:rsidRDefault="00CA3A97" w:rsidP="006F6C1C">
      <w:pPr>
        <w:spacing w:before="240" w:after="240" w:line="360" w:lineRule="auto"/>
        <w:ind w:firstLine="720"/>
        <w:jc w:val="both"/>
        <w:rPr>
          <w:rFonts w:ascii="Times New Roman" w:hAnsi="Times New Roman" w:cs="Times New Roman"/>
          <w:szCs w:val="24"/>
        </w:rPr>
      </w:pPr>
      <w:r>
        <w:rPr>
          <w:rFonts w:ascii="Times New Roman" w:hAnsi="Times New Roman" w:cs="Times New Roman"/>
          <w:szCs w:val="24"/>
        </w:rPr>
        <w:t>T</w:t>
      </w:r>
      <w:r w:rsidR="006F6C1C" w:rsidRPr="00850AEE">
        <w:rPr>
          <w:rFonts w:ascii="Times New Roman" w:hAnsi="Times New Roman" w:cs="Times New Roman"/>
          <w:szCs w:val="24"/>
        </w:rPr>
        <w:t>he present study reported that adult athletes’ grit did not differ across current competitive sport status and past participation in organised youth sport. These findings are in contrast to those of Guo et al. (2025), Nothnagle and Knoester (202</w:t>
      </w:r>
      <w:r w:rsidR="004D6867" w:rsidRPr="00850AEE">
        <w:rPr>
          <w:rFonts w:ascii="Times New Roman" w:hAnsi="Times New Roman" w:cs="Times New Roman"/>
          <w:szCs w:val="24"/>
        </w:rPr>
        <w:t>2</w:t>
      </w:r>
      <w:r w:rsidR="006F6C1C" w:rsidRPr="00850AEE">
        <w:rPr>
          <w:rFonts w:ascii="Times New Roman" w:hAnsi="Times New Roman" w:cs="Times New Roman"/>
          <w:szCs w:val="24"/>
        </w:rPr>
        <w:t>), and Wei et al. (2025). There were positive aspects to the present study, such as being one of the first studies to include combat sport participation among the</w:t>
      </w:r>
      <w:r w:rsidR="00BF71B3">
        <w:rPr>
          <w:rFonts w:ascii="Times New Roman" w:hAnsi="Times New Roman" w:cs="Times New Roman"/>
          <w:szCs w:val="24"/>
        </w:rPr>
        <w:t xml:space="preserve"> CCSS groups</w:t>
      </w:r>
      <w:r w:rsidR="006F6C1C" w:rsidRPr="00850AEE">
        <w:rPr>
          <w:rFonts w:ascii="Times New Roman" w:hAnsi="Times New Roman" w:cs="Times New Roman"/>
          <w:szCs w:val="24"/>
        </w:rPr>
        <w:t>, as well as considering past participation in organised youth sport, which had also not been considered by past researchers. The present study findings suggest that grit may be a characteristic that is not shaped by sport type or youth sport participation, and highlights the need for alternative development pathways to be considered for Grit enhancement.</w:t>
      </w:r>
    </w:p>
    <w:p w14:paraId="15A291EB" w14:textId="77777777" w:rsidR="00B66C72" w:rsidRPr="00850AEE" w:rsidRDefault="00B66C72"/>
    <w:p w14:paraId="6B680AC7" w14:textId="77777777" w:rsidR="00F345F7" w:rsidRPr="00850AEE" w:rsidRDefault="00F345F7"/>
    <w:p w14:paraId="6BDB4143" w14:textId="77777777" w:rsidR="00F345F7" w:rsidRPr="00850AEE" w:rsidRDefault="00F345F7"/>
    <w:p w14:paraId="694506A8" w14:textId="77777777" w:rsidR="00F345F7" w:rsidRPr="00850AEE" w:rsidRDefault="00F345F7"/>
    <w:p w14:paraId="33F23BA4" w14:textId="77777777" w:rsidR="00F345F7" w:rsidRPr="00850AEE" w:rsidRDefault="00F345F7"/>
    <w:p w14:paraId="287AB3DE" w14:textId="77777777" w:rsidR="00F345F7" w:rsidRPr="00850AEE" w:rsidRDefault="00F345F7"/>
    <w:p w14:paraId="3962BCAD" w14:textId="77777777" w:rsidR="00F345F7" w:rsidRPr="00850AEE" w:rsidRDefault="00F345F7"/>
    <w:p w14:paraId="70D5FCE6" w14:textId="77777777" w:rsidR="00F345F7" w:rsidRPr="00850AEE" w:rsidRDefault="00F345F7"/>
    <w:p w14:paraId="1E7CF716" w14:textId="77777777" w:rsidR="00F345F7" w:rsidRPr="00850AEE" w:rsidRDefault="00F345F7"/>
    <w:p w14:paraId="4F774EC5" w14:textId="77777777" w:rsidR="00F345F7" w:rsidRPr="00850AEE" w:rsidRDefault="00F345F7"/>
    <w:p w14:paraId="6D2B1BFB" w14:textId="77777777" w:rsidR="00F345F7" w:rsidRPr="00850AEE" w:rsidRDefault="00F345F7"/>
    <w:p w14:paraId="2A07B82A" w14:textId="77777777" w:rsidR="00F345F7" w:rsidRPr="00850AEE" w:rsidRDefault="00F345F7"/>
    <w:p w14:paraId="4298A332" w14:textId="77777777" w:rsidR="00F345F7" w:rsidRPr="00850AEE" w:rsidRDefault="00F345F7"/>
    <w:p w14:paraId="0CB5D64A" w14:textId="77777777" w:rsidR="00F345F7" w:rsidRPr="00850AEE" w:rsidRDefault="00F345F7"/>
    <w:p w14:paraId="606C6CD9" w14:textId="77777777" w:rsidR="00F345F7" w:rsidRPr="00850AEE" w:rsidRDefault="00F345F7"/>
    <w:p w14:paraId="0E63A847" w14:textId="77777777" w:rsidR="00F345F7" w:rsidRPr="00850AEE" w:rsidRDefault="00F345F7"/>
    <w:p w14:paraId="1FDCB616" w14:textId="77777777" w:rsidR="00F345F7" w:rsidRPr="00850AEE" w:rsidRDefault="00F345F7"/>
    <w:p w14:paraId="13C9EFBB" w14:textId="77777777" w:rsidR="00F345F7" w:rsidRPr="00850AEE" w:rsidRDefault="00F345F7"/>
    <w:p w14:paraId="743AEB5E" w14:textId="77777777" w:rsidR="00F345F7" w:rsidRPr="00850AEE" w:rsidRDefault="00F345F7"/>
    <w:p w14:paraId="0BCF3F4C" w14:textId="77777777" w:rsidR="00F345F7" w:rsidRPr="00850AEE" w:rsidRDefault="00F345F7"/>
    <w:p w14:paraId="4DFA5539" w14:textId="77777777" w:rsidR="00F345F7" w:rsidRPr="00850AEE" w:rsidRDefault="00F345F7"/>
    <w:p w14:paraId="178AD550" w14:textId="77777777" w:rsidR="00F345F7" w:rsidRPr="00850AEE" w:rsidRDefault="00F345F7"/>
    <w:p w14:paraId="06D16666" w14:textId="77777777" w:rsidR="00F345F7" w:rsidRPr="00850AEE" w:rsidRDefault="00F345F7"/>
    <w:p w14:paraId="28E66F85" w14:textId="77777777" w:rsidR="00F345F7" w:rsidRPr="00850AEE" w:rsidRDefault="00F345F7"/>
    <w:p w14:paraId="5DEB28F9" w14:textId="77777777" w:rsidR="00F345F7" w:rsidRPr="00850AEE" w:rsidRDefault="00F345F7"/>
    <w:p w14:paraId="7DF3BB39" w14:textId="7BE3A925" w:rsidR="00686E59" w:rsidRDefault="00686E59">
      <w:pPr>
        <w:spacing w:after="160" w:line="278" w:lineRule="auto"/>
      </w:pPr>
    </w:p>
    <w:p w14:paraId="4FD06DFA" w14:textId="77777777" w:rsidR="00292225" w:rsidRPr="00850AEE" w:rsidRDefault="00292225">
      <w:pPr>
        <w:spacing w:after="160" w:line="278" w:lineRule="auto"/>
      </w:pPr>
    </w:p>
    <w:p w14:paraId="7EBD6D54" w14:textId="77777777" w:rsidR="000246CD" w:rsidRPr="00850AEE" w:rsidRDefault="000246CD" w:rsidP="000246CD">
      <w:pPr>
        <w:spacing w:line="360" w:lineRule="auto"/>
        <w:jc w:val="center"/>
        <w:rPr>
          <w:b/>
          <w:bCs/>
          <w:szCs w:val="24"/>
        </w:rPr>
      </w:pPr>
      <w:r w:rsidRPr="00850AEE">
        <w:rPr>
          <w:b/>
          <w:bCs/>
          <w:szCs w:val="24"/>
        </w:rPr>
        <w:lastRenderedPageBreak/>
        <w:t>References</w:t>
      </w:r>
    </w:p>
    <w:p w14:paraId="5488DFC8" w14:textId="054C60AD"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Bengtsson, D., Svensson, J., Wiman, V., </w:t>
      </w:r>
      <w:proofErr w:type="spellStart"/>
      <w:r w:rsidRPr="00850AEE">
        <w:rPr>
          <w:rFonts w:ascii="Times New Roman" w:hAnsi="Times New Roman" w:cs="Times New Roman"/>
          <w:szCs w:val="24"/>
        </w:rPr>
        <w:t>Stenling</w:t>
      </w:r>
      <w:proofErr w:type="spellEnd"/>
      <w:r w:rsidRPr="00850AEE">
        <w:rPr>
          <w:rFonts w:ascii="Times New Roman" w:hAnsi="Times New Roman" w:cs="Times New Roman"/>
          <w:szCs w:val="24"/>
        </w:rPr>
        <w:t xml:space="preserve">, A., Lundkvist, E., &amp; Ivarsson, A. (2025). Health-related outcomes of youth sport participation: a systematic review and meta-analysis. </w:t>
      </w:r>
      <w:r w:rsidRPr="00850AEE">
        <w:rPr>
          <w:rFonts w:ascii="Times New Roman" w:hAnsi="Times New Roman" w:cs="Times New Roman"/>
          <w:i/>
          <w:iCs/>
          <w:szCs w:val="24"/>
        </w:rPr>
        <w:t xml:space="preserve">International Journal of </w:t>
      </w:r>
      <w:proofErr w:type="spellStart"/>
      <w:r w:rsidRPr="00850AEE">
        <w:rPr>
          <w:rFonts w:ascii="Times New Roman" w:hAnsi="Times New Roman" w:cs="Times New Roman"/>
          <w:i/>
          <w:iCs/>
          <w:szCs w:val="24"/>
        </w:rPr>
        <w:t>Behavioral</w:t>
      </w:r>
      <w:proofErr w:type="spellEnd"/>
      <w:r w:rsidRPr="00850AEE">
        <w:rPr>
          <w:rFonts w:ascii="Times New Roman" w:hAnsi="Times New Roman" w:cs="Times New Roman"/>
          <w:i/>
          <w:iCs/>
          <w:szCs w:val="24"/>
        </w:rPr>
        <w:t xml:space="preserve"> Nutrition and Physical Activity</w:t>
      </w:r>
      <w:r w:rsidRPr="00850AEE">
        <w:rPr>
          <w:rFonts w:ascii="Times New Roman" w:hAnsi="Times New Roman" w:cs="Times New Roman"/>
          <w:szCs w:val="24"/>
        </w:rPr>
        <w:t xml:space="preserve">, </w:t>
      </w:r>
      <w:r w:rsidRPr="00850AEE">
        <w:rPr>
          <w:rFonts w:ascii="Times New Roman" w:hAnsi="Times New Roman" w:cs="Times New Roman"/>
          <w:i/>
          <w:iCs/>
          <w:szCs w:val="24"/>
        </w:rPr>
        <w:t>22</w:t>
      </w:r>
      <w:r w:rsidRPr="00850AEE">
        <w:rPr>
          <w:rFonts w:ascii="Times New Roman" w:hAnsi="Times New Roman" w:cs="Times New Roman"/>
          <w:szCs w:val="24"/>
        </w:rPr>
        <w:t xml:space="preserve">(1). </w:t>
      </w:r>
      <w:hyperlink r:id="rId16" w:history="1">
        <w:r w:rsidRPr="00850AEE">
          <w:rPr>
            <w:rStyle w:val="Hyperlink"/>
            <w:rFonts w:ascii="Times New Roman" w:hAnsi="Times New Roman" w:cs="Times New Roman"/>
            <w:szCs w:val="24"/>
          </w:rPr>
          <w:t>https://doi.org/10.1186/s12966-025-01792-x</w:t>
        </w:r>
      </w:hyperlink>
      <w:r w:rsidRPr="00850AEE">
        <w:rPr>
          <w:rFonts w:ascii="Times New Roman" w:hAnsi="Times New Roman" w:cs="Times New Roman"/>
          <w:szCs w:val="24"/>
        </w:rPr>
        <w:t xml:space="preserve"> </w:t>
      </w:r>
    </w:p>
    <w:p w14:paraId="21FDD666"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Bergen, N., &amp; Labonté, R. (2020). “Everything Is Perfect, and We Have No Problems”: Detecting and Limiting Social Desirability Bias in Qualitative Research. </w:t>
      </w:r>
      <w:r w:rsidRPr="00850AEE">
        <w:rPr>
          <w:rFonts w:ascii="Times New Roman" w:hAnsi="Times New Roman" w:cs="Times New Roman"/>
          <w:i/>
          <w:iCs/>
          <w:szCs w:val="24"/>
        </w:rPr>
        <w:t>Qualitative Health Research</w:t>
      </w:r>
      <w:r w:rsidRPr="00850AEE">
        <w:rPr>
          <w:rFonts w:ascii="Times New Roman" w:hAnsi="Times New Roman" w:cs="Times New Roman"/>
          <w:szCs w:val="24"/>
        </w:rPr>
        <w:t xml:space="preserve">, </w:t>
      </w:r>
      <w:r w:rsidRPr="00850AEE">
        <w:rPr>
          <w:rFonts w:ascii="Times New Roman" w:hAnsi="Times New Roman" w:cs="Times New Roman"/>
          <w:i/>
          <w:iCs/>
          <w:szCs w:val="24"/>
        </w:rPr>
        <w:t>30</w:t>
      </w:r>
      <w:r w:rsidRPr="00850AEE">
        <w:rPr>
          <w:rFonts w:ascii="Times New Roman" w:hAnsi="Times New Roman" w:cs="Times New Roman"/>
          <w:szCs w:val="24"/>
        </w:rPr>
        <w:t xml:space="preserve">(5), 783–792. </w:t>
      </w:r>
      <w:hyperlink r:id="rId17" w:history="1">
        <w:r w:rsidRPr="00850AEE">
          <w:rPr>
            <w:rStyle w:val="Hyperlink"/>
            <w:rFonts w:ascii="Times New Roman" w:hAnsi="Times New Roman" w:cs="Times New Roman"/>
            <w:szCs w:val="24"/>
          </w:rPr>
          <w:t>https://doi.org/10.1177/1049732319889354</w:t>
        </w:r>
      </w:hyperlink>
      <w:r w:rsidRPr="00850AEE">
        <w:rPr>
          <w:rFonts w:ascii="Times New Roman" w:hAnsi="Times New Roman" w:cs="Times New Roman"/>
          <w:szCs w:val="24"/>
        </w:rPr>
        <w:t xml:space="preserve"> </w:t>
      </w:r>
    </w:p>
    <w:p w14:paraId="2216B942"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Blanco-García, C., </w:t>
      </w:r>
      <w:proofErr w:type="spellStart"/>
      <w:r w:rsidRPr="00850AEE">
        <w:rPr>
          <w:rFonts w:ascii="Times New Roman" w:hAnsi="Times New Roman" w:cs="Times New Roman"/>
          <w:szCs w:val="24"/>
        </w:rPr>
        <w:t>Acebes</w:t>
      </w:r>
      <w:proofErr w:type="spellEnd"/>
      <w:r w:rsidRPr="00850AEE">
        <w:rPr>
          <w:rFonts w:ascii="Times New Roman" w:hAnsi="Times New Roman" w:cs="Times New Roman"/>
          <w:szCs w:val="24"/>
        </w:rPr>
        <w:t xml:space="preserve">-Sánchez, J., Rodriguez-Romo, G., &amp; Mon-López, D. (2021). Resilience in sports: Sport type, gender, age and sport level differences. </w:t>
      </w:r>
      <w:r w:rsidRPr="00850AEE">
        <w:rPr>
          <w:rFonts w:ascii="Times New Roman" w:hAnsi="Times New Roman" w:cs="Times New Roman"/>
          <w:i/>
          <w:iCs/>
          <w:szCs w:val="24"/>
        </w:rPr>
        <w:t>International Journal of Environmental Research and Public Health</w:t>
      </w:r>
      <w:r w:rsidRPr="00850AEE">
        <w:rPr>
          <w:rFonts w:ascii="Times New Roman" w:hAnsi="Times New Roman" w:cs="Times New Roman"/>
          <w:szCs w:val="24"/>
        </w:rPr>
        <w:t xml:space="preserve">, </w:t>
      </w:r>
      <w:r w:rsidRPr="00850AEE">
        <w:rPr>
          <w:rFonts w:ascii="Times New Roman" w:hAnsi="Times New Roman" w:cs="Times New Roman"/>
          <w:i/>
          <w:iCs/>
          <w:szCs w:val="24"/>
        </w:rPr>
        <w:t>18</w:t>
      </w:r>
      <w:r w:rsidRPr="00850AEE">
        <w:rPr>
          <w:rFonts w:ascii="Times New Roman" w:hAnsi="Times New Roman" w:cs="Times New Roman"/>
          <w:szCs w:val="24"/>
        </w:rPr>
        <w:t xml:space="preserve">(15), 8196. </w:t>
      </w:r>
      <w:hyperlink r:id="rId18" w:history="1">
        <w:r w:rsidRPr="00850AEE">
          <w:rPr>
            <w:rStyle w:val="Hyperlink"/>
            <w:rFonts w:ascii="Times New Roman" w:hAnsi="Times New Roman" w:cs="Times New Roman"/>
            <w:szCs w:val="24"/>
          </w:rPr>
          <w:t>https://doi.org/10.3390/ijerph18158196</w:t>
        </w:r>
      </w:hyperlink>
      <w:r w:rsidRPr="00850AEE">
        <w:rPr>
          <w:rFonts w:ascii="Times New Roman" w:hAnsi="Times New Roman" w:cs="Times New Roman"/>
          <w:szCs w:val="24"/>
        </w:rPr>
        <w:t xml:space="preserve"> </w:t>
      </w:r>
    </w:p>
    <w:p w14:paraId="5CCDE746" w14:textId="77777777" w:rsidR="000246CD" w:rsidRPr="006D3953" w:rsidRDefault="000246CD" w:rsidP="00ED0D86">
      <w:pPr>
        <w:spacing w:after="240" w:line="360" w:lineRule="auto"/>
        <w:ind w:left="720" w:hanging="720"/>
        <w:rPr>
          <w:rFonts w:ascii="Times New Roman" w:hAnsi="Times New Roman" w:cs="Times New Roman"/>
          <w:szCs w:val="24"/>
          <w:lang w:val="it-IT"/>
        </w:rPr>
      </w:pPr>
      <w:r w:rsidRPr="00850AEE">
        <w:rPr>
          <w:rFonts w:ascii="Times New Roman" w:hAnsi="Times New Roman" w:cs="Times New Roman"/>
          <w:szCs w:val="24"/>
        </w:rPr>
        <w:t xml:space="preserve">Chen, W., Peng, B., Hu, H., Yu, L., &amp; Li, L. (2025). A study on the cross-lagged relationships between adolescents’ sport participation and self-control ability and mental health. </w:t>
      </w:r>
      <w:r w:rsidRPr="006D3953">
        <w:rPr>
          <w:rFonts w:ascii="Times New Roman" w:hAnsi="Times New Roman" w:cs="Times New Roman"/>
          <w:i/>
          <w:iCs/>
          <w:szCs w:val="24"/>
          <w:lang w:val="it-IT"/>
        </w:rPr>
        <w:t>Scientific Reports</w:t>
      </w:r>
      <w:r w:rsidRPr="006D3953">
        <w:rPr>
          <w:rFonts w:ascii="Times New Roman" w:hAnsi="Times New Roman" w:cs="Times New Roman"/>
          <w:szCs w:val="24"/>
          <w:lang w:val="it-IT"/>
        </w:rPr>
        <w:t xml:space="preserve">, </w:t>
      </w:r>
      <w:r w:rsidRPr="006D3953">
        <w:rPr>
          <w:rFonts w:ascii="Times New Roman" w:hAnsi="Times New Roman" w:cs="Times New Roman"/>
          <w:i/>
          <w:iCs/>
          <w:szCs w:val="24"/>
          <w:lang w:val="it-IT"/>
        </w:rPr>
        <w:t>15</w:t>
      </w:r>
      <w:r w:rsidRPr="006D3953">
        <w:rPr>
          <w:rFonts w:ascii="Times New Roman" w:hAnsi="Times New Roman" w:cs="Times New Roman"/>
          <w:szCs w:val="24"/>
          <w:lang w:val="it-IT"/>
        </w:rPr>
        <w:t xml:space="preserve">(1). </w:t>
      </w:r>
      <w:hyperlink r:id="rId19" w:history="1">
        <w:r w:rsidRPr="006D3953">
          <w:rPr>
            <w:rStyle w:val="Hyperlink"/>
            <w:rFonts w:ascii="Times New Roman" w:hAnsi="Times New Roman" w:cs="Times New Roman"/>
            <w:szCs w:val="24"/>
            <w:lang w:val="it-IT"/>
          </w:rPr>
          <w:t>https://doi.org/10.1038/s41598-025-19457-x</w:t>
        </w:r>
      </w:hyperlink>
      <w:r w:rsidRPr="006D3953">
        <w:rPr>
          <w:rFonts w:ascii="Times New Roman" w:hAnsi="Times New Roman" w:cs="Times New Roman"/>
          <w:szCs w:val="24"/>
          <w:lang w:val="it-IT"/>
        </w:rPr>
        <w:t xml:space="preserve"> </w:t>
      </w:r>
    </w:p>
    <w:p w14:paraId="622E6183" w14:textId="77777777" w:rsidR="000246CD" w:rsidRPr="00850AEE" w:rsidRDefault="000246CD" w:rsidP="00ED0D86">
      <w:pPr>
        <w:spacing w:after="240" w:line="360" w:lineRule="auto"/>
        <w:ind w:left="720" w:hanging="720"/>
        <w:rPr>
          <w:rFonts w:ascii="Times New Roman" w:hAnsi="Times New Roman" w:cs="Times New Roman"/>
          <w:szCs w:val="24"/>
        </w:rPr>
      </w:pPr>
      <w:r w:rsidRPr="006D3953">
        <w:rPr>
          <w:rFonts w:ascii="Times New Roman" w:hAnsi="Times New Roman" w:cs="Times New Roman"/>
          <w:szCs w:val="24"/>
          <w:lang w:val="it-IT"/>
        </w:rPr>
        <w:t xml:space="preserve">Ciaccioni, S., Guidotti, F., </w:t>
      </w:r>
      <w:proofErr w:type="spellStart"/>
      <w:r w:rsidRPr="006D3953">
        <w:rPr>
          <w:rFonts w:ascii="Times New Roman" w:hAnsi="Times New Roman" w:cs="Times New Roman"/>
          <w:szCs w:val="24"/>
          <w:lang w:val="it-IT"/>
        </w:rPr>
        <w:t>Pocecco</w:t>
      </w:r>
      <w:proofErr w:type="spellEnd"/>
      <w:r w:rsidRPr="006D3953">
        <w:rPr>
          <w:rFonts w:ascii="Times New Roman" w:hAnsi="Times New Roman" w:cs="Times New Roman"/>
          <w:szCs w:val="24"/>
          <w:lang w:val="it-IT"/>
        </w:rPr>
        <w:t xml:space="preserve">, E., Stankovic, N., &amp; Izzicupo, P. (2025). </w:t>
      </w:r>
      <w:r w:rsidRPr="00850AEE">
        <w:rPr>
          <w:rFonts w:ascii="Times New Roman" w:hAnsi="Times New Roman" w:cs="Times New Roman"/>
          <w:szCs w:val="24"/>
        </w:rPr>
        <w:t xml:space="preserve">Editorial: Combat sports and wellbeing: advancing health and inclusion in athletes and practitioners. </w:t>
      </w:r>
      <w:r w:rsidRPr="00850AEE">
        <w:rPr>
          <w:rFonts w:ascii="Times New Roman" w:hAnsi="Times New Roman" w:cs="Times New Roman"/>
          <w:i/>
          <w:iCs/>
          <w:szCs w:val="24"/>
        </w:rPr>
        <w:t>Frontiers in Psychology</w:t>
      </w:r>
      <w:r w:rsidRPr="00850AEE">
        <w:rPr>
          <w:rFonts w:ascii="Times New Roman" w:hAnsi="Times New Roman" w:cs="Times New Roman"/>
          <w:szCs w:val="24"/>
        </w:rPr>
        <w:t xml:space="preserve">, </w:t>
      </w:r>
      <w:r w:rsidRPr="00850AEE">
        <w:rPr>
          <w:rFonts w:ascii="Times New Roman" w:hAnsi="Times New Roman" w:cs="Times New Roman"/>
          <w:i/>
          <w:iCs/>
          <w:szCs w:val="24"/>
        </w:rPr>
        <w:t>16</w:t>
      </w:r>
      <w:r w:rsidRPr="00850AEE">
        <w:rPr>
          <w:rFonts w:ascii="Times New Roman" w:hAnsi="Times New Roman" w:cs="Times New Roman"/>
          <w:szCs w:val="24"/>
        </w:rPr>
        <w:t xml:space="preserve">(16). </w:t>
      </w:r>
      <w:hyperlink r:id="rId20" w:history="1">
        <w:r w:rsidRPr="00850AEE">
          <w:rPr>
            <w:rStyle w:val="Hyperlink"/>
            <w:rFonts w:ascii="Times New Roman" w:hAnsi="Times New Roman" w:cs="Times New Roman"/>
            <w:szCs w:val="24"/>
          </w:rPr>
          <w:t>https://doi.org/10.3389/fpsyg.2025.1715508</w:t>
        </w:r>
      </w:hyperlink>
      <w:r w:rsidRPr="00850AEE">
        <w:rPr>
          <w:rFonts w:ascii="Times New Roman" w:hAnsi="Times New Roman" w:cs="Times New Roman"/>
          <w:szCs w:val="24"/>
        </w:rPr>
        <w:t xml:space="preserve"> </w:t>
      </w:r>
    </w:p>
    <w:p w14:paraId="285FCCD0"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Cocić, D., Larkin, P., Hendry, D. T., Williams, A. M., O’Connor, D., &amp; </w:t>
      </w:r>
      <w:proofErr w:type="spellStart"/>
      <w:r w:rsidRPr="00850AEE">
        <w:rPr>
          <w:rFonts w:ascii="Times New Roman" w:hAnsi="Times New Roman" w:cs="Times New Roman"/>
          <w:szCs w:val="24"/>
        </w:rPr>
        <w:t>Bilalić</w:t>
      </w:r>
      <w:proofErr w:type="spellEnd"/>
      <w:r w:rsidRPr="00850AEE">
        <w:rPr>
          <w:rFonts w:ascii="Times New Roman" w:hAnsi="Times New Roman" w:cs="Times New Roman"/>
          <w:szCs w:val="24"/>
        </w:rPr>
        <w:t xml:space="preserve">, M. (2024). How small differences grow over time – the snowball effect of grit on practice in sport. </w:t>
      </w:r>
      <w:r w:rsidRPr="00850AEE">
        <w:rPr>
          <w:rFonts w:ascii="Times New Roman" w:hAnsi="Times New Roman" w:cs="Times New Roman"/>
          <w:i/>
          <w:iCs/>
          <w:szCs w:val="24"/>
        </w:rPr>
        <w:t>International Journal of Sport and Exercise Psychology</w:t>
      </w:r>
      <w:r w:rsidRPr="00850AEE">
        <w:rPr>
          <w:rFonts w:ascii="Times New Roman" w:hAnsi="Times New Roman" w:cs="Times New Roman"/>
          <w:szCs w:val="24"/>
        </w:rPr>
        <w:t xml:space="preserve">, </w:t>
      </w:r>
      <w:r w:rsidRPr="00850AEE">
        <w:rPr>
          <w:rFonts w:ascii="Times New Roman" w:hAnsi="Times New Roman" w:cs="Times New Roman"/>
          <w:i/>
          <w:iCs/>
          <w:szCs w:val="24"/>
        </w:rPr>
        <w:t>23</w:t>
      </w:r>
      <w:r w:rsidRPr="00850AEE">
        <w:rPr>
          <w:rFonts w:ascii="Times New Roman" w:hAnsi="Times New Roman" w:cs="Times New Roman"/>
          <w:szCs w:val="24"/>
        </w:rPr>
        <w:t xml:space="preserve">(5), 1–23. </w:t>
      </w:r>
      <w:hyperlink r:id="rId21" w:history="1">
        <w:r w:rsidRPr="00850AEE">
          <w:rPr>
            <w:rStyle w:val="Hyperlink"/>
            <w:rFonts w:ascii="Times New Roman" w:hAnsi="Times New Roman" w:cs="Times New Roman"/>
            <w:szCs w:val="24"/>
          </w:rPr>
          <w:t>https://doi.org/10.1080/1612197x.2024.2359476</w:t>
        </w:r>
      </w:hyperlink>
      <w:r w:rsidRPr="00850AEE">
        <w:rPr>
          <w:rFonts w:ascii="Times New Roman" w:hAnsi="Times New Roman" w:cs="Times New Roman"/>
          <w:szCs w:val="24"/>
        </w:rPr>
        <w:t xml:space="preserve"> </w:t>
      </w:r>
    </w:p>
    <w:p w14:paraId="7E410274"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Cormier, D. L., Ferguson, L. J., Gyurcsik, N. C., Briere, J. L., </w:t>
      </w:r>
      <w:proofErr w:type="spellStart"/>
      <w:r w:rsidRPr="00850AEE">
        <w:rPr>
          <w:rFonts w:ascii="Times New Roman" w:hAnsi="Times New Roman" w:cs="Times New Roman"/>
          <w:szCs w:val="24"/>
        </w:rPr>
        <w:t>Mosewich</w:t>
      </w:r>
      <w:proofErr w:type="spellEnd"/>
      <w:r w:rsidRPr="00850AEE">
        <w:rPr>
          <w:rFonts w:ascii="Times New Roman" w:hAnsi="Times New Roman" w:cs="Times New Roman"/>
          <w:szCs w:val="24"/>
        </w:rPr>
        <w:t xml:space="preserve">, A. D., &amp; Kowalski, K. C. (2024). A quantitative assessment of the predictive utility of grit in sport. </w:t>
      </w:r>
      <w:r w:rsidRPr="00850AEE">
        <w:rPr>
          <w:rFonts w:ascii="Times New Roman" w:hAnsi="Times New Roman" w:cs="Times New Roman"/>
          <w:i/>
          <w:iCs/>
          <w:szCs w:val="24"/>
        </w:rPr>
        <w:t>Psychology of Sport and Exercise</w:t>
      </w:r>
      <w:r w:rsidRPr="00850AEE">
        <w:rPr>
          <w:rFonts w:ascii="Times New Roman" w:hAnsi="Times New Roman" w:cs="Times New Roman"/>
          <w:szCs w:val="24"/>
        </w:rPr>
        <w:t xml:space="preserve">, </w:t>
      </w:r>
      <w:r w:rsidRPr="00850AEE">
        <w:rPr>
          <w:rFonts w:ascii="Times New Roman" w:hAnsi="Times New Roman" w:cs="Times New Roman"/>
          <w:i/>
          <w:iCs/>
          <w:szCs w:val="24"/>
        </w:rPr>
        <w:t>70</w:t>
      </w:r>
      <w:r w:rsidRPr="00850AEE">
        <w:rPr>
          <w:rFonts w:ascii="Times New Roman" w:hAnsi="Times New Roman" w:cs="Times New Roman"/>
          <w:szCs w:val="24"/>
        </w:rPr>
        <w:t xml:space="preserve">(70), 102540–102540. </w:t>
      </w:r>
      <w:hyperlink r:id="rId22" w:history="1">
        <w:r w:rsidRPr="00850AEE">
          <w:rPr>
            <w:rStyle w:val="Hyperlink"/>
            <w:rFonts w:ascii="Times New Roman" w:hAnsi="Times New Roman" w:cs="Times New Roman"/>
            <w:szCs w:val="24"/>
          </w:rPr>
          <w:t>https://doi.org/10.1016/j.psychsport.2023.102540</w:t>
        </w:r>
      </w:hyperlink>
      <w:r w:rsidRPr="00850AEE">
        <w:rPr>
          <w:rFonts w:ascii="Times New Roman" w:hAnsi="Times New Roman" w:cs="Times New Roman"/>
          <w:szCs w:val="24"/>
        </w:rPr>
        <w:t xml:space="preserve"> </w:t>
      </w:r>
    </w:p>
    <w:p w14:paraId="1F081381" w14:textId="77777777" w:rsidR="000246CD" w:rsidRPr="00850AEE" w:rsidRDefault="000246CD" w:rsidP="00ED0D86">
      <w:pPr>
        <w:spacing w:after="240" w:line="360" w:lineRule="auto"/>
        <w:ind w:left="720" w:hanging="720"/>
        <w:rPr>
          <w:rFonts w:ascii="Times New Roman" w:hAnsi="Times New Roman" w:cs="Times New Roman"/>
          <w:szCs w:val="24"/>
        </w:rPr>
      </w:pPr>
      <w:r w:rsidRPr="006D3953">
        <w:rPr>
          <w:rFonts w:ascii="Times New Roman" w:hAnsi="Times New Roman" w:cs="Times New Roman"/>
          <w:szCs w:val="24"/>
          <w:lang w:val="de-DE"/>
        </w:rPr>
        <w:t xml:space="preserve">Cormier, D. L., Jørgensen, H., Ferguson, L. J., Gyurcsik, N. C., Briere, J. L., &amp; Kowalski, K. C. (2024). </w:t>
      </w:r>
      <w:r w:rsidRPr="00850AEE">
        <w:rPr>
          <w:rFonts w:ascii="Times New Roman" w:hAnsi="Times New Roman" w:cs="Times New Roman"/>
          <w:szCs w:val="24"/>
        </w:rPr>
        <w:t xml:space="preserve">Constructing a grounded theory of grit in sport: understanding the </w:t>
      </w:r>
      <w:r w:rsidRPr="00850AEE">
        <w:rPr>
          <w:rFonts w:ascii="Times New Roman" w:hAnsi="Times New Roman" w:cs="Times New Roman"/>
          <w:szCs w:val="24"/>
        </w:rPr>
        <w:lastRenderedPageBreak/>
        <w:t xml:space="preserve">development and outcomes of long-term passion and perseverance in competitive athletes. </w:t>
      </w:r>
      <w:r w:rsidRPr="00850AEE">
        <w:rPr>
          <w:rFonts w:ascii="Times New Roman" w:hAnsi="Times New Roman" w:cs="Times New Roman"/>
          <w:i/>
          <w:iCs/>
          <w:szCs w:val="24"/>
        </w:rPr>
        <w:t>Qualitative Research in Sport, Exercise and Health</w:t>
      </w:r>
      <w:r w:rsidRPr="00850AEE">
        <w:rPr>
          <w:rFonts w:ascii="Times New Roman" w:hAnsi="Times New Roman" w:cs="Times New Roman"/>
          <w:szCs w:val="24"/>
        </w:rPr>
        <w:t xml:space="preserve">, </w:t>
      </w:r>
      <w:r w:rsidRPr="00850AEE">
        <w:rPr>
          <w:rFonts w:ascii="Times New Roman" w:hAnsi="Times New Roman" w:cs="Times New Roman"/>
          <w:i/>
          <w:iCs/>
          <w:szCs w:val="24"/>
        </w:rPr>
        <w:t>17</w:t>
      </w:r>
      <w:r w:rsidRPr="00850AEE">
        <w:rPr>
          <w:rFonts w:ascii="Times New Roman" w:hAnsi="Times New Roman" w:cs="Times New Roman"/>
          <w:szCs w:val="24"/>
        </w:rPr>
        <w:t xml:space="preserve">(2), 1–17. </w:t>
      </w:r>
      <w:hyperlink r:id="rId23" w:history="1">
        <w:r w:rsidRPr="00850AEE">
          <w:rPr>
            <w:rStyle w:val="Hyperlink"/>
            <w:rFonts w:ascii="Times New Roman" w:hAnsi="Times New Roman" w:cs="Times New Roman"/>
            <w:szCs w:val="24"/>
          </w:rPr>
          <w:t>https://doi.org/10.1080/2159676x.2024.2432653</w:t>
        </w:r>
      </w:hyperlink>
      <w:r w:rsidRPr="00850AEE">
        <w:rPr>
          <w:rFonts w:ascii="Times New Roman" w:hAnsi="Times New Roman" w:cs="Times New Roman"/>
          <w:szCs w:val="24"/>
        </w:rPr>
        <w:t xml:space="preserve"> </w:t>
      </w:r>
    </w:p>
    <w:p w14:paraId="3955D6BE" w14:textId="77777777" w:rsidR="000246CD" w:rsidRDefault="000246CD" w:rsidP="00ED0D86">
      <w:pPr>
        <w:spacing w:after="240" w:line="360" w:lineRule="auto"/>
        <w:ind w:left="720" w:hanging="720"/>
        <w:rPr>
          <w:rFonts w:ascii="Times New Roman" w:hAnsi="Times New Roman" w:cs="Times New Roman"/>
          <w:szCs w:val="24"/>
        </w:rPr>
      </w:pPr>
      <w:r w:rsidRPr="00BB27AF">
        <w:rPr>
          <w:rFonts w:ascii="Times New Roman" w:hAnsi="Times New Roman" w:cs="Times New Roman"/>
          <w:szCs w:val="24"/>
          <w:lang w:val="it-IT"/>
        </w:rPr>
        <w:t xml:space="preserve">De Lorenco-Lima, L., Rosario , D., &amp; Gaines, S. (2025). </w:t>
      </w:r>
      <w:r w:rsidRPr="00850AEE">
        <w:rPr>
          <w:rFonts w:ascii="Times New Roman" w:hAnsi="Times New Roman" w:cs="Times New Roman"/>
          <w:szCs w:val="24"/>
        </w:rPr>
        <w:t xml:space="preserve">Comparative analyses of psychological and training comparative analyses of psychological and training characteristics in judo competitors and non-competitors: Mental strength, self-efficacy, grit, resilience, self-control, aggression, strength, self-efficacy, grit, resilience, self-control, aggression, mental health, and life satisfaction mental health, and life satisfaction. </w:t>
      </w:r>
      <w:r w:rsidRPr="00850AEE">
        <w:rPr>
          <w:rFonts w:ascii="Times New Roman" w:hAnsi="Times New Roman" w:cs="Times New Roman"/>
          <w:i/>
          <w:iCs/>
          <w:szCs w:val="24"/>
        </w:rPr>
        <w:t>Journal of Physical Education and Sport</w:t>
      </w:r>
      <w:r w:rsidRPr="00850AEE">
        <w:rPr>
          <w:rFonts w:ascii="Times New Roman" w:hAnsi="Times New Roman" w:cs="Times New Roman"/>
          <w:szCs w:val="24"/>
        </w:rPr>
        <w:t xml:space="preserve">, </w:t>
      </w:r>
      <w:r w:rsidRPr="00850AEE">
        <w:rPr>
          <w:rFonts w:ascii="Times New Roman" w:hAnsi="Times New Roman" w:cs="Times New Roman"/>
          <w:i/>
          <w:iCs/>
          <w:szCs w:val="24"/>
        </w:rPr>
        <w:t>25</w:t>
      </w:r>
      <w:r w:rsidRPr="00850AEE">
        <w:rPr>
          <w:rFonts w:ascii="Times New Roman" w:hAnsi="Times New Roman" w:cs="Times New Roman"/>
          <w:szCs w:val="24"/>
        </w:rPr>
        <w:t xml:space="preserve">(7). </w:t>
      </w:r>
      <w:hyperlink r:id="rId24" w:history="1">
        <w:r w:rsidRPr="00850AEE">
          <w:rPr>
            <w:rStyle w:val="Hyperlink"/>
            <w:rFonts w:ascii="Times New Roman" w:hAnsi="Times New Roman" w:cs="Times New Roman"/>
            <w:szCs w:val="24"/>
          </w:rPr>
          <w:t>https://doi.org/10.7752/jpes.2025.07147</w:t>
        </w:r>
      </w:hyperlink>
      <w:r w:rsidRPr="00850AEE">
        <w:rPr>
          <w:rFonts w:ascii="Times New Roman" w:hAnsi="Times New Roman" w:cs="Times New Roman"/>
          <w:szCs w:val="24"/>
        </w:rPr>
        <w:t xml:space="preserve"> </w:t>
      </w:r>
    </w:p>
    <w:p w14:paraId="4DBE0A09" w14:textId="7DDF7A1D" w:rsidR="00BB27AF" w:rsidRPr="00850AEE" w:rsidRDefault="00BB27AF" w:rsidP="00ED0D86">
      <w:pPr>
        <w:spacing w:after="240" w:line="360" w:lineRule="auto"/>
        <w:ind w:left="720" w:hanging="720"/>
        <w:rPr>
          <w:rFonts w:ascii="Times New Roman" w:hAnsi="Times New Roman" w:cs="Times New Roman"/>
          <w:szCs w:val="24"/>
        </w:rPr>
      </w:pPr>
      <w:r w:rsidRPr="006D3953">
        <w:rPr>
          <w:rFonts w:ascii="Times New Roman" w:hAnsi="Times New Roman" w:cs="Times New Roman"/>
          <w:szCs w:val="24"/>
          <w:lang w:val="it-IT"/>
        </w:rPr>
        <w:t xml:space="preserve">D’Isanto, T., D’Elia, F., Raiola, G., &amp; Altavilla, G. (2019). </w:t>
      </w:r>
      <w:r w:rsidRPr="00850AEE">
        <w:rPr>
          <w:rFonts w:ascii="Times New Roman" w:hAnsi="Times New Roman" w:cs="Times New Roman"/>
          <w:szCs w:val="24"/>
        </w:rPr>
        <w:t xml:space="preserve">Assessment of sport performance: Theoretical aspects and practical indications. </w:t>
      </w:r>
      <w:r w:rsidRPr="00850AEE">
        <w:rPr>
          <w:rFonts w:ascii="Times New Roman" w:hAnsi="Times New Roman" w:cs="Times New Roman"/>
          <w:i/>
          <w:iCs/>
          <w:szCs w:val="24"/>
        </w:rPr>
        <w:t>Sport Mont</w:t>
      </w:r>
      <w:r w:rsidRPr="00850AEE">
        <w:rPr>
          <w:rFonts w:ascii="Times New Roman" w:hAnsi="Times New Roman" w:cs="Times New Roman"/>
          <w:szCs w:val="24"/>
        </w:rPr>
        <w:t xml:space="preserve">, </w:t>
      </w:r>
      <w:r w:rsidRPr="00850AEE">
        <w:rPr>
          <w:rFonts w:ascii="Times New Roman" w:hAnsi="Times New Roman" w:cs="Times New Roman"/>
          <w:i/>
          <w:iCs/>
          <w:szCs w:val="24"/>
        </w:rPr>
        <w:t>17</w:t>
      </w:r>
      <w:r w:rsidRPr="00850AEE">
        <w:rPr>
          <w:rFonts w:ascii="Times New Roman" w:hAnsi="Times New Roman" w:cs="Times New Roman"/>
          <w:szCs w:val="24"/>
        </w:rPr>
        <w:t xml:space="preserve">(1), 79–82. </w:t>
      </w:r>
      <w:hyperlink r:id="rId25" w:history="1">
        <w:r w:rsidRPr="00850AEE">
          <w:rPr>
            <w:rStyle w:val="Hyperlink"/>
            <w:rFonts w:ascii="Times New Roman" w:hAnsi="Times New Roman" w:cs="Times New Roman"/>
            <w:szCs w:val="24"/>
          </w:rPr>
          <w:t>https://doi.org/10.26773/smj.190214</w:t>
        </w:r>
      </w:hyperlink>
      <w:r w:rsidRPr="00850AEE">
        <w:rPr>
          <w:rFonts w:ascii="Times New Roman" w:hAnsi="Times New Roman" w:cs="Times New Roman"/>
          <w:szCs w:val="24"/>
        </w:rPr>
        <w:t xml:space="preserve"> </w:t>
      </w:r>
    </w:p>
    <w:p w14:paraId="2D1BFB49"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Dong, Y., Tang, J., Chawla, N., Lou, T., Yang, Y., &amp; Wang, B. (2014). Inferring Social Status and Rich Club Effects in Enterprise Communication Networks. </w:t>
      </w:r>
      <w:proofErr w:type="spellStart"/>
      <w:r w:rsidRPr="00850AEE">
        <w:rPr>
          <w:rFonts w:ascii="Times New Roman" w:hAnsi="Times New Roman" w:cs="Times New Roman"/>
          <w:i/>
          <w:iCs/>
          <w:szCs w:val="24"/>
        </w:rPr>
        <w:t>ArXiv</w:t>
      </w:r>
      <w:proofErr w:type="spellEnd"/>
      <w:r w:rsidRPr="00850AEE">
        <w:rPr>
          <w:rFonts w:ascii="Times New Roman" w:hAnsi="Times New Roman" w:cs="Times New Roman"/>
          <w:i/>
          <w:iCs/>
          <w:szCs w:val="24"/>
        </w:rPr>
        <w:t xml:space="preserve"> (Cornell University)</w:t>
      </w:r>
      <w:r w:rsidRPr="00850AEE">
        <w:rPr>
          <w:rFonts w:ascii="Times New Roman" w:hAnsi="Times New Roman" w:cs="Times New Roman"/>
          <w:szCs w:val="24"/>
        </w:rPr>
        <w:t xml:space="preserve">, </w:t>
      </w:r>
      <w:r w:rsidRPr="00850AEE">
        <w:rPr>
          <w:rFonts w:ascii="Times New Roman" w:hAnsi="Times New Roman" w:cs="Times New Roman"/>
          <w:i/>
          <w:iCs/>
          <w:szCs w:val="24"/>
        </w:rPr>
        <w:t>10</w:t>
      </w:r>
      <w:r w:rsidRPr="00850AEE">
        <w:rPr>
          <w:rFonts w:ascii="Times New Roman" w:hAnsi="Times New Roman" w:cs="Times New Roman"/>
          <w:szCs w:val="24"/>
        </w:rPr>
        <w:t xml:space="preserve">(3). </w:t>
      </w:r>
      <w:hyperlink r:id="rId26" w:history="1">
        <w:r w:rsidRPr="00850AEE">
          <w:rPr>
            <w:rStyle w:val="Hyperlink"/>
            <w:rFonts w:ascii="Times New Roman" w:hAnsi="Times New Roman" w:cs="Times New Roman"/>
            <w:szCs w:val="24"/>
          </w:rPr>
          <w:t>https://doi.org/10.48550/arxiv.1404.3708</w:t>
        </w:r>
      </w:hyperlink>
      <w:r w:rsidRPr="00850AEE">
        <w:rPr>
          <w:rFonts w:ascii="Times New Roman" w:hAnsi="Times New Roman" w:cs="Times New Roman"/>
          <w:szCs w:val="24"/>
        </w:rPr>
        <w:t xml:space="preserve"> </w:t>
      </w:r>
    </w:p>
    <w:p w14:paraId="2583E534"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Duckworth, A. L., Peterson, C., Matthews, M. D., &amp; Kelly, D. R. (2007). Grit: Perseverance and passion for long-term goals. </w:t>
      </w:r>
      <w:r w:rsidRPr="00850AEE">
        <w:rPr>
          <w:rFonts w:ascii="Times New Roman" w:hAnsi="Times New Roman" w:cs="Times New Roman"/>
          <w:i/>
          <w:iCs/>
          <w:szCs w:val="24"/>
        </w:rPr>
        <w:t>Journal of Personality and Social Psychology</w:t>
      </w:r>
      <w:r w:rsidRPr="00850AEE">
        <w:rPr>
          <w:rFonts w:ascii="Times New Roman" w:hAnsi="Times New Roman" w:cs="Times New Roman"/>
          <w:szCs w:val="24"/>
        </w:rPr>
        <w:t xml:space="preserve">, </w:t>
      </w:r>
      <w:r w:rsidRPr="00850AEE">
        <w:rPr>
          <w:rFonts w:ascii="Times New Roman" w:hAnsi="Times New Roman" w:cs="Times New Roman"/>
          <w:i/>
          <w:iCs/>
          <w:szCs w:val="24"/>
        </w:rPr>
        <w:t>92</w:t>
      </w:r>
      <w:r w:rsidRPr="00850AEE">
        <w:rPr>
          <w:rFonts w:ascii="Times New Roman" w:hAnsi="Times New Roman" w:cs="Times New Roman"/>
          <w:szCs w:val="24"/>
        </w:rPr>
        <w:t xml:space="preserve">(6), 1087–1101. </w:t>
      </w:r>
      <w:hyperlink r:id="rId27" w:history="1">
        <w:r w:rsidRPr="00850AEE">
          <w:rPr>
            <w:rStyle w:val="Hyperlink"/>
            <w:rFonts w:ascii="Times New Roman" w:hAnsi="Times New Roman" w:cs="Times New Roman"/>
            <w:szCs w:val="24"/>
          </w:rPr>
          <w:t>https://doi.org/10.1037/0022-3514.92.6.1087</w:t>
        </w:r>
      </w:hyperlink>
    </w:p>
    <w:p w14:paraId="4FFCD2E2"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Duckworth, A. L., &amp; Quinn, P. D. (2009). Development and validation of the short grit scale (grit-s). </w:t>
      </w:r>
      <w:r w:rsidRPr="00850AEE">
        <w:rPr>
          <w:rFonts w:ascii="Times New Roman" w:hAnsi="Times New Roman" w:cs="Times New Roman"/>
          <w:i/>
          <w:iCs/>
          <w:szCs w:val="24"/>
        </w:rPr>
        <w:t>Journal of Personality Assessment</w:t>
      </w:r>
      <w:r w:rsidRPr="00850AEE">
        <w:rPr>
          <w:rFonts w:ascii="Times New Roman" w:hAnsi="Times New Roman" w:cs="Times New Roman"/>
          <w:szCs w:val="24"/>
        </w:rPr>
        <w:t xml:space="preserve">, </w:t>
      </w:r>
      <w:r w:rsidRPr="00850AEE">
        <w:rPr>
          <w:rFonts w:ascii="Times New Roman" w:hAnsi="Times New Roman" w:cs="Times New Roman"/>
          <w:i/>
          <w:iCs/>
          <w:szCs w:val="24"/>
        </w:rPr>
        <w:t>91</w:t>
      </w:r>
      <w:r w:rsidRPr="00850AEE">
        <w:rPr>
          <w:rFonts w:ascii="Times New Roman" w:hAnsi="Times New Roman" w:cs="Times New Roman"/>
          <w:szCs w:val="24"/>
        </w:rPr>
        <w:t xml:space="preserve">(2), 166–174. </w:t>
      </w:r>
      <w:hyperlink r:id="rId28" w:history="1">
        <w:r w:rsidRPr="00850AEE">
          <w:rPr>
            <w:rStyle w:val="Hyperlink"/>
            <w:rFonts w:ascii="Times New Roman" w:hAnsi="Times New Roman" w:cs="Times New Roman"/>
            <w:szCs w:val="24"/>
          </w:rPr>
          <w:t>https://doi.org/10.1080/00223890802634290</w:t>
        </w:r>
      </w:hyperlink>
      <w:r w:rsidRPr="00850AEE">
        <w:rPr>
          <w:rFonts w:ascii="Times New Roman" w:hAnsi="Times New Roman" w:cs="Times New Roman"/>
          <w:szCs w:val="24"/>
        </w:rPr>
        <w:t xml:space="preserve"> </w:t>
      </w:r>
    </w:p>
    <w:p w14:paraId="3132FD85"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Garris, B. R., Ko, K., &amp; Novotny, B. A. (2024). The nitty gritty of stress and mental health: The role of grit in moderating the relationship between stress, anxiety, and depression. </w:t>
      </w:r>
      <w:r w:rsidRPr="00850AEE">
        <w:rPr>
          <w:rFonts w:ascii="Times New Roman" w:hAnsi="Times New Roman" w:cs="Times New Roman"/>
          <w:i/>
          <w:iCs/>
          <w:szCs w:val="24"/>
        </w:rPr>
        <w:t>Journal of College Student Mental Health</w:t>
      </w:r>
      <w:r w:rsidRPr="00850AEE">
        <w:rPr>
          <w:rFonts w:ascii="Times New Roman" w:hAnsi="Times New Roman" w:cs="Times New Roman"/>
          <w:szCs w:val="24"/>
        </w:rPr>
        <w:t xml:space="preserve">, 1–17. </w:t>
      </w:r>
      <w:hyperlink r:id="rId29" w:history="1">
        <w:r w:rsidRPr="00850AEE">
          <w:rPr>
            <w:rStyle w:val="Hyperlink"/>
            <w:rFonts w:ascii="Times New Roman" w:hAnsi="Times New Roman" w:cs="Times New Roman"/>
            <w:szCs w:val="24"/>
          </w:rPr>
          <w:t>https://doi.org/10.1080/28367138.2024.2405942</w:t>
        </w:r>
      </w:hyperlink>
      <w:r w:rsidRPr="00850AEE">
        <w:rPr>
          <w:rFonts w:ascii="Times New Roman" w:hAnsi="Times New Roman" w:cs="Times New Roman"/>
          <w:szCs w:val="24"/>
        </w:rPr>
        <w:t xml:space="preserve"> </w:t>
      </w:r>
    </w:p>
    <w:p w14:paraId="0C34B3DB"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Guo, C., Chen, F., &amp; Wang, Y. (2025). The Psychological Impact of Competitive Sports Participation on Adolescent Athletes: an Analysis of Coping Mechanisms and </w:t>
      </w:r>
      <w:r w:rsidRPr="00850AEE">
        <w:rPr>
          <w:rFonts w:ascii="Times New Roman" w:hAnsi="Times New Roman" w:cs="Times New Roman"/>
          <w:szCs w:val="24"/>
        </w:rPr>
        <w:lastRenderedPageBreak/>
        <w:t xml:space="preserve">Performance Outcomes. </w:t>
      </w:r>
      <w:r w:rsidRPr="00850AEE">
        <w:rPr>
          <w:rFonts w:ascii="Times New Roman" w:hAnsi="Times New Roman" w:cs="Times New Roman"/>
          <w:i/>
          <w:iCs/>
          <w:szCs w:val="24"/>
        </w:rPr>
        <w:t>Journal of Rational-Emotive &amp; Cognitive-Behavior Therapy</w:t>
      </w:r>
      <w:r w:rsidRPr="00850AEE">
        <w:rPr>
          <w:rFonts w:ascii="Times New Roman" w:hAnsi="Times New Roman" w:cs="Times New Roman"/>
          <w:szCs w:val="24"/>
        </w:rPr>
        <w:t xml:space="preserve">, </w:t>
      </w:r>
      <w:r w:rsidRPr="00850AEE">
        <w:rPr>
          <w:rFonts w:ascii="Times New Roman" w:hAnsi="Times New Roman" w:cs="Times New Roman"/>
          <w:i/>
          <w:iCs/>
          <w:szCs w:val="24"/>
        </w:rPr>
        <w:t>43</w:t>
      </w:r>
      <w:r w:rsidRPr="00850AEE">
        <w:rPr>
          <w:rFonts w:ascii="Times New Roman" w:hAnsi="Times New Roman" w:cs="Times New Roman"/>
          <w:szCs w:val="24"/>
        </w:rPr>
        <w:t xml:space="preserve">(2). </w:t>
      </w:r>
      <w:hyperlink r:id="rId30" w:history="1">
        <w:r w:rsidRPr="00850AEE">
          <w:rPr>
            <w:rStyle w:val="Hyperlink"/>
            <w:rFonts w:ascii="Times New Roman" w:hAnsi="Times New Roman" w:cs="Times New Roman"/>
            <w:szCs w:val="24"/>
          </w:rPr>
          <w:t>https://doi.org/10.1007/s10942-025-00587-0</w:t>
        </w:r>
      </w:hyperlink>
      <w:r w:rsidRPr="00850AEE">
        <w:rPr>
          <w:rFonts w:ascii="Times New Roman" w:hAnsi="Times New Roman" w:cs="Times New Roman"/>
          <w:szCs w:val="24"/>
        </w:rPr>
        <w:t xml:space="preserve"> </w:t>
      </w:r>
    </w:p>
    <w:p w14:paraId="5CE4988C" w14:textId="77777777" w:rsidR="000246CD" w:rsidRPr="006D3953" w:rsidRDefault="000246CD" w:rsidP="00ED0D86">
      <w:pPr>
        <w:spacing w:after="240" w:line="360" w:lineRule="auto"/>
        <w:ind w:left="720" w:hanging="720"/>
        <w:rPr>
          <w:rFonts w:ascii="Times New Roman" w:hAnsi="Times New Roman" w:cs="Times New Roman"/>
          <w:lang w:val="de-DE"/>
        </w:rPr>
      </w:pPr>
      <w:r w:rsidRPr="006D3953">
        <w:rPr>
          <w:rFonts w:ascii="Times New Roman" w:hAnsi="Times New Roman" w:cs="Times New Roman"/>
          <w:szCs w:val="24"/>
          <w:lang w:val="de-DE"/>
        </w:rPr>
        <w:t xml:space="preserve">Hu, H., Peng, B., Chen, W., Wang, H., &amp; </w:t>
      </w:r>
      <w:proofErr w:type="spellStart"/>
      <w:r w:rsidRPr="006D3953">
        <w:rPr>
          <w:rFonts w:ascii="Times New Roman" w:hAnsi="Times New Roman" w:cs="Times New Roman"/>
          <w:szCs w:val="24"/>
          <w:lang w:val="de-DE"/>
        </w:rPr>
        <w:t>Yu</w:t>
      </w:r>
      <w:proofErr w:type="spellEnd"/>
      <w:r w:rsidRPr="006D3953">
        <w:rPr>
          <w:rFonts w:ascii="Times New Roman" w:hAnsi="Times New Roman" w:cs="Times New Roman"/>
          <w:szCs w:val="24"/>
          <w:lang w:val="de-DE"/>
        </w:rPr>
        <w:t xml:space="preserve">, T. (2025). How </w:t>
      </w:r>
      <w:proofErr w:type="spellStart"/>
      <w:r w:rsidRPr="006D3953">
        <w:rPr>
          <w:rFonts w:ascii="Times New Roman" w:hAnsi="Times New Roman" w:cs="Times New Roman"/>
          <w:szCs w:val="24"/>
          <w:lang w:val="de-DE"/>
        </w:rPr>
        <w:t>psychological</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resilience</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shapes</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adolescents</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sports</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participation</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the</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mediating</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effect</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of</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exercise</w:t>
      </w:r>
      <w:proofErr w:type="spellEnd"/>
      <w:r w:rsidRPr="006D3953">
        <w:rPr>
          <w:rFonts w:ascii="Times New Roman" w:hAnsi="Times New Roman" w:cs="Times New Roman"/>
          <w:szCs w:val="24"/>
          <w:lang w:val="de-DE"/>
        </w:rPr>
        <w:t xml:space="preserve"> </w:t>
      </w:r>
      <w:proofErr w:type="spellStart"/>
      <w:r w:rsidRPr="006D3953">
        <w:rPr>
          <w:rFonts w:ascii="Times New Roman" w:hAnsi="Times New Roman" w:cs="Times New Roman"/>
          <w:szCs w:val="24"/>
          <w:lang w:val="de-DE"/>
        </w:rPr>
        <w:t>motivation</w:t>
      </w:r>
      <w:proofErr w:type="spellEnd"/>
      <w:r w:rsidRPr="006D3953">
        <w:rPr>
          <w:rFonts w:ascii="Times New Roman" w:hAnsi="Times New Roman" w:cs="Times New Roman"/>
          <w:szCs w:val="24"/>
          <w:lang w:val="de-DE"/>
        </w:rPr>
        <w:t xml:space="preserve">. </w:t>
      </w:r>
      <w:r w:rsidRPr="006D3953">
        <w:rPr>
          <w:rFonts w:ascii="Times New Roman" w:hAnsi="Times New Roman" w:cs="Times New Roman"/>
          <w:i/>
          <w:iCs/>
          <w:szCs w:val="24"/>
          <w:lang w:val="de-DE"/>
        </w:rPr>
        <w:t xml:space="preserve">Frontiers in </w:t>
      </w:r>
      <w:proofErr w:type="spellStart"/>
      <w:r w:rsidRPr="006D3953">
        <w:rPr>
          <w:rFonts w:ascii="Times New Roman" w:hAnsi="Times New Roman" w:cs="Times New Roman"/>
          <w:i/>
          <w:iCs/>
          <w:szCs w:val="24"/>
          <w:lang w:val="de-DE"/>
        </w:rPr>
        <w:t>Psychology</w:t>
      </w:r>
      <w:proofErr w:type="spellEnd"/>
      <w:r w:rsidRPr="006D3953">
        <w:rPr>
          <w:rFonts w:ascii="Times New Roman" w:hAnsi="Times New Roman" w:cs="Times New Roman"/>
          <w:szCs w:val="24"/>
          <w:lang w:val="de-DE"/>
        </w:rPr>
        <w:t xml:space="preserve">, </w:t>
      </w:r>
      <w:r w:rsidRPr="006D3953">
        <w:rPr>
          <w:rFonts w:ascii="Times New Roman" w:hAnsi="Times New Roman" w:cs="Times New Roman"/>
          <w:i/>
          <w:iCs/>
          <w:szCs w:val="24"/>
          <w:lang w:val="de-DE"/>
        </w:rPr>
        <w:t>16</w:t>
      </w:r>
      <w:r w:rsidRPr="006D3953">
        <w:rPr>
          <w:rFonts w:ascii="Times New Roman" w:hAnsi="Times New Roman" w:cs="Times New Roman"/>
          <w:szCs w:val="24"/>
          <w:lang w:val="de-DE"/>
        </w:rPr>
        <w:t xml:space="preserve">(16). </w:t>
      </w:r>
      <w:hyperlink r:id="rId31" w:history="1">
        <w:r w:rsidRPr="006D3953">
          <w:rPr>
            <w:rStyle w:val="Hyperlink"/>
            <w:rFonts w:ascii="Times New Roman" w:hAnsi="Times New Roman" w:cs="Times New Roman"/>
            <w:szCs w:val="24"/>
            <w:lang w:val="de-DE"/>
          </w:rPr>
          <w:t>https://doi.org/10.3389/fpsyg.2025.1546754</w:t>
        </w:r>
      </w:hyperlink>
    </w:p>
    <w:p w14:paraId="06089324" w14:textId="2394A6E6" w:rsidR="004A47E2" w:rsidRPr="00850AEE" w:rsidRDefault="004A47E2" w:rsidP="00ED0D86">
      <w:pPr>
        <w:spacing w:after="240" w:line="360" w:lineRule="auto"/>
        <w:ind w:left="720" w:hanging="720"/>
        <w:rPr>
          <w:rFonts w:ascii="Times New Roman" w:hAnsi="Times New Roman" w:cs="Times New Roman"/>
          <w:szCs w:val="24"/>
        </w:rPr>
      </w:pPr>
      <w:r w:rsidRPr="004A47E2">
        <w:rPr>
          <w:rFonts w:ascii="Times New Roman" w:hAnsi="Times New Roman" w:cs="Times New Roman"/>
          <w:szCs w:val="24"/>
        </w:rPr>
        <w:t xml:space="preserve">Kailash Jandu, &amp; Pradhan, R. K. (2025). Inquiring long-term goal achievement and grit in a collectivist culture: a qualitative content analysis. </w:t>
      </w:r>
      <w:r w:rsidRPr="004A47E2">
        <w:rPr>
          <w:rFonts w:ascii="Times New Roman" w:hAnsi="Times New Roman" w:cs="Times New Roman"/>
          <w:i/>
          <w:iCs/>
          <w:szCs w:val="24"/>
        </w:rPr>
        <w:t>Cogent Psychology</w:t>
      </w:r>
      <w:r w:rsidRPr="004A47E2">
        <w:rPr>
          <w:rFonts w:ascii="Times New Roman" w:hAnsi="Times New Roman" w:cs="Times New Roman"/>
          <w:szCs w:val="24"/>
        </w:rPr>
        <w:t xml:space="preserve">, </w:t>
      </w:r>
      <w:r w:rsidRPr="004A47E2">
        <w:rPr>
          <w:rFonts w:ascii="Times New Roman" w:hAnsi="Times New Roman" w:cs="Times New Roman"/>
          <w:i/>
          <w:iCs/>
          <w:szCs w:val="24"/>
        </w:rPr>
        <w:t>12</w:t>
      </w:r>
      <w:r w:rsidRPr="004A47E2">
        <w:rPr>
          <w:rFonts w:ascii="Times New Roman" w:hAnsi="Times New Roman" w:cs="Times New Roman"/>
          <w:szCs w:val="24"/>
        </w:rPr>
        <w:t xml:space="preserve">(1). </w:t>
      </w:r>
      <w:hyperlink r:id="rId32" w:history="1">
        <w:r w:rsidRPr="004A47E2">
          <w:rPr>
            <w:rStyle w:val="Hyperlink"/>
            <w:rFonts w:ascii="Times New Roman" w:hAnsi="Times New Roman" w:cs="Times New Roman"/>
            <w:szCs w:val="24"/>
          </w:rPr>
          <w:t>https://doi.org/10.1080/23311908.2025.2454090</w:t>
        </w:r>
      </w:hyperlink>
      <w:r w:rsidRPr="00850AEE">
        <w:rPr>
          <w:rFonts w:ascii="Times New Roman" w:hAnsi="Times New Roman" w:cs="Times New Roman"/>
          <w:szCs w:val="24"/>
        </w:rPr>
        <w:tab/>
      </w:r>
    </w:p>
    <w:p w14:paraId="48BD1158"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Kienzler, H., </w:t>
      </w:r>
      <w:proofErr w:type="spellStart"/>
      <w:r w:rsidRPr="00850AEE">
        <w:rPr>
          <w:rFonts w:ascii="Times New Roman" w:hAnsi="Times New Roman" w:cs="Times New Roman"/>
          <w:szCs w:val="24"/>
        </w:rPr>
        <w:t>Massazza</w:t>
      </w:r>
      <w:proofErr w:type="spellEnd"/>
      <w:r w:rsidRPr="00850AEE">
        <w:rPr>
          <w:rFonts w:ascii="Times New Roman" w:hAnsi="Times New Roman" w:cs="Times New Roman"/>
          <w:szCs w:val="24"/>
        </w:rPr>
        <w:t xml:space="preserve">, A., Kuykendall, R., Tamimi, N., Hammoudeh, W., &amp; </w:t>
      </w:r>
      <w:proofErr w:type="spellStart"/>
      <w:r w:rsidRPr="00850AEE">
        <w:rPr>
          <w:rFonts w:ascii="Times New Roman" w:hAnsi="Times New Roman" w:cs="Times New Roman"/>
          <w:szCs w:val="24"/>
        </w:rPr>
        <w:t>Giacaman</w:t>
      </w:r>
      <w:proofErr w:type="spellEnd"/>
      <w:r w:rsidRPr="00850AEE">
        <w:rPr>
          <w:rFonts w:ascii="Times New Roman" w:hAnsi="Times New Roman" w:cs="Times New Roman"/>
          <w:szCs w:val="24"/>
        </w:rPr>
        <w:t xml:space="preserve">, R. (2024). Uncertainty and Mental Health: A Qualitative Scoping Review. </w:t>
      </w:r>
      <w:r w:rsidRPr="00850AEE">
        <w:rPr>
          <w:rFonts w:ascii="Times New Roman" w:hAnsi="Times New Roman" w:cs="Times New Roman"/>
          <w:i/>
          <w:iCs/>
          <w:szCs w:val="24"/>
        </w:rPr>
        <w:t>SSM - Qualitative Research in Health</w:t>
      </w:r>
      <w:r w:rsidRPr="00850AEE">
        <w:rPr>
          <w:rFonts w:ascii="Times New Roman" w:hAnsi="Times New Roman" w:cs="Times New Roman"/>
          <w:szCs w:val="24"/>
        </w:rPr>
        <w:t xml:space="preserve">, </w:t>
      </w:r>
      <w:r w:rsidRPr="00850AEE">
        <w:rPr>
          <w:rFonts w:ascii="Times New Roman" w:hAnsi="Times New Roman" w:cs="Times New Roman"/>
          <w:i/>
          <w:iCs/>
          <w:szCs w:val="24"/>
        </w:rPr>
        <w:t>7</w:t>
      </w:r>
      <w:r w:rsidRPr="00850AEE">
        <w:rPr>
          <w:rFonts w:ascii="Times New Roman" w:hAnsi="Times New Roman" w:cs="Times New Roman"/>
          <w:szCs w:val="24"/>
        </w:rPr>
        <w:t xml:space="preserve">, 100521. </w:t>
      </w:r>
      <w:hyperlink r:id="rId33" w:history="1">
        <w:r w:rsidRPr="00850AEE">
          <w:rPr>
            <w:rStyle w:val="Hyperlink"/>
            <w:rFonts w:ascii="Times New Roman" w:hAnsi="Times New Roman" w:cs="Times New Roman"/>
            <w:szCs w:val="24"/>
          </w:rPr>
          <w:t>https://doi.org/10.1016/j.ssmqr.2024.100521</w:t>
        </w:r>
      </w:hyperlink>
      <w:r w:rsidRPr="00850AEE">
        <w:rPr>
          <w:rFonts w:ascii="Times New Roman" w:hAnsi="Times New Roman" w:cs="Times New Roman"/>
          <w:szCs w:val="24"/>
        </w:rPr>
        <w:t xml:space="preserve"> </w:t>
      </w:r>
    </w:p>
    <w:p w14:paraId="184F38AF"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Kovács, K. E. (2025). Athlete profiles along grit, sport orientation and sport persistence based on a quantitative research on </w:t>
      </w:r>
      <w:proofErr w:type="spellStart"/>
      <w:r w:rsidRPr="00850AEE">
        <w:rPr>
          <w:rFonts w:ascii="Times New Roman" w:hAnsi="Times New Roman" w:cs="Times New Roman"/>
          <w:szCs w:val="24"/>
        </w:rPr>
        <w:t>hungarian</w:t>
      </w:r>
      <w:proofErr w:type="spellEnd"/>
      <w:r w:rsidRPr="00850AEE">
        <w:rPr>
          <w:rFonts w:ascii="Times New Roman" w:hAnsi="Times New Roman" w:cs="Times New Roman"/>
          <w:szCs w:val="24"/>
        </w:rPr>
        <w:t xml:space="preserve"> athletes. </w:t>
      </w:r>
      <w:r w:rsidRPr="00850AEE">
        <w:rPr>
          <w:rFonts w:ascii="Times New Roman" w:hAnsi="Times New Roman" w:cs="Times New Roman"/>
          <w:i/>
          <w:iCs/>
          <w:szCs w:val="24"/>
        </w:rPr>
        <w:t>Frontiers in Sports and Active Living</w:t>
      </w:r>
      <w:r w:rsidRPr="00850AEE">
        <w:rPr>
          <w:rFonts w:ascii="Times New Roman" w:hAnsi="Times New Roman" w:cs="Times New Roman"/>
          <w:szCs w:val="24"/>
        </w:rPr>
        <w:t xml:space="preserve">, </w:t>
      </w:r>
      <w:r w:rsidRPr="00850AEE">
        <w:rPr>
          <w:rFonts w:ascii="Times New Roman" w:hAnsi="Times New Roman" w:cs="Times New Roman"/>
          <w:i/>
          <w:iCs/>
          <w:szCs w:val="24"/>
        </w:rPr>
        <w:t>7</w:t>
      </w:r>
      <w:r w:rsidRPr="00850AEE">
        <w:rPr>
          <w:rFonts w:ascii="Times New Roman" w:hAnsi="Times New Roman" w:cs="Times New Roman"/>
          <w:szCs w:val="24"/>
        </w:rPr>
        <w:t xml:space="preserve">(7), 1594365. </w:t>
      </w:r>
      <w:hyperlink r:id="rId34" w:history="1">
        <w:r w:rsidRPr="00850AEE">
          <w:rPr>
            <w:rStyle w:val="Hyperlink"/>
            <w:rFonts w:ascii="Times New Roman" w:hAnsi="Times New Roman" w:cs="Times New Roman"/>
            <w:szCs w:val="24"/>
          </w:rPr>
          <w:t>https://doi.org/10.3389/fspor.2025.1594365</w:t>
        </w:r>
      </w:hyperlink>
      <w:r w:rsidRPr="00850AEE">
        <w:rPr>
          <w:rFonts w:ascii="Times New Roman" w:hAnsi="Times New Roman" w:cs="Times New Roman"/>
          <w:szCs w:val="24"/>
        </w:rPr>
        <w:t xml:space="preserve"> </w:t>
      </w:r>
    </w:p>
    <w:p w14:paraId="323E51A4" w14:textId="77777777" w:rsidR="000246CD" w:rsidRPr="00850AEE" w:rsidRDefault="000246CD" w:rsidP="00ED0D86">
      <w:pPr>
        <w:spacing w:after="240" w:line="360" w:lineRule="auto"/>
        <w:ind w:left="720" w:hanging="720"/>
        <w:rPr>
          <w:rFonts w:ascii="Times New Roman" w:hAnsi="Times New Roman" w:cs="Times New Roman"/>
          <w:szCs w:val="24"/>
        </w:rPr>
      </w:pPr>
      <w:proofErr w:type="spellStart"/>
      <w:r w:rsidRPr="006D3953">
        <w:rPr>
          <w:rFonts w:ascii="Times New Roman" w:hAnsi="Times New Roman" w:cs="Times New Roman"/>
          <w:szCs w:val="24"/>
          <w:lang w:val="fr-FR"/>
        </w:rPr>
        <w:t>Lam</w:t>
      </w:r>
      <w:proofErr w:type="spellEnd"/>
      <w:r w:rsidRPr="006D3953">
        <w:rPr>
          <w:rFonts w:ascii="Times New Roman" w:hAnsi="Times New Roman" w:cs="Times New Roman"/>
          <w:szCs w:val="24"/>
          <w:lang w:val="fr-FR"/>
        </w:rPr>
        <w:t xml:space="preserve">, K. K. L., &amp; Zhou, M. (2021). </w:t>
      </w:r>
      <w:r w:rsidRPr="00850AEE">
        <w:rPr>
          <w:rFonts w:ascii="Times New Roman" w:hAnsi="Times New Roman" w:cs="Times New Roman"/>
          <w:szCs w:val="24"/>
        </w:rPr>
        <w:t xml:space="preserve">Grit and academic achievement: A comparative cross-cultural meta-analysis. </w:t>
      </w:r>
      <w:r w:rsidRPr="00850AEE">
        <w:rPr>
          <w:rFonts w:ascii="Times New Roman" w:hAnsi="Times New Roman" w:cs="Times New Roman"/>
          <w:i/>
          <w:iCs/>
          <w:szCs w:val="24"/>
        </w:rPr>
        <w:t>Journal of Educational Psychology</w:t>
      </w:r>
      <w:r w:rsidRPr="00850AEE">
        <w:rPr>
          <w:rFonts w:ascii="Times New Roman" w:hAnsi="Times New Roman" w:cs="Times New Roman"/>
          <w:szCs w:val="24"/>
        </w:rPr>
        <w:t xml:space="preserve">, </w:t>
      </w:r>
      <w:r w:rsidRPr="00850AEE">
        <w:rPr>
          <w:rFonts w:ascii="Times New Roman" w:hAnsi="Times New Roman" w:cs="Times New Roman"/>
          <w:i/>
          <w:iCs/>
          <w:szCs w:val="24"/>
        </w:rPr>
        <w:t>114</w:t>
      </w:r>
      <w:r w:rsidRPr="00850AEE">
        <w:rPr>
          <w:rFonts w:ascii="Times New Roman" w:hAnsi="Times New Roman" w:cs="Times New Roman"/>
          <w:szCs w:val="24"/>
        </w:rPr>
        <w:t xml:space="preserve">(3). </w:t>
      </w:r>
      <w:hyperlink r:id="rId35" w:history="1">
        <w:r w:rsidRPr="00850AEE">
          <w:rPr>
            <w:rStyle w:val="Hyperlink"/>
            <w:rFonts w:ascii="Times New Roman" w:hAnsi="Times New Roman" w:cs="Times New Roman"/>
            <w:szCs w:val="24"/>
          </w:rPr>
          <w:t>https://doi.org/10.1037/edu0000699</w:t>
        </w:r>
      </w:hyperlink>
      <w:r w:rsidRPr="00850AEE">
        <w:rPr>
          <w:rFonts w:ascii="Times New Roman" w:hAnsi="Times New Roman" w:cs="Times New Roman"/>
          <w:szCs w:val="24"/>
        </w:rPr>
        <w:t xml:space="preserve"> </w:t>
      </w:r>
    </w:p>
    <w:p w14:paraId="659BDAB6"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Lee, D. H., Reasoner, K., &amp; Lee, D. (2021). Grit: what is it and why does it matter in medicine? </w:t>
      </w:r>
      <w:r w:rsidRPr="00850AEE">
        <w:rPr>
          <w:rFonts w:ascii="Times New Roman" w:hAnsi="Times New Roman" w:cs="Times New Roman"/>
          <w:i/>
          <w:iCs/>
          <w:szCs w:val="24"/>
        </w:rPr>
        <w:t>Postgraduate Medical Journal</w:t>
      </w:r>
      <w:r w:rsidRPr="00850AEE">
        <w:rPr>
          <w:rFonts w:ascii="Times New Roman" w:hAnsi="Times New Roman" w:cs="Times New Roman"/>
          <w:szCs w:val="24"/>
        </w:rPr>
        <w:t xml:space="preserve">, </w:t>
      </w:r>
      <w:r w:rsidRPr="00850AEE">
        <w:rPr>
          <w:rFonts w:ascii="Times New Roman" w:hAnsi="Times New Roman" w:cs="Times New Roman"/>
          <w:i/>
          <w:iCs/>
          <w:szCs w:val="24"/>
        </w:rPr>
        <w:t>99</w:t>
      </w:r>
      <w:r w:rsidRPr="00850AEE">
        <w:rPr>
          <w:rFonts w:ascii="Times New Roman" w:hAnsi="Times New Roman" w:cs="Times New Roman"/>
          <w:szCs w:val="24"/>
        </w:rPr>
        <w:t xml:space="preserve">(1172), postgradmedj-2021-140806. </w:t>
      </w:r>
      <w:hyperlink r:id="rId36" w:history="1">
        <w:r w:rsidRPr="00850AEE">
          <w:rPr>
            <w:rStyle w:val="Hyperlink"/>
            <w:rFonts w:ascii="Times New Roman" w:hAnsi="Times New Roman" w:cs="Times New Roman"/>
            <w:szCs w:val="24"/>
          </w:rPr>
          <w:t>https://doi.org/10.1136/postgradmedj-2021-140806</w:t>
        </w:r>
      </w:hyperlink>
      <w:r w:rsidRPr="00850AEE">
        <w:rPr>
          <w:rFonts w:ascii="Times New Roman" w:hAnsi="Times New Roman" w:cs="Times New Roman"/>
          <w:szCs w:val="24"/>
        </w:rPr>
        <w:t xml:space="preserve"> </w:t>
      </w:r>
    </w:p>
    <w:p w14:paraId="27225EEC"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Logan, K., &amp; Cuff, S. (2019). Organized sports for children, preadolescents, and adolescents. </w:t>
      </w:r>
      <w:proofErr w:type="spellStart"/>
      <w:r w:rsidRPr="00850AEE">
        <w:rPr>
          <w:rFonts w:ascii="Times New Roman" w:hAnsi="Times New Roman" w:cs="Times New Roman"/>
          <w:i/>
          <w:iCs/>
          <w:szCs w:val="24"/>
        </w:rPr>
        <w:t>Pediatrics</w:t>
      </w:r>
      <w:proofErr w:type="spellEnd"/>
      <w:r w:rsidRPr="00850AEE">
        <w:rPr>
          <w:rFonts w:ascii="Times New Roman" w:hAnsi="Times New Roman" w:cs="Times New Roman"/>
          <w:szCs w:val="24"/>
        </w:rPr>
        <w:t xml:space="preserve">, </w:t>
      </w:r>
      <w:r w:rsidRPr="00850AEE">
        <w:rPr>
          <w:rFonts w:ascii="Times New Roman" w:hAnsi="Times New Roman" w:cs="Times New Roman"/>
          <w:i/>
          <w:iCs/>
          <w:szCs w:val="24"/>
        </w:rPr>
        <w:t>143</w:t>
      </w:r>
      <w:r w:rsidRPr="00850AEE">
        <w:rPr>
          <w:rFonts w:ascii="Times New Roman" w:hAnsi="Times New Roman" w:cs="Times New Roman"/>
          <w:szCs w:val="24"/>
        </w:rPr>
        <w:t xml:space="preserve">(6), e20190997. </w:t>
      </w:r>
      <w:hyperlink r:id="rId37" w:history="1">
        <w:r w:rsidRPr="00850AEE">
          <w:rPr>
            <w:rStyle w:val="Hyperlink"/>
            <w:rFonts w:ascii="Times New Roman" w:hAnsi="Times New Roman" w:cs="Times New Roman"/>
            <w:szCs w:val="24"/>
          </w:rPr>
          <w:t>https://doi.org/10.1542/peds.2019-0997</w:t>
        </w:r>
      </w:hyperlink>
      <w:r w:rsidRPr="00850AEE">
        <w:rPr>
          <w:rFonts w:ascii="Times New Roman" w:hAnsi="Times New Roman" w:cs="Times New Roman"/>
          <w:szCs w:val="24"/>
        </w:rPr>
        <w:t xml:space="preserve"> </w:t>
      </w:r>
    </w:p>
    <w:p w14:paraId="6CA03F4D"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Lorenço-Lima, L. (2024). The effect of combat sports experience, competition engagement, sex, and age on grit. </w:t>
      </w:r>
      <w:r w:rsidRPr="00850AEE">
        <w:rPr>
          <w:rFonts w:ascii="Times New Roman" w:hAnsi="Times New Roman" w:cs="Times New Roman"/>
          <w:i/>
          <w:iCs/>
          <w:szCs w:val="24"/>
        </w:rPr>
        <w:t>Journal of Human Sport and Exercise</w:t>
      </w:r>
      <w:r w:rsidRPr="00850AEE">
        <w:rPr>
          <w:rFonts w:ascii="Times New Roman" w:hAnsi="Times New Roman" w:cs="Times New Roman"/>
          <w:szCs w:val="24"/>
        </w:rPr>
        <w:t xml:space="preserve">, </w:t>
      </w:r>
      <w:r w:rsidRPr="00850AEE">
        <w:rPr>
          <w:rFonts w:ascii="Times New Roman" w:hAnsi="Times New Roman" w:cs="Times New Roman"/>
          <w:i/>
          <w:iCs/>
          <w:szCs w:val="24"/>
        </w:rPr>
        <w:t>19</w:t>
      </w:r>
      <w:r w:rsidRPr="00850AEE">
        <w:rPr>
          <w:rFonts w:ascii="Times New Roman" w:hAnsi="Times New Roman" w:cs="Times New Roman"/>
          <w:szCs w:val="24"/>
        </w:rPr>
        <w:t xml:space="preserve">(1). </w:t>
      </w:r>
      <w:hyperlink r:id="rId38" w:history="1">
        <w:r w:rsidRPr="00850AEE">
          <w:rPr>
            <w:rStyle w:val="Hyperlink"/>
            <w:rFonts w:ascii="Times New Roman" w:hAnsi="Times New Roman" w:cs="Times New Roman"/>
            <w:szCs w:val="24"/>
          </w:rPr>
          <w:t>https://doi.org/10.14198/jhse.2024.191.11</w:t>
        </w:r>
      </w:hyperlink>
      <w:r w:rsidRPr="00850AEE">
        <w:rPr>
          <w:rFonts w:ascii="Times New Roman" w:hAnsi="Times New Roman" w:cs="Times New Roman"/>
          <w:szCs w:val="24"/>
        </w:rPr>
        <w:t xml:space="preserve"> </w:t>
      </w:r>
    </w:p>
    <w:p w14:paraId="5AA95652"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lastRenderedPageBreak/>
        <w:t xml:space="preserve">Mendizabal, B. (2024). The relationship between athletes’ grit, mental toughness, and sport resilience. </w:t>
      </w:r>
      <w:r w:rsidRPr="00850AEE">
        <w:rPr>
          <w:rFonts w:ascii="Times New Roman" w:hAnsi="Times New Roman" w:cs="Times New Roman"/>
          <w:i/>
          <w:iCs/>
          <w:szCs w:val="24"/>
        </w:rPr>
        <w:t>Physical Education of Students</w:t>
      </w:r>
      <w:r w:rsidRPr="00850AEE">
        <w:rPr>
          <w:rFonts w:ascii="Times New Roman" w:hAnsi="Times New Roman" w:cs="Times New Roman"/>
          <w:szCs w:val="24"/>
        </w:rPr>
        <w:t xml:space="preserve">, </w:t>
      </w:r>
      <w:r w:rsidRPr="00850AEE">
        <w:rPr>
          <w:rFonts w:ascii="Times New Roman" w:hAnsi="Times New Roman" w:cs="Times New Roman"/>
          <w:i/>
          <w:iCs/>
          <w:szCs w:val="24"/>
        </w:rPr>
        <w:t>28</w:t>
      </w:r>
      <w:r w:rsidRPr="00850AEE">
        <w:rPr>
          <w:rFonts w:ascii="Times New Roman" w:hAnsi="Times New Roman" w:cs="Times New Roman"/>
          <w:szCs w:val="24"/>
        </w:rPr>
        <w:t xml:space="preserve">(4), 188–194. </w:t>
      </w:r>
      <w:hyperlink r:id="rId39" w:history="1">
        <w:r w:rsidRPr="00850AEE">
          <w:rPr>
            <w:rStyle w:val="Hyperlink"/>
            <w:rFonts w:ascii="Times New Roman" w:hAnsi="Times New Roman" w:cs="Times New Roman"/>
            <w:szCs w:val="24"/>
          </w:rPr>
          <w:t>https://doi.org/10.15561/20755279.2024.0401</w:t>
        </w:r>
      </w:hyperlink>
      <w:r w:rsidRPr="00850AEE">
        <w:rPr>
          <w:rFonts w:ascii="Times New Roman" w:hAnsi="Times New Roman" w:cs="Times New Roman"/>
          <w:szCs w:val="24"/>
        </w:rPr>
        <w:t xml:space="preserve"> </w:t>
      </w:r>
    </w:p>
    <w:p w14:paraId="2D61709D"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Nothnagle, E. A., &amp; Knoester, C. (2022). Sport participation and the development of grit. </w:t>
      </w:r>
      <w:r w:rsidRPr="00850AEE">
        <w:rPr>
          <w:rFonts w:ascii="Times New Roman" w:hAnsi="Times New Roman" w:cs="Times New Roman"/>
          <w:i/>
          <w:iCs/>
          <w:szCs w:val="24"/>
        </w:rPr>
        <w:t>Leisure Sciences</w:t>
      </w:r>
      <w:r w:rsidRPr="00850AEE">
        <w:rPr>
          <w:rFonts w:ascii="Times New Roman" w:hAnsi="Times New Roman" w:cs="Times New Roman"/>
          <w:szCs w:val="24"/>
        </w:rPr>
        <w:t xml:space="preserve">, </w:t>
      </w:r>
      <w:r w:rsidRPr="00850AEE">
        <w:rPr>
          <w:rFonts w:ascii="Times New Roman" w:hAnsi="Times New Roman" w:cs="Times New Roman"/>
          <w:i/>
          <w:iCs/>
          <w:szCs w:val="24"/>
        </w:rPr>
        <w:t>47</w:t>
      </w:r>
      <w:r w:rsidRPr="00850AEE">
        <w:rPr>
          <w:rFonts w:ascii="Times New Roman" w:hAnsi="Times New Roman" w:cs="Times New Roman"/>
          <w:szCs w:val="24"/>
        </w:rPr>
        <w:t xml:space="preserve">(2), 1–18. </w:t>
      </w:r>
      <w:hyperlink r:id="rId40" w:history="1">
        <w:r w:rsidRPr="00850AEE">
          <w:rPr>
            <w:rStyle w:val="Hyperlink"/>
            <w:rFonts w:ascii="Times New Roman" w:hAnsi="Times New Roman" w:cs="Times New Roman"/>
            <w:szCs w:val="24"/>
          </w:rPr>
          <w:t>https://doi.org/10.1080/01490400.2022.2090037</w:t>
        </w:r>
      </w:hyperlink>
      <w:r w:rsidRPr="00850AEE">
        <w:rPr>
          <w:rFonts w:ascii="Times New Roman" w:hAnsi="Times New Roman" w:cs="Times New Roman"/>
          <w:szCs w:val="24"/>
        </w:rPr>
        <w:t xml:space="preserve"> </w:t>
      </w:r>
    </w:p>
    <w:p w14:paraId="0E2A154C"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Rhodes, E., &amp; Giovannetti, T. (2021). Grit and successful aging in older adults. </w:t>
      </w:r>
      <w:r w:rsidRPr="00850AEE">
        <w:rPr>
          <w:rFonts w:ascii="Times New Roman" w:hAnsi="Times New Roman" w:cs="Times New Roman"/>
          <w:i/>
          <w:iCs/>
          <w:szCs w:val="24"/>
        </w:rPr>
        <w:t>Aging &amp; Mental Health</w:t>
      </w:r>
      <w:r w:rsidRPr="00850AEE">
        <w:rPr>
          <w:rFonts w:ascii="Times New Roman" w:hAnsi="Times New Roman" w:cs="Times New Roman"/>
          <w:szCs w:val="24"/>
        </w:rPr>
        <w:t xml:space="preserve">, </w:t>
      </w:r>
      <w:r w:rsidRPr="00850AEE">
        <w:rPr>
          <w:rFonts w:ascii="Times New Roman" w:hAnsi="Times New Roman" w:cs="Times New Roman"/>
          <w:i/>
          <w:iCs/>
          <w:szCs w:val="24"/>
        </w:rPr>
        <w:t>26</w:t>
      </w:r>
      <w:r w:rsidRPr="00850AEE">
        <w:rPr>
          <w:rFonts w:ascii="Times New Roman" w:hAnsi="Times New Roman" w:cs="Times New Roman"/>
          <w:szCs w:val="24"/>
        </w:rPr>
        <w:t xml:space="preserve">(6), 1–8. </w:t>
      </w:r>
      <w:hyperlink r:id="rId41" w:history="1">
        <w:r w:rsidRPr="00850AEE">
          <w:rPr>
            <w:rStyle w:val="Hyperlink"/>
            <w:rFonts w:ascii="Times New Roman" w:hAnsi="Times New Roman" w:cs="Times New Roman"/>
            <w:szCs w:val="24"/>
          </w:rPr>
          <w:t>https://doi.org/10.1080/13607863.2021.1919990</w:t>
        </w:r>
      </w:hyperlink>
      <w:r w:rsidRPr="00850AEE">
        <w:rPr>
          <w:rFonts w:ascii="Times New Roman" w:hAnsi="Times New Roman" w:cs="Times New Roman"/>
          <w:szCs w:val="24"/>
        </w:rPr>
        <w:t xml:space="preserve"> </w:t>
      </w:r>
    </w:p>
    <w:p w14:paraId="64AB944C"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Rumbold, J. L., Dunn, J. G. H., &amp; </w:t>
      </w:r>
      <w:proofErr w:type="spellStart"/>
      <w:r w:rsidRPr="00850AEE">
        <w:rPr>
          <w:rFonts w:ascii="Times New Roman" w:hAnsi="Times New Roman" w:cs="Times New Roman"/>
          <w:szCs w:val="24"/>
        </w:rPr>
        <w:t>Olusoga</w:t>
      </w:r>
      <w:proofErr w:type="spellEnd"/>
      <w:r w:rsidRPr="00850AEE">
        <w:rPr>
          <w:rFonts w:ascii="Times New Roman" w:hAnsi="Times New Roman" w:cs="Times New Roman"/>
          <w:szCs w:val="24"/>
        </w:rPr>
        <w:t xml:space="preserve">, P. (2022). Examining the Predictive Validity of the Grit Scale-Short (Grit-S) Using Domain-General and Domain-Specific Approaches With Student-Athletes. </w:t>
      </w:r>
      <w:r w:rsidRPr="00850AEE">
        <w:rPr>
          <w:rFonts w:ascii="Times New Roman" w:hAnsi="Times New Roman" w:cs="Times New Roman"/>
          <w:i/>
          <w:iCs/>
          <w:szCs w:val="24"/>
        </w:rPr>
        <w:t>Frontiers in Psychology</w:t>
      </w:r>
      <w:r w:rsidRPr="00850AEE">
        <w:rPr>
          <w:rFonts w:ascii="Times New Roman" w:hAnsi="Times New Roman" w:cs="Times New Roman"/>
          <w:szCs w:val="24"/>
        </w:rPr>
        <w:t xml:space="preserve">, </w:t>
      </w:r>
      <w:r w:rsidRPr="00850AEE">
        <w:rPr>
          <w:rFonts w:ascii="Times New Roman" w:hAnsi="Times New Roman" w:cs="Times New Roman"/>
          <w:i/>
          <w:iCs/>
          <w:szCs w:val="24"/>
        </w:rPr>
        <w:t>13</w:t>
      </w:r>
      <w:r w:rsidRPr="00850AEE">
        <w:rPr>
          <w:rFonts w:ascii="Times New Roman" w:hAnsi="Times New Roman" w:cs="Times New Roman"/>
          <w:szCs w:val="24"/>
        </w:rPr>
        <w:t xml:space="preserve">(837321). </w:t>
      </w:r>
      <w:hyperlink r:id="rId42" w:history="1">
        <w:r w:rsidRPr="00850AEE">
          <w:rPr>
            <w:rStyle w:val="Hyperlink"/>
            <w:rFonts w:ascii="Times New Roman" w:hAnsi="Times New Roman" w:cs="Times New Roman"/>
            <w:szCs w:val="24"/>
          </w:rPr>
          <w:t>https://doi.org/10.3389/fpsyg.2022.837321</w:t>
        </w:r>
      </w:hyperlink>
      <w:r w:rsidRPr="00850AEE">
        <w:rPr>
          <w:rFonts w:ascii="Times New Roman" w:hAnsi="Times New Roman" w:cs="Times New Roman"/>
          <w:szCs w:val="24"/>
        </w:rPr>
        <w:t xml:space="preserve"> </w:t>
      </w:r>
    </w:p>
    <w:p w14:paraId="2C5A4733" w14:textId="15640B2F" w:rsidR="00377D13" w:rsidRPr="006D3953" w:rsidRDefault="00377D13" w:rsidP="00ED0D86">
      <w:pPr>
        <w:spacing w:after="240" w:line="360" w:lineRule="auto"/>
        <w:ind w:left="720" w:hanging="720"/>
        <w:rPr>
          <w:rFonts w:ascii="Times New Roman" w:hAnsi="Times New Roman" w:cs="Times New Roman"/>
          <w:szCs w:val="24"/>
          <w:lang w:val="de-DE"/>
        </w:rPr>
      </w:pPr>
      <w:r w:rsidRPr="00377D13">
        <w:rPr>
          <w:rFonts w:ascii="Times New Roman" w:hAnsi="Times New Roman" w:cs="Times New Roman"/>
          <w:szCs w:val="24"/>
        </w:rPr>
        <w:t xml:space="preserve">Ryan, R. M., &amp; Deci, E. L. (2000). Self-determination Theory and the Facilitation of Intrinsic Motivation, Social Development, and Well-being. </w:t>
      </w:r>
      <w:r w:rsidRPr="006D3953">
        <w:rPr>
          <w:rFonts w:ascii="Times New Roman" w:hAnsi="Times New Roman" w:cs="Times New Roman"/>
          <w:i/>
          <w:iCs/>
          <w:szCs w:val="24"/>
          <w:lang w:val="de-DE"/>
        </w:rPr>
        <w:t xml:space="preserve">American </w:t>
      </w:r>
      <w:proofErr w:type="spellStart"/>
      <w:r w:rsidRPr="006D3953">
        <w:rPr>
          <w:rFonts w:ascii="Times New Roman" w:hAnsi="Times New Roman" w:cs="Times New Roman"/>
          <w:i/>
          <w:iCs/>
          <w:szCs w:val="24"/>
          <w:lang w:val="de-DE"/>
        </w:rPr>
        <w:t>Psychologist</w:t>
      </w:r>
      <w:proofErr w:type="spellEnd"/>
      <w:r w:rsidRPr="006D3953">
        <w:rPr>
          <w:rFonts w:ascii="Times New Roman" w:hAnsi="Times New Roman" w:cs="Times New Roman"/>
          <w:szCs w:val="24"/>
          <w:lang w:val="de-DE"/>
        </w:rPr>
        <w:t xml:space="preserve">, </w:t>
      </w:r>
      <w:r w:rsidRPr="006D3953">
        <w:rPr>
          <w:rFonts w:ascii="Times New Roman" w:hAnsi="Times New Roman" w:cs="Times New Roman"/>
          <w:i/>
          <w:iCs/>
          <w:szCs w:val="24"/>
          <w:lang w:val="de-DE"/>
        </w:rPr>
        <w:t>55</w:t>
      </w:r>
      <w:r w:rsidRPr="006D3953">
        <w:rPr>
          <w:rFonts w:ascii="Times New Roman" w:hAnsi="Times New Roman" w:cs="Times New Roman"/>
          <w:szCs w:val="24"/>
          <w:lang w:val="de-DE"/>
        </w:rPr>
        <w:t xml:space="preserve">(1), 68–78. </w:t>
      </w:r>
      <w:hyperlink r:id="rId43" w:history="1">
        <w:r w:rsidRPr="006D3953">
          <w:rPr>
            <w:rStyle w:val="Hyperlink"/>
            <w:rFonts w:ascii="Times New Roman" w:hAnsi="Times New Roman" w:cs="Times New Roman"/>
            <w:szCs w:val="24"/>
            <w:lang w:val="de-DE"/>
          </w:rPr>
          <w:t>https://doi.org/10.1037/0003-066X.55.1.68</w:t>
        </w:r>
      </w:hyperlink>
      <w:r w:rsidRPr="006D3953">
        <w:rPr>
          <w:rFonts w:ascii="Times New Roman" w:hAnsi="Times New Roman" w:cs="Times New Roman"/>
          <w:szCs w:val="24"/>
          <w:lang w:val="de-DE"/>
        </w:rPr>
        <w:tab/>
      </w:r>
      <w:proofErr w:type="spellStart"/>
      <w:r w:rsidRPr="006D3953">
        <w:rPr>
          <w:rFonts w:ascii="Times New Roman" w:hAnsi="Times New Roman" w:cs="Times New Roman"/>
          <w:szCs w:val="24"/>
          <w:lang w:val="de-DE"/>
        </w:rPr>
        <w:t>sdt</w:t>
      </w:r>
      <w:proofErr w:type="spellEnd"/>
    </w:p>
    <w:p w14:paraId="3087D858" w14:textId="77777777" w:rsidR="000246CD" w:rsidRDefault="000246CD" w:rsidP="00ED0D86">
      <w:pPr>
        <w:spacing w:after="240" w:line="360" w:lineRule="auto"/>
        <w:ind w:left="720" w:hanging="720"/>
        <w:rPr>
          <w:rFonts w:ascii="Times New Roman" w:hAnsi="Times New Roman" w:cs="Times New Roman"/>
          <w:szCs w:val="24"/>
        </w:rPr>
      </w:pPr>
      <w:r w:rsidRPr="006D3953">
        <w:rPr>
          <w:rFonts w:ascii="Times New Roman" w:hAnsi="Times New Roman" w:cs="Times New Roman"/>
          <w:szCs w:val="24"/>
          <w:lang w:val="de-DE"/>
        </w:rPr>
        <w:t xml:space="preserve">Shen, Y.-Q., Sim, Y.-K., </w:t>
      </w:r>
      <w:proofErr w:type="spellStart"/>
      <w:r w:rsidRPr="006D3953">
        <w:rPr>
          <w:rFonts w:ascii="Times New Roman" w:hAnsi="Times New Roman" w:cs="Times New Roman"/>
          <w:szCs w:val="24"/>
          <w:lang w:val="de-DE"/>
        </w:rPr>
        <w:t>Bae</w:t>
      </w:r>
      <w:proofErr w:type="spellEnd"/>
      <w:r w:rsidRPr="006D3953">
        <w:rPr>
          <w:rFonts w:ascii="Times New Roman" w:hAnsi="Times New Roman" w:cs="Times New Roman"/>
          <w:szCs w:val="24"/>
          <w:lang w:val="de-DE"/>
        </w:rPr>
        <w:t xml:space="preserve">, J., Bang, I.-J., &amp; </w:t>
      </w:r>
      <w:proofErr w:type="spellStart"/>
      <w:r w:rsidRPr="006D3953">
        <w:rPr>
          <w:rFonts w:ascii="Times New Roman" w:hAnsi="Times New Roman" w:cs="Times New Roman"/>
          <w:szCs w:val="24"/>
          <w:lang w:val="de-DE"/>
        </w:rPr>
        <w:t>Seo</w:t>
      </w:r>
      <w:proofErr w:type="spellEnd"/>
      <w:r w:rsidRPr="006D3953">
        <w:rPr>
          <w:rFonts w:ascii="Times New Roman" w:hAnsi="Times New Roman" w:cs="Times New Roman"/>
          <w:szCs w:val="24"/>
          <w:lang w:val="de-DE"/>
        </w:rPr>
        <w:t xml:space="preserve">, J.-P. (2025). </w:t>
      </w:r>
      <w:r w:rsidRPr="00850AEE">
        <w:rPr>
          <w:rFonts w:ascii="Times New Roman" w:hAnsi="Times New Roman" w:cs="Times New Roman"/>
          <w:szCs w:val="24"/>
        </w:rPr>
        <w:t xml:space="preserve">Differences in the relationship among grit, self-regulation, competition preparation, and sport confidence across performance levels: a multi-group analysis. </w:t>
      </w:r>
      <w:r w:rsidRPr="00850AEE">
        <w:rPr>
          <w:rFonts w:ascii="Times New Roman" w:hAnsi="Times New Roman" w:cs="Times New Roman"/>
          <w:i/>
          <w:iCs/>
          <w:szCs w:val="24"/>
        </w:rPr>
        <w:t>Scientific Reports</w:t>
      </w:r>
      <w:r w:rsidRPr="00850AEE">
        <w:rPr>
          <w:rFonts w:ascii="Times New Roman" w:hAnsi="Times New Roman" w:cs="Times New Roman"/>
          <w:szCs w:val="24"/>
        </w:rPr>
        <w:t xml:space="preserve">, </w:t>
      </w:r>
      <w:r w:rsidRPr="00850AEE">
        <w:rPr>
          <w:rFonts w:ascii="Times New Roman" w:hAnsi="Times New Roman" w:cs="Times New Roman"/>
          <w:i/>
          <w:iCs/>
          <w:szCs w:val="24"/>
        </w:rPr>
        <w:t>15</w:t>
      </w:r>
      <w:r w:rsidRPr="00850AEE">
        <w:rPr>
          <w:rFonts w:ascii="Times New Roman" w:hAnsi="Times New Roman" w:cs="Times New Roman"/>
          <w:szCs w:val="24"/>
        </w:rPr>
        <w:t xml:space="preserve">(1). </w:t>
      </w:r>
      <w:hyperlink r:id="rId44" w:history="1">
        <w:r w:rsidRPr="00850AEE">
          <w:rPr>
            <w:rStyle w:val="Hyperlink"/>
            <w:rFonts w:ascii="Times New Roman" w:hAnsi="Times New Roman" w:cs="Times New Roman"/>
            <w:szCs w:val="24"/>
          </w:rPr>
          <w:t>https://doi.org/10.1038/s41598-025-16448-w</w:t>
        </w:r>
      </w:hyperlink>
      <w:r w:rsidRPr="00850AEE">
        <w:rPr>
          <w:rFonts w:ascii="Times New Roman" w:hAnsi="Times New Roman" w:cs="Times New Roman"/>
          <w:szCs w:val="24"/>
        </w:rPr>
        <w:t xml:space="preserve"> </w:t>
      </w:r>
    </w:p>
    <w:p w14:paraId="5C44CA2D" w14:textId="56B8EA11" w:rsidR="00C93544" w:rsidRPr="00C93544" w:rsidRDefault="00C93544" w:rsidP="00ED0D86">
      <w:pPr>
        <w:spacing w:after="240" w:line="360" w:lineRule="auto"/>
        <w:ind w:left="720" w:hanging="720"/>
        <w:rPr>
          <w:rFonts w:ascii="Times New Roman" w:hAnsi="Times New Roman" w:cs="Times New Roman"/>
          <w:szCs w:val="24"/>
          <w:lang w:val="de-DE"/>
        </w:rPr>
      </w:pPr>
      <w:r w:rsidRPr="00C93544">
        <w:rPr>
          <w:rFonts w:ascii="Times New Roman" w:hAnsi="Times New Roman" w:cs="Times New Roman"/>
          <w:szCs w:val="24"/>
        </w:rPr>
        <w:t xml:space="preserve">Sport Ireland. (2022). </w:t>
      </w:r>
      <w:r w:rsidRPr="00C93544">
        <w:rPr>
          <w:rFonts w:ascii="Times New Roman" w:hAnsi="Times New Roman" w:cs="Times New Roman"/>
          <w:i/>
          <w:iCs/>
          <w:szCs w:val="24"/>
        </w:rPr>
        <w:t>Irish Sports Monitor: Annual report 2022</w:t>
      </w:r>
      <w:r w:rsidRPr="00C93544">
        <w:rPr>
          <w:rFonts w:ascii="Times New Roman" w:hAnsi="Times New Roman" w:cs="Times New Roman"/>
          <w:szCs w:val="24"/>
        </w:rPr>
        <w:t xml:space="preserve">. </w:t>
      </w:r>
      <w:r w:rsidRPr="00BA2688">
        <w:rPr>
          <w:rFonts w:ascii="Times New Roman" w:hAnsi="Times New Roman" w:cs="Times New Roman"/>
          <w:szCs w:val="24"/>
          <w:lang w:val="de-DE"/>
        </w:rPr>
        <w:t xml:space="preserve">Sport </w:t>
      </w:r>
      <w:proofErr w:type="spellStart"/>
      <w:r w:rsidRPr="00BA2688">
        <w:rPr>
          <w:rFonts w:ascii="Times New Roman" w:hAnsi="Times New Roman" w:cs="Times New Roman"/>
          <w:szCs w:val="24"/>
          <w:lang w:val="de-DE"/>
        </w:rPr>
        <w:t>Ireland</w:t>
      </w:r>
      <w:proofErr w:type="spellEnd"/>
      <w:r w:rsidRPr="00BA2688">
        <w:rPr>
          <w:rFonts w:ascii="Times New Roman" w:hAnsi="Times New Roman" w:cs="Times New Roman"/>
          <w:szCs w:val="24"/>
          <w:lang w:val="de-DE"/>
        </w:rPr>
        <w:t xml:space="preserve">. </w:t>
      </w:r>
      <w:hyperlink r:id="rId45" w:history="1">
        <w:r w:rsidRPr="00C93544">
          <w:rPr>
            <w:rStyle w:val="Hyperlink"/>
            <w:rFonts w:ascii="Times New Roman" w:hAnsi="Times New Roman" w:cs="Times New Roman"/>
            <w:szCs w:val="24"/>
            <w:lang w:val="de-DE"/>
          </w:rPr>
          <w:t>https://www.sportireland.ie/</w:t>
        </w:r>
      </w:hyperlink>
      <w:r w:rsidRPr="00C93544">
        <w:rPr>
          <w:rFonts w:ascii="Times New Roman" w:hAnsi="Times New Roman" w:cs="Times New Roman"/>
          <w:szCs w:val="24"/>
          <w:lang w:val="de-DE"/>
        </w:rPr>
        <w:tab/>
      </w:r>
    </w:p>
    <w:p w14:paraId="66837FDC" w14:textId="77777777" w:rsidR="000246CD" w:rsidRPr="00850AEE" w:rsidRDefault="000246CD" w:rsidP="00ED0D86">
      <w:pPr>
        <w:spacing w:after="240" w:line="360" w:lineRule="auto"/>
        <w:ind w:left="720" w:hanging="720"/>
        <w:rPr>
          <w:rFonts w:ascii="Times New Roman" w:hAnsi="Times New Roman" w:cs="Times New Roman"/>
          <w:szCs w:val="24"/>
        </w:rPr>
      </w:pPr>
      <w:r w:rsidRPr="00C93544">
        <w:rPr>
          <w:rFonts w:ascii="Times New Roman" w:hAnsi="Times New Roman" w:cs="Times New Roman"/>
          <w:szCs w:val="24"/>
          <w:lang w:val="de-DE"/>
        </w:rPr>
        <w:t xml:space="preserve">Sutter, M., </w:t>
      </w:r>
      <w:proofErr w:type="spellStart"/>
      <w:r w:rsidRPr="00C93544">
        <w:rPr>
          <w:rFonts w:ascii="Times New Roman" w:hAnsi="Times New Roman" w:cs="Times New Roman"/>
          <w:szCs w:val="24"/>
          <w:lang w:val="de-DE"/>
        </w:rPr>
        <w:t>Untertrifaller</w:t>
      </w:r>
      <w:proofErr w:type="spellEnd"/>
      <w:r w:rsidRPr="00C93544">
        <w:rPr>
          <w:rFonts w:ascii="Times New Roman" w:hAnsi="Times New Roman" w:cs="Times New Roman"/>
          <w:szCs w:val="24"/>
          <w:lang w:val="de-DE"/>
        </w:rPr>
        <w:t xml:space="preserve">, A., &amp; Zoller, C. (2022). </w:t>
      </w:r>
      <w:r w:rsidRPr="00850AEE">
        <w:rPr>
          <w:rFonts w:ascii="Times New Roman" w:hAnsi="Times New Roman" w:cs="Times New Roman"/>
          <w:szCs w:val="24"/>
        </w:rPr>
        <w:t xml:space="preserve">Grit increases strongly in early childhood and is related to parental background. </w:t>
      </w:r>
      <w:r w:rsidRPr="00850AEE">
        <w:rPr>
          <w:rFonts w:ascii="Times New Roman" w:hAnsi="Times New Roman" w:cs="Times New Roman"/>
          <w:i/>
          <w:iCs/>
          <w:szCs w:val="24"/>
        </w:rPr>
        <w:t>Scientific Reports</w:t>
      </w:r>
      <w:r w:rsidRPr="00850AEE">
        <w:rPr>
          <w:rFonts w:ascii="Times New Roman" w:hAnsi="Times New Roman" w:cs="Times New Roman"/>
          <w:szCs w:val="24"/>
        </w:rPr>
        <w:t xml:space="preserve">, </w:t>
      </w:r>
      <w:r w:rsidRPr="00850AEE">
        <w:rPr>
          <w:rFonts w:ascii="Times New Roman" w:hAnsi="Times New Roman" w:cs="Times New Roman"/>
          <w:i/>
          <w:iCs/>
          <w:szCs w:val="24"/>
        </w:rPr>
        <w:t>12</w:t>
      </w:r>
      <w:r w:rsidRPr="00850AEE">
        <w:rPr>
          <w:rFonts w:ascii="Times New Roman" w:hAnsi="Times New Roman" w:cs="Times New Roman"/>
          <w:szCs w:val="24"/>
        </w:rPr>
        <w:t xml:space="preserve">(1), 3561. </w:t>
      </w:r>
      <w:hyperlink r:id="rId46" w:history="1">
        <w:r w:rsidRPr="00850AEE">
          <w:rPr>
            <w:rStyle w:val="Hyperlink"/>
            <w:rFonts w:ascii="Times New Roman" w:hAnsi="Times New Roman" w:cs="Times New Roman"/>
            <w:szCs w:val="24"/>
          </w:rPr>
          <w:t>https://doi.org/10.1038/s41598-022-07542-4</w:t>
        </w:r>
      </w:hyperlink>
    </w:p>
    <w:p w14:paraId="5DCCF73B"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Tavakol, M., &amp; Dennick, R. (2011). Making Sense of Cronbach’s Alpha. </w:t>
      </w:r>
      <w:r w:rsidRPr="00850AEE">
        <w:rPr>
          <w:rFonts w:ascii="Times New Roman" w:hAnsi="Times New Roman" w:cs="Times New Roman"/>
          <w:i/>
          <w:iCs/>
          <w:szCs w:val="24"/>
        </w:rPr>
        <w:t>International Journal of Medical Education</w:t>
      </w:r>
      <w:r w:rsidRPr="00850AEE">
        <w:rPr>
          <w:rFonts w:ascii="Times New Roman" w:hAnsi="Times New Roman" w:cs="Times New Roman"/>
          <w:szCs w:val="24"/>
        </w:rPr>
        <w:t xml:space="preserve">, </w:t>
      </w:r>
      <w:r w:rsidRPr="00850AEE">
        <w:rPr>
          <w:rFonts w:ascii="Times New Roman" w:hAnsi="Times New Roman" w:cs="Times New Roman"/>
          <w:i/>
          <w:iCs/>
          <w:szCs w:val="24"/>
        </w:rPr>
        <w:t>2</w:t>
      </w:r>
      <w:r w:rsidRPr="00850AEE">
        <w:rPr>
          <w:rFonts w:ascii="Times New Roman" w:hAnsi="Times New Roman" w:cs="Times New Roman"/>
          <w:szCs w:val="24"/>
        </w:rPr>
        <w:t xml:space="preserve">(2), 53–55. </w:t>
      </w:r>
      <w:hyperlink r:id="rId47" w:history="1">
        <w:r w:rsidRPr="00850AEE">
          <w:rPr>
            <w:rStyle w:val="Hyperlink"/>
            <w:rFonts w:ascii="Times New Roman" w:hAnsi="Times New Roman" w:cs="Times New Roman"/>
            <w:szCs w:val="24"/>
          </w:rPr>
          <w:t>https://doi.org/10.5116/ijme.4dfb.8dfd</w:t>
        </w:r>
      </w:hyperlink>
      <w:r w:rsidRPr="00850AEE">
        <w:rPr>
          <w:rFonts w:ascii="Times New Roman" w:hAnsi="Times New Roman" w:cs="Times New Roman"/>
          <w:szCs w:val="24"/>
        </w:rPr>
        <w:t xml:space="preserve"> </w:t>
      </w:r>
    </w:p>
    <w:p w14:paraId="1B358A3F" w14:textId="77777777" w:rsidR="000246CD" w:rsidRPr="00850AEE"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t xml:space="preserve">Vipin Sehrawat, Kumari, B., &amp; Nara, K. (2024). Role of optimism and resilience in determining sports performance. </w:t>
      </w:r>
      <w:r w:rsidRPr="00850AEE">
        <w:rPr>
          <w:rFonts w:ascii="Times New Roman" w:hAnsi="Times New Roman" w:cs="Times New Roman"/>
          <w:i/>
          <w:iCs/>
          <w:szCs w:val="24"/>
        </w:rPr>
        <w:t>Sports Science &amp; Health Advances</w:t>
      </w:r>
      <w:r w:rsidRPr="00850AEE">
        <w:rPr>
          <w:rFonts w:ascii="Times New Roman" w:hAnsi="Times New Roman" w:cs="Times New Roman"/>
          <w:szCs w:val="24"/>
        </w:rPr>
        <w:t xml:space="preserve">, </w:t>
      </w:r>
      <w:r w:rsidRPr="00850AEE">
        <w:rPr>
          <w:rFonts w:ascii="Times New Roman" w:hAnsi="Times New Roman" w:cs="Times New Roman"/>
          <w:i/>
          <w:iCs/>
          <w:szCs w:val="24"/>
        </w:rPr>
        <w:t>2</w:t>
      </w:r>
      <w:r w:rsidRPr="00850AEE">
        <w:rPr>
          <w:rFonts w:ascii="Times New Roman" w:hAnsi="Times New Roman" w:cs="Times New Roman"/>
          <w:szCs w:val="24"/>
        </w:rPr>
        <w:t xml:space="preserve">(1), 240–246. </w:t>
      </w:r>
      <w:hyperlink r:id="rId48" w:history="1">
        <w:r w:rsidRPr="00850AEE">
          <w:rPr>
            <w:rStyle w:val="Hyperlink"/>
            <w:rFonts w:ascii="Times New Roman" w:hAnsi="Times New Roman" w:cs="Times New Roman"/>
            <w:szCs w:val="24"/>
          </w:rPr>
          <w:t>https://doi.org/10.60081/SSHA.2.1.2024.240-246</w:t>
        </w:r>
      </w:hyperlink>
      <w:r w:rsidRPr="00850AEE">
        <w:rPr>
          <w:rFonts w:ascii="Times New Roman" w:hAnsi="Times New Roman" w:cs="Times New Roman"/>
          <w:szCs w:val="24"/>
        </w:rPr>
        <w:t xml:space="preserve"> </w:t>
      </w:r>
    </w:p>
    <w:p w14:paraId="7005575E" w14:textId="77777777" w:rsidR="000246CD" w:rsidRDefault="000246CD" w:rsidP="00ED0D86">
      <w:pPr>
        <w:spacing w:after="240" w:line="360" w:lineRule="auto"/>
        <w:ind w:left="720" w:hanging="720"/>
        <w:rPr>
          <w:rFonts w:ascii="Times New Roman" w:hAnsi="Times New Roman" w:cs="Times New Roman"/>
          <w:szCs w:val="24"/>
        </w:rPr>
      </w:pPr>
      <w:r w:rsidRPr="00850AEE">
        <w:rPr>
          <w:rFonts w:ascii="Times New Roman" w:hAnsi="Times New Roman" w:cs="Times New Roman"/>
          <w:szCs w:val="24"/>
        </w:rPr>
        <w:lastRenderedPageBreak/>
        <w:t xml:space="preserve">Wei, D., Xue, J., &amp; Sun, B. (2025). Team vs. individual sports in adolescence: Gendered mechanisms linking emotion regulation, social support, and self-efficacy to psychological resilience. </w:t>
      </w:r>
      <w:r w:rsidRPr="00850AEE">
        <w:rPr>
          <w:rFonts w:ascii="Times New Roman" w:hAnsi="Times New Roman" w:cs="Times New Roman"/>
          <w:i/>
          <w:iCs/>
          <w:szCs w:val="24"/>
        </w:rPr>
        <w:t>Frontiers in Psychology</w:t>
      </w:r>
      <w:r w:rsidRPr="00850AEE">
        <w:rPr>
          <w:rFonts w:ascii="Times New Roman" w:hAnsi="Times New Roman" w:cs="Times New Roman"/>
          <w:szCs w:val="24"/>
        </w:rPr>
        <w:t xml:space="preserve">, </w:t>
      </w:r>
      <w:r w:rsidRPr="00850AEE">
        <w:rPr>
          <w:rFonts w:ascii="Times New Roman" w:hAnsi="Times New Roman" w:cs="Times New Roman"/>
          <w:i/>
          <w:iCs/>
          <w:szCs w:val="24"/>
        </w:rPr>
        <w:t>16</w:t>
      </w:r>
      <w:r w:rsidRPr="00850AEE">
        <w:rPr>
          <w:rFonts w:ascii="Times New Roman" w:hAnsi="Times New Roman" w:cs="Times New Roman"/>
          <w:szCs w:val="24"/>
        </w:rPr>
        <w:t xml:space="preserve">(16). </w:t>
      </w:r>
      <w:hyperlink r:id="rId49" w:history="1">
        <w:r w:rsidRPr="00850AEE">
          <w:rPr>
            <w:rStyle w:val="Hyperlink"/>
            <w:rFonts w:ascii="Times New Roman" w:hAnsi="Times New Roman" w:cs="Times New Roman"/>
            <w:szCs w:val="24"/>
          </w:rPr>
          <w:t>https://doi.org/10.3389/fpsyg.2025.1636707</w:t>
        </w:r>
      </w:hyperlink>
      <w:r w:rsidRPr="00850AEE">
        <w:rPr>
          <w:rFonts w:ascii="Times New Roman" w:hAnsi="Times New Roman" w:cs="Times New Roman"/>
          <w:szCs w:val="24"/>
        </w:rPr>
        <w:t xml:space="preserve"> </w:t>
      </w:r>
    </w:p>
    <w:p w14:paraId="6D0B2A7E" w14:textId="3B352BF6" w:rsidR="00AB3CD2" w:rsidRPr="00850AEE" w:rsidRDefault="00AB3CD2" w:rsidP="00ED0D86">
      <w:pPr>
        <w:spacing w:after="240" w:line="360" w:lineRule="auto"/>
        <w:ind w:left="720" w:hanging="720"/>
        <w:rPr>
          <w:rFonts w:ascii="Times New Roman" w:hAnsi="Times New Roman" w:cs="Times New Roman"/>
          <w:szCs w:val="24"/>
        </w:rPr>
      </w:pPr>
      <w:r w:rsidRPr="00AB3CD2">
        <w:rPr>
          <w:rFonts w:ascii="Times New Roman" w:hAnsi="Times New Roman" w:cs="Times New Roman"/>
          <w:szCs w:val="24"/>
        </w:rPr>
        <w:t>Wright, A. J., &amp; Jackson, J. J. (2023). Are some people more consistent? Examining the stability and underlying processes of personality profile consistency. </w:t>
      </w:r>
      <w:r w:rsidRPr="00AB3CD2">
        <w:rPr>
          <w:rFonts w:ascii="Times New Roman" w:hAnsi="Times New Roman" w:cs="Times New Roman"/>
          <w:i/>
          <w:iCs/>
          <w:szCs w:val="24"/>
        </w:rPr>
        <w:t>Journal of personality and social psychology</w:t>
      </w:r>
      <w:r w:rsidRPr="00AB3CD2">
        <w:rPr>
          <w:rFonts w:ascii="Times New Roman" w:hAnsi="Times New Roman" w:cs="Times New Roman"/>
          <w:szCs w:val="24"/>
        </w:rPr>
        <w:t>, </w:t>
      </w:r>
      <w:r w:rsidRPr="00AB3CD2">
        <w:rPr>
          <w:rFonts w:ascii="Times New Roman" w:hAnsi="Times New Roman" w:cs="Times New Roman"/>
          <w:i/>
          <w:iCs/>
          <w:szCs w:val="24"/>
        </w:rPr>
        <w:t>124</w:t>
      </w:r>
      <w:r w:rsidRPr="00AB3CD2">
        <w:rPr>
          <w:rFonts w:ascii="Times New Roman" w:hAnsi="Times New Roman" w:cs="Times New Roman"/>
          <w:szCs w:val="24"/>
        </w:rPr>
        <w:t>(6), 1314–1337. https://doi.org/10.1037/pspp0000429</w:t>
      </w:r>
    </w:p>
    <w:p w14:paraId="22094DD1" w14:textId="3D7CD2AA" w:rsidR="00344C86" w:rsidRDefault="00344C86">
      <w:pPr>
        <w:spacing w:after="160" w:line="278" w:lineRule="auto"/>
      </w:pPr>
    </w:p>
    <w:p w14:paraId="2EECC6FD" w14:textId="77777777" w:rsidR="00AB3CD2" w:rsidRDefault="00AB3CD2">
      <w:pPr>
        <w:spacing w:after="160" w:line="278" w:lineRule="auto"/>
      </w:pPr>
    </w:p>
    <w:p w14:paraId="62438B38" w14:textId="77777777" w:rsidR="00AB3CD2" w:rsidRDefault="00AB3CD2">
      <w:pPr>
        <w:spacing w:after="160" w:line="278" w:lineRule="auto"/>
      </w:pPr>
    </w:p>
    <w:p w14:paraId="53E2B785" w14:textId="77777777" w:rsidR="00AB3CD2" w:rsidRDefault="00AB3CD2">
      <w:pPr>
        <w:spacing w:after="160" w:line="278" w:lineRule="auto"/>
      </w:pPr>
    </w:p>
    <w:p w14:paraId="1BC51BD3" w14:textId="77777777" w:rsidR="00AB3CD2" w:rsidRDefault="00AB3CD2">
      <w:pPr>
        <w:spacing w:after="160" w:line="278" w:lineRule="auto"/>
      </w:pPr>
    </w:p>
    <w:p w14:paraId="091C5D3A" w14:textId="77777777" w:rsidR="00AB3CD2" w:rsidRDefault="00AB3CD2">
      <w:pPr>
        <w:spacing w:after="160" w:line="278" w:lineRule="auto"/>
      </w:pPr>
    </w:p>
    <w:p w14:paraId="1CDD80CE" w14:textId="77777777" w:rsidR="00AB3CD2" w:rsidRDefault="00AB3CD2">
      <w:pPr>
        <w:spacing w:after="160" w:line="278" w:lineRule="auto"/>
      </w:pPr>
    </w:p>
    <w:p w14:paraId="25C578EC" w14:textId="77777777" w:rsidR="00AB3CD2" w:rsidRDefault="00AB3CD2">
      <w:pPr>
        <w:spacing w:after="160" w:line="278" w:lineRule="auto"/>
      </w:pPr>
    </w:p>
    <w:p w14:paraId="1AF0290C" w14:textId="77777777" w:rsidR="00AB3CD2" w:rsidRDefault="00AB3CD2">
      <w:pPr>
        <w:spacing w:after="160" w:line="278" w:lineRule="auto"/>
      </w:pPr>
    </w:p>
    <w:p w14:paraId="226AF40E" w14:textId="77777777" w:rsidR="00AB3CD2" w:rsidRDefault="00AB3CD2">
      <w:pPr>
        <w:spacing w:after="160" w:line="278" w:lineRule="auto"/>
      </w:pPr>
    </w:p>
    <w:p w14:paraId="2B07890E" w14:textId="77777777" w:rsidR="00AB3CD2" w:rsidRDefault="00AB3CD2">
      <w:pPr>
        <w:spacing w:after="160" w:line="278" w:lineRule="auto"/>
      </w:pPr>
    </w:p>
    <w:p w14:paraId="334A026F" w14:textId="77777777" w:rsidR="00AB3CD2" w:rsidRDefault="00AB3CD2">
      <w:pPr>
        <w:spacing w:after="160" w:line="278" w:lineRule="auto"/>
      </w:pPr>
    </w:p>
    <w:p w14:paraId="3765AD5E" w14:textId="77777777" w:rsidR="00AB3CD2" w:rsidRDefault="00AB3CD2">
      <w:pPr>
        <w:spacing w:after="160" w:line="278" w:lineRule="auto"/>
      </w:pPr>
    </w:p>
    <w:p w14:paraId="1556EB58" w14:textId="77777777" w:rsidR="00AB3CD2" w:rsidRDefault="00AB3CD2">
      <w:pPr>
        <w:spacing w:after="160" w:line="278" w:lineRule="auto"/>
      </w:pPr>
    </w:p>
    <w:p w14:paraId="0F730461" w14:textId="77777777" w:rsidR="00AB3CD2" w:rsidRDefault="00AB3CD2">
      <w:pPr>
        <w:spacing w:after="160" w:line="278" w:lineRule="auto"/>
      </w:pPr>
    </w:p>
    <w:p w14:paraId="070624D8" w14:textId="77777777" w:rsidR="00AB3CD2" w:rsidRDefault="00AB3CD2">
      <w:pPr>
        <w:spacing w:after="160" w:line="278" w:lineRule="auto"/>
      </w:pPr>
    </w:p>
    <w:p w14:paraId="14F235C7" w14:textId="77777777" w:rsidR="00AB3CD2" w:rsidRDefault="00AB3CD2">
      <w:pPr>
        <w:spacing w:after="160" w:line="278" w:lineRule="auto"/>
      </w:pPr>
    </w:p>
    <w:p w14:paraId="17C9C3B0" w14:textId="77777777" w:rsidR="00AB3CD2" w:rsidRDefault="00AB3CD2">
      <w:pPr>
        <w:spacing w:after="160" w:line="278" w:lineRule="auto"/>
      </w:pPr>
    </w:p>
    <w:p w14:paraId="6886C7E1" w14:textId="77777777" w:rsidR="00AB3CD2" w:rsidRDefault="00AB3CD2">
      <w:pPr>
        <w:spacing w:after="160" w:line="278" w:lineRule="auto"/>
      </w:pPr>
    </w:p>
    <w:p w14:paraId="44403A39" w14:textId="77777777" w:rsidR="00C8794D" w:rsidRPr="00850AEE" w:rsidRDefault="00C8794D">
      <w:pPr>
        <w:spacing w:after="160" w:line="278" w:lineRule="auto"/>
      </w:pPr>
    </w:p>
    <w:p w14:paraId="7FAE7DFA" w14:textId="62A2CB31" w:rsidR="00344C86" w:rsidRPr="00850AEE" w:rsidRDefault="000C58EA" w:rsidP="000A06FF">
      <w:pPr>
        <w:spacing w:before="240" w:after="240" w:line="360" w:lineRule="auto"/>
        <w:jc w:val="center"/>
        <w:rPr>
          <w:rFonts w:ascii="Times New Roman" w:hAnsi="Times New Roman" w:cs="Times New Roman"/>
          <w:b/>
          <w:bCs/>
        </w:rPr>
      </w:pPr>
      <w:r w:rsidRPr="00850AEE">
        <w:rPr>
          <w:rFonts w:ascii="Times New Roman" w:hAnsi="Times New Roman" w:cs="Times New Roman"/>
          <w:b/>
          <w:bCs/>
        </w:rPr>
        <w:lastRenderedPageBreak/>
        <w:t>Appendix A</w:t>
      </w:r>
    </w:p>
    <w:p w14:paraId="4BE1525B" w14:textId="77777777" w:rsidR="000C58EA" w:rsidRPr="000C58EA" w:rsidRDefault="000C58EA" w:rsidP="000A06FF">
      <w:pPr>
        <w:spacing w:before="240" w:after="240" w:line="360" w:lineRule="auto"/>
        <w:jc w:val="center"/>
        <w:rPr>
          <w:rFonts w:ascii="Times New Roman" w:hAnsi="Times New Roman" w:cs="Times New Roman"/>
          <w:b/>
          <w:bCs/>
        </w:rPr>
      </w:pPr>
      <w:r w:rsidRPr="000C58EA">
        <w:rPr>
          <w:rFonts w:ascii="Times New Roman" w:hAnsi="Times New Roman" w:cs="Times New Roman"/>
          <w:b/>
          <w:bCs/>
        </w:rPr>
        <w:t>Information Sheet</w:t>
      </w:r>
    </w:p>
    <w:p w14:paraId="1E214268"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Title of project: Investigating the impact of current competitive sport status (CCSS) and past participation in organised youth sport (OYS)  on adult athletes' grit. </w:t>
      </w:r>
    </w:p>
    <w:p w14:paraId="7CFD3EFC" w14:textId="77777777" w:rsidR="000C58EA" w:rsidRPr="000C58EA" w:rsidRDefault="000C58EA" w:rsidP="000C58EA">
      <w:pPr>
        <w:rPr>
          <w:rFonts w:ascii="Times New Roman" w:hAnsi="Times New Roman" w:cs="Times New Roman"/>
        </w:rPr>
      </w:pPr>
    </w:p>
    <w:p w14:paraId="1A663406"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You are being invited to participate in research investigating the effect of current competitive sport status and past participation in organised youth sport on adult athletes' grit</w:t>
      </w:r>
      <w:r w:rsidRPr="000C58EA">
        <w:rPr>
          <w:rFonts w:ascii="Times New Roman" w:hAnsi="Times New Roman" w:cs="Times New Roman"/>
          <w:i/>
        </w:rPr>
        <w:t xml:space="preserve">. </w:t>
      </w:r>
      <w:r w:rsidRPr="000C58EA">
        <w:rPr>
          <w:rFonts w:ascii="Times New Roman" w:hAnsi="Times New Roman" w:cs="Times New Roman"/>
        </w:rPr>
        <w:t>This project is being undertaken by Luke Hardy as part of his major research project for the BSc (Hons) in Applied Psychology at IADT.</w:t>
      </w:r>
    </w:p>
    <w:p w14:paraId="5DE68200" w14:textId="77777777" w:rsidR="000C58EA" w:rsidRPr="000C58EA" w:rsidRDefault="000C58EA" w:rsidP="000C58EA">
      <w:pPr>
        <w:rPr>
          <w:rFonts w:ascii="Times New Roman" w:hAnsi="Times New Roman" w:cs="Times New Roman"/>
        </w:rPr>
      </w:pPr>
    </w:p>
    <w:p w14:paraId="6F162033"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Before deciding whether to participate, it is essential to understand the purpose of this research and what it entails. Please take time to read this information carefully and discuss it with someone you trust. If anything is unclear or if you would like more information, please don't hesitate to ask. Our contact details are at the end of this information sheet. Thank you for reading this.</w:t>
      </w:r>
    </w:p>
    <w:p w14:paraId="3EDE3B70" w14:textId="77777777" w:rsidR="000C58EA" w:rsidRPr="000C58EA" w:rsidRDefault="000C58EA" w:rsidP="000C58EA">
      <w:pPr>
        <w:rPr>
          <w:rFonts w:ascii="Times New Roman" w:hAnsi="Times New Roman" w:cs="Times New Roman"/>
        </w:rPr>
      </w:pPr>
    </w:p>
    <w:p w14:paraId="6E9B1BB7"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What is the purpose of the project?</w:t>
      </w:r>
    </w:p>
    <w:p w14:paraId="4F832820" w14:textId="77777777" w:rsidR="000C58EA" w:rsidRPr="000C58EA" w:rsidRDefault="000C58EA" w:rsidP="000C58EA">
      <w:pPr>
        <w:rPr>
          <w:rFonts w:ascii="Times New Roman" w:hAnsi="Times New Roman" w:cs="Times New Roman"/>
        </w:rPr>
      </w:pPr>
    </w:p>
    <w:p w14:paraId="75A73C26"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The status and participation in competitive sports, as well as their impact on the development of certain psychological constructs, have been widely researched. Previous studies often grouped certain competitive sports together; however, they did not take into account past participation in sport. The aim of this study is to investigate if CCSS and past participation in OYS affect adult athletes' grit. </w:t>
      </w:r>
    </w:p>
    <w:p w14:paraId="2BBB668E" w14:textId="77777777" w:rsidR="000C58EA" w:rsidRPr="000C58EA" w:rsidRDefault="000C58EA" w:rsidP="000C58EA">
      <w:pPr>
        <w:rPr>
          <w:rFonts w:ascii="Times New Roman" w:hAnsi="Times New Roman" w:cs="Times New Roman"/>
        </w:rPr>
      </w:pPr>
    </w:p>
    <w:p w14:paraId="4F5A2D07"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 xml:space="preserve">Who is being invited to take part? </w:t>
      </w:r>
    </w:p>
    <w:p w14:paraId="517E3E68" w14:textId="77777777" w:rsidR="000C58EA" w:rsidRPr="000C58EA" w:rsidRDefault="000C58EA" w:rsidP="000C58EA">
      <w:pPr>
        <w:rPr>
          <w:rFonts w:ascii="Times New Roman" w:hAnsi="Times New Roman" w:cs="Times New Roman"/>
        </w:rPr>
      </w:pPr>
    </w:p>
    <w:p w14:paraId="732D05F4"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This study is open to everyone over the age of 18 years old. </w:t>
      </w:r>
    </w:p>
    <w:p w14:paraId="214A4A3E" w14:textId="77777777" w:rsidR="000C58EA" w:rsidRPr="000C58EA" w:rsidRDefault="000C58EA" w:rsidP="000C58EA">
      <w:pPr>
        <w:rPr>
          <w:rFonts w:ascii="Times New Roman" w:hAnsi="Times New Roman" w:cs="Times New Roman"/>
        </w:rPr>
      </w:pPr>
    </w:p>
    <w:p w14:paraId="3A0EF5E1"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 xml:space="preserve">What is involved? </w:t>
      </w:r>
    </w:p>
    <w:p w14:paraId="6AFB8BE8"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If you choose to participate, you will:</w:t>
      </w:r>
    </w:p>
    <w:p w14:paraId="4F3334F2" w14:textId="77777777" w:rsidR="000C58EA" w:rsidRPr="000C58EA" w:rsidRDefault="000C58EA" w:rsidP="000C58EA">
      <w:pPr>
        <w:numPr>
          <w:ilvl w:val="0"/>
          <w:numId w:val="5"/>
        </w:numPr>
        <w:rPr>
          <w:rFonts w:ascii="Times New Roman" w:hAnsi="Times New Roman" w:cs="Times New Roman"/>
        </w:rPr>
      </w:pPr>
      <w:r w:rsidRPr="000C58EA">
        <w:rPr>
          <w:rFonts w:ascii="Times New Roman" w:hAnsi="Times New Roman" w:cs="Times New Roman"/>
        </w:rPr>
        <w:t xml:space="preserve">Answer a brief demographic questionnaire about your age, gender, and current competitive sport status and past participation in youth sport  </w:t>
      </w:r>
    </w:p>
    <w:p w14:paraId="7A8316E1" w14:textId="77777777" w:rsidR="000C58EA" w:rsidRPr="000C58EA" w:rsidRDefault="000C58EA" w:rsidP="000C58EA">
      <w:pPr>
        <w:numPr>
          <w:ilvl w:val="0"/>
          <w:numId w:val="5"/>
        </w:numPr>
        <w:rPr>
          <w:rFonts w:ascii="Times New Roman" w:hAnsi="Times New Roman" w:cs="Times New Roman"/>
        </w:rPr>
      </w:pPr>
      <w:r w:rsidRPr="000C58EA">
        <w:rPr>
          <w:rFonts w:ascii="Times New Roman" w:hAnsi="Times New Roman" w:cs="Times New Roman"/>
        </w:rPr>
        <w:t xml:space="preserve">Complete an 8-Item Questionnaire about Grit </w:t>
      </w:r>
    </w:p>
    <w:p w14:paraId="1211B651" w14:textId="77777777" w:rsidR="000C58EA" w:rsidRPr="00850AEE" w:rsidRDefault="000C58EA" w:rsidP="000C58EA">
      <w:pPr>
        <w:rPr>
          <w:rFonts w:ascii="Times New Roman" w:hAnsi="Times New Roman" w:cs="Times New Roman"/>
        </w:rPr>
      </w:pPr>
      <w:r w:rsidRPr="000C58EA">
        <w:rPr>
          <w:rFonts w:ascii="Times New Roman" w:hAnsi="Times New Roman" w:cs="Times New Roman"/>
        </w:rPr>
        <w:t xml:space="preserve">Participation within the study will take approximately 2 to 3 minutes </w:t>
      </w:r>
    </w:p>
    <w:p w14:paraId="104A02FA" w14:textId="77777777" w:rsidR="00823F76" w:rsidRPr="000C58EA" w:rsidRDefault="00823F76" w:rsidP="000C58EA">
      <w:pPr>
        <w:rPr>
          <w:rFonts w:ascii="Times New Roman" w:hAnsi="Times New Roman" w:cs="Times New Roman"/>
        </w:rPr>
      </w:pPr>
    </w:p>
    <w:p w14:paraId="4C8C0F93"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Do I have to take part?</w:t>
      </w:r>
    </w:p>
    <w:p w14:paraId="343E658D"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You are free to decide whether you wish to take part or not.  If you decide to participate, you will be asked to tick a consent form that confirms you have read this information sheet and understand the research involved. You are free to withdraw from this study at any time, without providing reasons, until data analysis is carried out on the 28</w:t>
      </w:r>
      <w:r w:rsidRPr="000C58EA">
        <w:rPr>
          <w:rFonts w:ascii="Times New Roman" w:hAnsi="Times New Roman" w:cs="Times New Roman"/>
          <w:vertAlign w:val="superscript"/>
        </w:rPr>
        <w:t>th</w:t>
      </w:r>
      <w:r w:rsidRPr="000C58EA">
        <w:rPr>
          <w:rFonts w:ascii="Times New Roman" w:hAnsi="Times New Roman" w:cs="Times New Roman"/>
        </w:rPr>
        <w:t xml:space="preserve"> of February. </w:t>
      </w:r>
    </w:p>
    <w:p w14:paraId="58CAA252" w14:textId="77777777" w:rsidR="000C58EA" w:rsidRPr="000C58EA" w:rsidRDefault="000C58EA" w:rsidP="000C58EA">
      <w:pPr>
        <w:rPr>
          <w:rFonts w:ascii="Times New Roman" w:hAnsi="Times New Roman" w:cs="Times New Roman"/>
        </w:rPr>
      </w:pPr>
    </w:p>
    <w:p w14:paraId="70C2044B"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lastRenderedPageBreak/>
        <w:t>What are the disadvantages and risks (if any) of taking part?</w:t>
      </w:r>
    </w:p>
    <w:p w14:paraId="5E2BAFA6"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The study is anticipated to involve no risks or discomforts. However, you are not required to answer any questions or complete tasks that make you uncomfortable.</w:t>
      </w:r>
    </w:p>
    <w:p w14:paraId="4CFE5DA1"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What are the possible benefits of taking part?</w:t>
      </w:r>
    </w:p>
    <w:p w14:paraId="555AB9A9"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By taking part in this study, you could help expand the literature in the field of sport psychology. Your participation could increase the understanding of the effects that current competitive sport status and past participation in organised youth sport have on grit. It is not guaranteed that your participation in this study will increase grit.</w:t>
      </w:r>
    </w:p>
    <w:p w14:paraId="14916FE0" w14:textId="77777777" w:rsidR="000C58EA" w:rsidRPr="000C58EA" w:rsidRDefault="000C58EA" w:rsidP="000C58EA">
      <w:pPr>
        <w:rPr>
          <w:rFonts w:ascii="Times New Roman" w:hAnsi="Times New Roman" w:cs="Times New Roman"/>
        </w:rPr>
      </w:pPr>
    </w:p>
    <w:p w14:paraId="2A7D91EF"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How will my information be used?</w:t>
      </w:r>
    </w:p>
    <w:p w14:paraId="2E544216"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Your responses to the demographic questions and grit questionnaire will be combined with all other participants’ data and will be statistically analysed. Individual data will not be identifiable in the final report. During the demographic questionnaire, you will be asked to create a unique identification code. The researcher will only need to know this code if you wish to withdraw your data from the study. </w:t>
      </w:r>
    </w:p>
    <w:p w14:paraId="71780BAC" w14:textId="77777777" w:rsidR="000C58EA" w:rsidRPr="000C58EA" w:rsidRDefault="000C58EA" w:rsidP="000C58EA">
      <w:pPr>
        <w:rPr>
          <w:rFonts w:ascii="Times New Roman" w:hAnsi="Times New Roman" w:cs="Times New Roman"/>
        </w:rPr>
      </w:pPr>
    </w:p>
    <w:p w14:paraId="2564C2D7"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The results of the statistical analysis will be reported in the thesis for the BSc (Hons) in Applied Psychology in the Dun Laoghaire Institute of Art, Design + Technology. This can be requested through the library at IADT, or by emailing the researcher Luke Hardy (</w:t>
      </w:r>
      <w:hyperlink r:id="rId50" w:history="1">
        <w:r w:rsidRPr="000C58EA">
          <w:rPr>
            <w:rStyle w:val="Hyperlink"/>
            <w:rFonts w:ascii="Times New Roman" w:hAnsi="Times New Roman" w:cs="Times New Roman"/>
          </w:rPr>
          <w:t>N00220491@iadt.ie</w:t>
        </w:r>
      </w:hyperlink>
      <w:r w:rsidRPr="000C58EA">
        <w:rPr>
          <w:rFonts w:ascii="Times New Roman" w:hAnsi="Times New Roman" w:cs="Times New Roman"/>
        </w:rPr>
        <w:t>) or his supervisor, Dr Olivia Hurley (</w:t>
      </w:r>
      <w:hyperlink r:id="rId51" w:history="1">
        <w:r w:rsidRPr="000C58EA">
          <w:rPr>
            <w:rStyle w:val="Hyperlink"/>
            <w:rFonts w:ascii="Times New Roman" w:hAnsi="Times New Roman" w:cs="Times New Roman"/>
          </w:rPr>
          <w:t>Olivia.Hurley@iadt.ie</w:t>
        </w:r>
      </w:hyperlink>
      <w:r w:rsidRPr="000C58EA">
        <w:rPr>
          <w:rFonts w:ascii="Times New Roman" w:hAnsi="Times New Roman" w:cs="Times New Roman"/>
        </w:rPr>
        <w:t xml:space="preserve">). This study may also be published in an academic journal article and may be referenced in blog posts or media articles. These can be requested from the researcher. </w:t>
      </w:r>
    </w:p>
    <w:p w14:paraId="2593879A" w14:textId="77777777" w:rsidR="000C58EA" w:rsidRPr="000C58EA" w:rsidRDefault="000C58EA" w:rsidP="000C58EA">
      <w:pPr>
        <w:rPr>
          <w:rFonts w:ascii="Times New Roman" w:hAnsi="Times New Roman" w:cs="Times New Roman"/>
        </w:rPr>
      </w:pPr>
    </w:p>
    <w:p w14:paraId="27C5DC17"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 xml:space="preserve">How will my data be protected? </w:t>
      </w:r>
    </w:p>
    <w:p w14:paraId="6C991A39"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Under the EU General Data Protection Regulation (GDPR) the legal basis for collecting data for scholarly research is that of public interest. The regulations regarding the protection of your data will be followed. Only data which is needed for analysis will be collected. By giving your consent to take part in the study, you are consenting to the use of your data as detailed in this information sheet. </w:t>
      </w:r>
    </w:p>
    <w:p w14:paraId="488FDB91" w14:textId="77777777" w:rsidR="000C58EA" w:rsidRPr="000C58EA" w:rsidRDefault="000C58EA" w:rsidP="000C58EA">
      <w:pPr>
        <w:rPr>
          <w:rFonts w:ascii="Times New Roman" w:hAnsi="Times New Roman" w:cs="Times New Roman"/>
        </w:rPr>
      </w:pPr>
    </w:p>
    <w:p w14:paraId="51E72204"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The data will be retained by the researcher for at least one year and may be retained for up to 7 years if the study results are published in certain capacities (e.g., in a journal article). There is also a possibility that the fully anonymised dataset may be submitted to a journal and made available to other researchers and academics worldwide for verification purposes, but if this occurs, it will be ensured that you are not identifiable from the data. </w:t>
      </w:r>
    </w:p>
    <w:p w14:paraId="2B10D337" w14:textId="77777777" w:rsidR="000C58EA" w:rsidRPr="000C58EA" w:rsidRDefault="000C58EA" w:rsidP="000C58EA">
      <w:pPr>
        <w:rPr>
          <w:rFonts w:ascii="Times New Roman" w:hAnsi="Times New Roman" w:cs="Times New Roman"/>
        </w:rPr>
      </w:pPr>
    </w:p>
    <w:p w14:paraId="3F839DB4"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As the supervisor on this project, Dr Olivia Hurley, is responsible for ensuring that all datasets are stored in accordance with GDPR regulations. Those that are not submitted to a journal will be fully deleted on or before the date 7 years from the date of data collection. </w:t>
      </w:r>
    </w:p>
    <w:p w14:paraId="3745C920" w14:textId="77777777" w:rsidR="000C58EA" w:rsidRPr="000C58EA" w:rsidRDefault="000C58EA" w:rsidP="000C58EA">
      <w:pPr>
        <w:rPr>
          <w:rFonts w:ascii="Times New Roman" w:hAnsi="Times New Roman" w:cs="Times New Roman"/>
        </w:rPr>
      </w:pPr>
    </w:p>
    <w:p w14:paraId="0B419616" w14:textId="77777777" w:rsidR="000C58EA" w:rsidRPr="000C58EA" w:rsidRDefault="000C58EA" w:rsidP="000C58EA">
      <w:pPr>
        <w:numPr>
          <w:ilvl w:val="0"/>
          <w:numId w:val="6"/>
        </w:numPr>
        <w:rPr>
          <w:rFonts w:ascii="Times New Roman" w:hAnsi="Times New Roman" w:cs="Times New Roman"/>
        </w:rPr>
      </w:pPr>
      <w:r w:rsidRPr="000C58EA">
        <w:rPr>
          <w:rFonts w:ascii="Times New Roman" w:hAnsi="Times New Roman" w:cs="Times New Roman"/>
        </w:rPr>
        <w:t xml:space="preserve">Luke Hardy (the researcher), Dr Olivia Hurley (thesis supervisor) and Dr Christine Horn ( statistics lecturer) will have access to the collected data. </w:t>
      </w:r>
    </w:p>
    <w:p w14:paraId="6E278C14" w14:textId="77777777" w:rsidR="000C58EA" w:rsidRPr="000C58EA" w:rsidRDefault="000C58EA" w:rsidP="000C58EA">
      <w:pPr>
        <w:numPr>
          <w:ilvl w:val="0"/>
          <w:numId w:val="6"/>
        </w:numPr>
        <w:rPr>
          <w:rFonts w:ascii="Times New Roman" w:hAnsi="Times New Roman" w:cs="Times New Roman"/>
        </w:rPr>
      </w:pPr>
      <w:r w:rsidRPr="000C58EA">
        <w:rPr>
          <w:rFonts w:ascii="Times New Roman" w:hAnsi="Times New Roman" w:cs="Times New Roman"/>
        </w:rPr>
        <w:t>The data will be stored securely on my laptop, which is protected by a password.</w:t>
      </w:r>
    </w:p>
    <w:p w14:paraId="7E35BD0B" w14:textId="77777777" w:rsidR="000C58EA" w:rsidRPr="000C58EA" w:rsidRDefault="000C58EA" w:rsidP="000C58EA">
      <w:pPr>
        <w:numPr>
          <w:ilvl w:val="0"/>
          <w:numId w:val="6"/>
        </w:numPr>
        <w:rPr>
          <w:rFonts w:ascii="Times New Roman" w:hAnsi="Times New Roman" w:cs="Times New Roman"/>
        </w:rPr>
      </w:pPr>
      <w:r w:rsidRPr="000C58EA">
        <w:rPr>
          <w:rFonts w:ascii="Times New Roman" w:hAnsi="Times New Roman" w:cs="Times New Roman"/>
        </w:rPr>
        <w:lastRenderedPageBreak/>
        <w:t xml:space="preserve">If at any point there is a data breach, the data protection officer in IADT will be informed immediately. </w:t>
      </w:r>
    </w:p>
    <w:p w14:paraId="6EA250D8" w14:textId="77777777" w:rsidR="000C58EA" w:rsidRPr="000C58EA" w:rsidRDefault="000C58EA" w:rsidP="000C58EA">
      <w:pPr>
        <w:numPr>
          <w:ilvl w:val="0"/>
          <w:numId w:val="6"/>
        </w:numPr>
        <w:rPr>
          <w:rFonts w:ascii="Times New Roman" w:hAnsi="Times New Roman" w:cs="Times New Roman"/>
        </w:rPr>
      </w:pPr>
      <w:r w:rsidRPr="000C58EA">
        <w:rPr>
          <w:rFonts w:ascii="Times New Roman" w:hAnsi="Times New Roman" w:cs="Times New Roman"/>
        </w:rPr>
        <w:t>Participants will remain anonymous, and their data will be coded uniquely by the participant.</w:t>
      </w:r>
    </w:p>
    <w:p w14:paraId="6404666D" w14:textId="77777777" w:rsidR="000C58EA" w:rsidRPr="000C58EA" w:rsidRDefault="000C58EA" w:rsidP="000C58EA">
      <w:pPr>
        <w:numPr>
          <w:ilvl w:val="0"/>
          <w:numId w:val="6"/>
        </w:numPr>
        <w:rPr>
          <w:rFonts w:ascii="Times New Roman" w:hAnsi="Times New Roman" w:cs="Times New Roman"/>
          <w:i/>
        </w:rPr>
      </w:pPr>
      <w:r w:rsidRPr="000C58EA">
        <w:rPr>
          <w:rFonts w:ascii="Times New Roman" w:hAnsi="Times New Roman" w:cs="Times New Roman"/>
        </w:rPr>
        <w:t>Data will be fully discarded on the 28</w:t>
      </w:r>
      <w:r w:rsidRPr="000C58EA">
        <w:rPr>
          <w:rFonts w:ascii="Times New Roman" w:hAnsi="Times New Roman" w:cs="Times New Roman"/>
          <w:vertAlign w:val="superscript"/>
        </w:rPr>
        <w:t>th</w:t>
      </w:r>
      <w:r w:rsidRPr="000C58EA">
        <w:rPr>
          <w:rFonts w:ascii="Times New Roman" w:hAnsi="Times New Roman" w:cs="Times New Roman"/>
        </w:rPr>
        <w:t xml:space="preserve"> of February 2033 by deleting the data from my laptop </w:t>
      </w:r>
    </w:p>
    <w:p w14:paraId="17DA5C76" w14:textId="77777777" w:rsidR="000C58EA" w:rsidRPr="000C58EA" w:rsidRDefault="000C58EA" w:rsidP="000C58EA">
      <w:pPr>
        <w:rPr>
          <w:rFonts w:ascii="Times New Roman" w:hAnsi="Times New Roman" w:cs="Times New Roman"/>
          <w:i/>
        </w:rPr>
      </w:pPr>
    </w:p>
    <w:p w14:paraId="2F19CDD2"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 xml:space="preserve">You will find contact information for IADT's Data Protection Officer, Mr Bernard Mullarkey, and more information on your rights concerning your data at </w:t>
      </w:r>
      <w:hyperlink r:id="rId52" w:history="1">
        <w:r w:rsidRPr="000C58EA">
          <w:rPr>
            <w:rStyle w:val="Hyperlink"/>
            <w:rFonts w:ascii="Times New Roman" w:hAnsi="Times New Roman" w:cs="Times New Roman"/>
          </w:rPr>
          <w:t>https://iadt.ie/about/your-rights-entitlements/gdpr/</w:t>
        </w:r>
      </w:hyperlink>
    </w:p>
    <w:p w14:paraId="0BF9B88D" w14:textId="77777777" w:rsidR="000C58EA" w:rsidRPr="000C58EA" w:rsidRDefault="000C58EA" w:rsidP="000C58EA">
      <w:pPr>
        <w:rPr>
          <w:rFonts w:ascii="Times New Roman" w:hAnsi="Times New Roman" w:cs="Times New Roman"/>
          <w:i/>
        </w:rPr>
      </w:pPr>
    </w:p>
    <w:p w14:paraId="0629A2BD" w14:textId="77777777" w:rsidR="000C58EA" w:rsidRPr="000C58EA" w:rsidRDefault="000C58EA" w:rsidP="000C58EA">
      <w:pPr>
        <w:rPr>
          <w:rFonts w:ascii="Times New Roman" w:hAnsi="Times New Roman" w:cs="Times New Roman"/>
          <w:i/>
        </w:rPr>
      </w:pPr>
    </w:p>
    <w:p w14:paraId="0654D1E7" w14:textId="77777777" w:rsidR="000C58EA" w:rsidRPr="000C58EA" w:rsidRDefault="000C58EA" w:rsidP="000C58EA">
      <w:pPr>
        <w:rPr>
          <w:rFonts w:ascii="Times New Roman" w:hAnsi="Times New Roman" w:cs="Times New Roman"/>
          <w:b/>
          <w:bCs/>
        </w:rPr>
      </w:pPr>
      <w:r w:rsidRPr="000C58EA">
        <w:rPr>
          <w:rFonts w:ascii="Times New Roman" w:hAnsi="Times New Roman" w:cs="Times New Roman"/>
          <w:b/>
          <w:bCs/>
        </w:rPr>
        <w:t>Who has reviewed the study?</w:t>
      </w:r>
    </w:p>
    <w:p w14:paraId="7F0548F4"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This study has been approved by the IADT Psychology Ethics Committee.</w:t>
      </w:r>
    </w:p>
    <w:p w14:paraId="08CCC822"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What if you have any questions or there is a problem?</w:t>
      </w:r>
    </w:p>
    <w:p w14:paraId="33266DD6" w14:textId="77777777" w:rsidR="000C58EA" w:rsidRPr="000C58EA" w:rsidRDefault="000C58EA" w:rsidP="000C58EA">
      <w:pPr>
        <w:rPr>
          <w:rFonts w:ascii="Times New Roman" w:hAnsi="Times New Roman" w:cs="Times New Roman"/>
          <w:i/>
        </w:rPr>
      </w:pPr>
      <w:r w:rsidRPr="000C58EA">
        <w:rPr>
          <w:rFonts w:ascii="Times New Roman" w:hAnsi="Times New Roman" w:cs="Times New Roman"/>
        </w:rPr>
        <w:t>If you have a concern about any aspect of this study, you may wish to speak to the researcher(s) who will do their best to answer your questions.  You should contact Luke Hardy (</w:t>
      </w:r>
      <w:hyperlink r:id="rId53" w:history="1">
        <w:r w:rsidRPr="000C58EA">
          <w:rPr>
            <w:rStyle w:val="Hyperlink"/>
            <w:rFonts w:ascii="Times New Roman" w:hAnsi="Times New Roman" w:cs="Times New Roman"/>
          </w:rPr>
          <w:t>N00220491@iadt.ie</w:t>
        </w:r>
      </w:hyperlink>
      <w:r w:rsidRPr="000C58EA">
        <w:rPr>
          <w:rFonts w:ascii="Times New Roman" w:hAnsi="Times New Roman" w:cs="Times New Roman"/>
        </w:rPr>
        <w:t>) or his supervisor, Dr Olivia Hurley (olivia.Hurley@iadt.ie)</w:t>
      </w:r>
      <w:r w:rsidRPr="000C58EA">
        <w:rPr>
          <w:rFonts w:ascii="Times New Roman" w:hAnsi="Times New Roman" w:cs="Times New Roman"/>
          <w:i/>
        </w:rPr>
        <w:t>.</w:t>
      </w:r>
    </w:p>
    <w:p w14:paraId="64506808" w14:textId="77777777" w:rsidR="000C58EA" w:rsidRPr="000C58EA" w:rsidRDefault="000C58EA" w:rsidP="000C58EA">
      <w:pPr>
        <w:rPr>
          <w:rFonts w:ascii="Times New Roman" w:hAnsi="Times New Roman" w:cs="Times New Roman"/>
          <w:i/>
        </w:rPr>
      </w:pPr>
    </w:p>
    <w:p w14:paraId="7BB3EB12"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Thank you for reading this information sheet</w:t>
      </w:r>
    </w:p>
    <w:p w14:paraId="404E0E85" w14:textId="77777777" w:rsidR="000C58EA" w:rsidRPr="000C58EA" w:rsidRDefault="000C58EA" w:rsidP="000C58EA">
      <w:pPr>
        <w:rPr>
          <w:rFonts w:ascii="Times New Roman" w:hAnsi="Times New Roman" w:cs="Times New Roman"/>
          <w:i/>
        </w:rPr>
      </w:pPr>
    </w:p>
    <w:p w14:paraId="0D8FDD42" w14:textId="77777777" w:rsidR="000C58EA" w:rsidRPr="000C58EA" w:rsidRDefault="000C58EA" w:rsidP="000C58EA">
      <w:pPr>
        <w:rPr>
          <w:rFonts w:ascii="Times New Roman" w:hAnsi="Times New Roman" w:cs="Times New Roman"/>
        </w:rPr>
      </w:pPr>
      <w:r w:rsidRPr="000C58EA">
        <w:rPr>
          <w:rFonts w:ascii="Times New Roman" w:hAnsi="Times New Roman" w:cs="Times New Roman"/>
        </w:rPr>
        <w:t>Luke Hardy</w:t>
      </w:r>
      <w:r w:rsidRPr="000C58EA">
        <w:rPr>
          <w:rFonts w:ascii="Times New Roman" w:hAnsi="Times New Roman" w:cs="Times New Roman"/>
        </w:rPr>
        <w:tab/>
        <w:t xml:space="preserve">               Date: 27th of January 2026</w:t>
      </w:r>
    </w:p>
    <w:p w14:paraId="5FB29F2E" w14:textId="77777777" w:rsidR="000C58EA" w:rsidRPr="00850AEE" w:rsidRDefault="000C58EA" w:rsidP="000C58EA">
      <w:pPr>
        <w:jc w:val="center"/>
        <w:rPr>
          <w:rFonts w:ascii="Times New Roman" w:hAnsi="Times New Roman" w:cs="Times New Roman"/>
          <w:b/>
          <w:bCs/>
        </w:rPr>
      </w:pPr>
    </w:p>
    <w:p w14:paraId="5976910A" w14:textId="77777777" w:rsidR="00823F76" w:rsidRPr="00850AEE" w:rsidRDefault="00823F76" w:rsidP="000C58EA">
      <w:pPr>
        <w:jc w:val="center"/>
        <w:rPr>
          <w:rFonts w:ascii="Times New Roman" w:hAnsi="Times New Roman" w:cs="Times New Roman"/>
          <w:b/>
          <w:bCs/>
        </w:rPr>
      </w:pPr>
    </w:p>
    <w:p w14:paraId="092E5BED" w14:textId="77777777" w:rsidR="00823F76" w:rsidRPr="00850AEE" w:rsidRDefault="00823F76" w:rsidP="000C58EA">
      <w:pPr>
        <w:jc w:val="center"/>
        <w:rPr>
          <w:rFonts w:ascii="Times New Roman" w:hAnsi="Times New Roman" w:cs="Times New Roman"/>
          <w:b/>
          <w:bCs/>
        </w:rPr>
      </w:pPr>
    </w:p>
    <w:p w14:paraId="76D86D68" w14:textId="77777777" w:rsidR="00823F76" w:rsidRPr="00850AEE" w:rsidRDefault="00823F76" w:rsidP="000C58EA">
      <w:pPr>
        <w:jc w:val="center"/>
        <w:rPr>
          <w:rFonts w:ascii="Times New Roman" w:hAnsi="Times New Roman" w:cs="Times New Roman"/>
          <w:b/>
          <w:bCs/>
        </w:rPr>
      </w:pPr>
    </w:p>
    <w:p w14:paraId="1F8C1A8A" w14:textId="77777777" w:rsidR="00823F76" w:rsidRPr="00850AEE" w:rsidRDefault="00823F76" w:rsidP="000C58EA">
      <w:pPr>
        <w:jc w:val="center"/>
        <w:rPr>
          <w:rFonts w:ascii="Times New Roman" w:hAnsi="Times New Roman" w:cs="Times New Roman"/>
          <w:b/>
          <w:bCs/>
        </w:rPr>
      </w:pPr>
    </w:p>
    <w:p w14:paraId="059D70AF" w14:textId="77777777" w:rsidR="00823F76" w:rsidRPr="00850AEE" w:rsidRDefault="00823F76" w:rsidP="000C58EA">
      <w:pPr>
        <w:jc w:val="center"/>
        <w:rPr>
          <w:rFonts w:ascii="Times New Roman" w:hAnsi="Times New Roman" w:cs="Times New Roman"/>
          <w:b/>
          <w:bCs/>
        </w:rPr>
      </w:pPr>
    </w:p>
    <w:p w14:paraId="727A3B3B" w14:textId="77777777" w:rsidR="00823F76" w:rsidRPr="00850AEE" w:rsidRDefault="00823F76" w:rsidP="000C58EA">
      <w:pPr>
        <w:jc w:val="center"/>
        <w:rPr>
          <w:rFonts w:ascii="Times New Roman" w:hAnsi="Times New Roman" w:cs="Times New Roman"/>
          <w:b/>
          <w:bCs/>
        </w:rPr>
      </w:pPr>
    </w:p>
    <w:p w14:paraId="518BEF4F" w14:textId="77777777" w:rsidR="00823F76" w:rsidRPr="00850AEE" w:rsidRDefault="00823F76" w:rsidP="000C58EA">
      <w:pPr>
        <w:jc w:val="center"/>
        <w:rPr>
          <w:rFonts w:ascii="Times New Roman" w:hAnsi="Times New Roman" w:cs="Times New Roman"/>
          <w:b/>
          <w:bCs/>
        </w:rPr>
      </w:pPr>
    </w:p>
    <w:p w14:paraId="437FC2D5" w14:textId="77777777" w:rsidR="00823F76" w:rsidRPr="00850AEE" w:rsidRDefault="00823F76" w:rsidP="000C58EA">
      <w:pPr>
        <w:jc w:val="center"/>
        <w:rPr>
          <w:rFonts w:ascii="Times New Roman" w:hAnsi="Times New Roman" w:cs="Times New Roman"/>
          <w:b/>
          <w:bCs/>
        </w:rPr>
      </w:pPr>
    </w:p>
    <w:p w14:paraId="2F0088D3" w14:textId="77777777" w:rsidR="00823F76" w:rsidRPr="00850AEE" w:rsidRDefault="00823F76" w:rsidP="000C58EA">
      <w:pPr>
        <w:jc w:val="center"/>
        <w:rPr>
          <w:rFonts w:ascii="Times New Roman" w:hAnsi="Times New Roman" w:cs="Times New Roman"/>
          <w:b/>
          <w:bCs/>
        </w:rPr>
      </w:pPr>
    </w:p>
    <w:p w14:paraId="582C3078" w14:textId="77777777" w:rsidR="00823F76" w:rsidRPr="00850AEE" w:rsidRDefault="00823F76" w:rsidP="000C58EA">
      <w:pPr>
        <w:jc w:val="center"/>
        <w:rPr>
          <w:rFonts w:ascii="Times New Roman" w:hAnsi="Times New Roman" w:cs="Times New Roman"/>
          <w:b/>
          <w:bCs/>
        </w:rPr>
      </w:pPr>
    </w:p>
    <w:p w14:paraId="360A42BA" w14:textId="77777777" w:rsidR="00823F76" w:rsidRPr="00850AEE" w:rsidRDefault="00823F76" w:rsidP="000C58EA">
      <w:pPr>
        <w:jc w:val="center"/>
        <w:rPr>
          <w:rFonts w:ascii="Times New Roman" w:hAnsi="Times New Roman" w:cs="Times New Roman"/>
          <w:b/>
          <w:bCs/>
        </w:rPr>
      </w:pPr>
    </w:p>
    <w:p w14:paraId="40655480" w14:textId="77777777" w:rsidR="00823F76" w:rsidRPr="00850AEE" w:rsidRDefault="00823F76" w:rsidP="000C58EA">
      <w:pPr>
        <w:jc w:val="center"/>
        <w:rPr>
          <w:rFonts w:ascii="Times New Roman" w:hAnsi="Times New Roman" w:cs="Times New Roman"/>
          <w:b/>
          <w:bCs/>
        </w:rPr>
      </w:pPr>
    </w:p>
    <w:p w14:paraId="434302F9" w14:textId="77777777" w:rsidR="00823F76" w:rsidRPr="00850AEE" w:rsidRDefault="00823F76" w:rsidP="000C58EA">
      <w:pPr>
        <w:jc w:val="center"/>
        <w:rPr>
          <w:rFonts w:ascii="Times New Roman" w:hAnsi="Times New Roman" w:cs="Times New Roman"/>
          <w:b/>
          <w:bCs/>
        </w:rPr>
      </w:pPr>
    </w:p>
    <w:p w14:paraId="35592122" w14:textId="77777777" w:rsidR="00823F76" w:rsidRPr="00850AEE" w:rsidRDefault="00823F76" w:rsidP="000C58EA">
      <w:pPr>
        <w:jc w:val="center"/>
        <w:rPr>
          <w:rFonts w:ascii="Times New Roman" w:hAnsi="Times New Roman" w:cs="Times New Roman"/>
          <w:b/>
          <w:bCs/>
        </w:rPr>
      </w:pPr>
    </w:p>
    <w:p w14:paraId="6B24ADBA" w14:textId="77777777" w:rsidR="00823F76" w:rsidRPr="00850AEE" w:rsidRDefault="00823F76" w:rsidP="000C58EA">
      <w:pPr>
        <w:jc w:val="center"/>
        <w:rPr>
          <w:rFonts w:ascii="Times New Roman" w:hAnsi="Times New Roman" w:cs="Times New Roman"/>
          <w:b/>
          <w:bCs/>
        </w:rPr>
      </w:pPr>
    </w:p>
    <w:p w14:paraId="4F26E6BF" w14:textId="77777777" w:rsidR="00823F76" w:rsidRPr="00850AEE" w:rsidRDefault="00823F76" w:rsidP="000C58EA">
      <w:pPr>
        <w:jc w:val="center"/>
        <w:rPr>
          <w:rFonts w:ascii="Times New Roman" w:hAnsi="Times New Roman" w:cs="Times New Roman"/>
          <w:b/>
          <w:bCs/>
        </w:rPr>
      </w:pPr>
    </w:p>
    <w:p w14:paraId="1A7A7677" w14:textId="77777777" w:rsidR="00823F76" w:rsidRPr="00850AEE" w:rsidRDefault="00823F76" w:rsidP="000C58EA">
      <w:pPr>
        <w:jc w:val="center"/>
        <w:rPr>
          <w:rFonts w:ascii="Times New Roman" w:hAnsi="Times New Roman" w:cs="Times New Roman"/>
          <w:b/>
          <w:bCs/>
        </w:rPr>
      </w:pPr>
    </w:p>
    <w:p w14:paraId="3E74143B" w14:textId="77777777" w:rsidR="00823F76" w:rsidRPr="00850AEE" w:rsidRDefault="00823F76" w:rsidP="000C58EA">
      <w:pPr>
        <w:jc w:val="center"/>
        <w:rPr>
          <w:rFonts w:ascii="Times New Roman" w:hAnsi="Times New Roman" w:cs="Times New Roman"/>
          <w:b/>
          <w:bCs/>
        </w:rPr>
      </w:pPr>
    </w:p>
    <w:p w14:paraId="46291192" w14:textId="77777777" w:rsidR="00823F76" w:rsidRPr="00850AEE" w:rsidRDefault="00823F76" w:rsidP="000A06FF">
      <w:pPr>
        <w:rPr>
          <w:rFonts w:ascii="Times New Roman" w:hAnsi="Times New Roman" w:cs="Times New Roman"/>
          <w:b/>
          <w:bCs/>
        </w:rPr>
      </w:pPr>
    </w:p>
    <w:p w14:paraId="34C07996" w14:textId="77777777" w:rsidR="00823F76" w:rsidRPr="00850AEE" w:rsidRDefault="00823F76" w:rsidP="000C58EA">
      <w:pPr>
        <w:jc w:val="center"/>
        <w:rPr>
          <w:rFonts w:ascii="Times New Roman" w:hAnsi="Times New Roman" w:cs="Times New Roman"/>
          <w:b/>
          <w:bCs/>
        </w:rPr>
      </w:pPr>
    </w:p>
    <w:p w14:paraId="6086681F" w14:textId="4B2FD88C" w:rsidR="00823F76" w:rsidRPr="00850AEE" w:rsidRDefault="00823F76" w:rsidP="000A06FF">
      <w:pPr>
        <w:spacing w:after="160" w:line="278" w:lineRule="auto"/>
        <w:jc w:val="center"/>
        <w:rPr>
          <w:rFonts w:ascii="Times New Roman" w:hAnsi="Times New Roman" w:cs="Times New Roman"/>
          <w:b/>
          <w:bCs/>
        </w:rPr>
      </w:pPr>
      <w:r w:rsidRPr="00850AEE">
        <w:rPr>
          <w:rFonts w:ascii="Times New Roman" w:hAnsi="Times New Roman" w:cs="Times New Roman"/>
          <w:b/>
          <w:bCs/>
        </w:rPr>
        <w:br w:type="page"/>
      </w:r>
      <w:r w:rsidRPr="00850AEE">
        <w:rPr>
          <w:rFonts w:ascii="Times New Roman" w:hAnsi="Times New Roman" w:cs="Times New Roman"/>
          <w:b/>
          <w:bCs/>
        </w:rPr>
        <w:lastRenderedPageBreak/>
        <w:t>Appendix B</w:t>
      </w:r>
    </w:p>
    <w:p w14:paraId="5462A738" w14:textId="77777777" w:rsidR="000A06FF" w:rsidRPr="00850AEE" w:rsidRDefault="000A06FF" w:rsidP="000C58EA">
      <w:pPr>
        <w:jc w:val="center"/>
        <w:rPr>
          <w:rFonts w:ascii="Times New Roman" w:hAnsi="Times New Roman" w:cs="Times New Roman"/>
        </w:rPr>
      </w:pPr>
    </w:p>
    <w:p w14:paraId="6585DDDA" w14:textId="10599E3B" w:rsidR="00061741" w:rsidRPr="00850AEE" w:rsidRDefault="000A06FF" w:rsidP="000A06FF">
      <w:pPr>
        <w:jc w:val="center"/>
        <w:rPr>
          <w:rFonts w:ascii="Times New Roman" w:hAnsi="Times New Roman" w:cs="Times New Roman"/>
          <w:bCs/>
          <w:szCs w:val="20"/>
        </w:rPr>
      </w:pPr>
      <w:r w:rsidRPr="00850AEE">
        <w:rPr>
          <w:rFonts w:ascii="Times New Roman" w:hAnsi="Times New Roman" w:cs="Times New Roman"/>
          <w:bCs/>
          <w:szCs w:val="20"/>
        </w:rPr>
        <w:t>Consent Form</w:t>
      </w:r>
    </w:p>
    <w:p w14:paraId="04912CB5" w14:textId="77777777" w:rsidR="00061741" w:rsidRPr="00850AEE" w:rsidRDefault="00061741" w:rsidP="00061741">
      <w:pPr>
        <w:rPr>
          <w:rFonts w:ascii="Myriad Pro" w:hAnsi="Myriad Pro"/>
          <w:b/>
          <w:sz w:val="32"/>
          <w:szCs w:val="32"/>
        </w:rPr>
      </w:pPr>
    </w:p>
    <w:p w14:paraId="5B9CE470" w14:textId="77777777" w:rsidR="00061741" w:rsidRPr="00850AEE" w:rsidRDefault="00061741" w:rsidP="00061741">
      <w:pPr>
        <w:spacing w:line="360" w:lineRule="auto"/>
        <w:jc w:val="both"/>
        <w:rPr>
          <w:b/>
          <w:bCs/>
        </w:rPr>
      </w:pPr>
      <w:r w:rsidRPr="00850AEE">
        <w:rPr>
          <w:rFonts w:ascii="Myriad Pro" w:hAnsi="Myriad Pro"/>
          <w:b/>
          <w:sz w:val="28"/>
          <w:szCs w:val="28"/>
        </w:rPr>
        <w:t>Title of Project</w:t>
      </w:r>
      <w:r w:rsidRPr="00850AEE">
        <w:rPr>
          <w:rFonts w:ascii="Myriad Pro" w:hAnsi="Myriad Pro"/>
          <w:b/>
        </w:rPr>
        <w:t xml:space="preserve">:  </w:t>
      </w:r>
      <w:r w:rsidRPr="00850AEE">
        <w:rPr>
          <w:b/>
          <w:bCs/>
        </w:rPr>
        <w:t>Investigating the impact of the Current Competitive Sport Status (CCSS) and participation in (past) Organised Youth Sport (OYS) on adult athletes’ grit?</w:t>
      </w:r>
    </w:p>
    <w:p w14:paraId="2CF47A46" w14:textId="77777777" w:rsidR="00061741" w:rsidRPr="00850AEE" w:rsidRDefault="00061741" w:rsidP="00061741">
      <w:pPr>
        <w:rPr>
          <w:rFonts w:ascii="Myriad Pro" w:hAnsi="Myriad Pro"/>
          <w:u w:val="single"/>
        </w:rPr>
      </w:pPr>
    </w:p>
    <w:p w14:paraId="3A03A440" w14:textId="77777777" w:rsidR="00061741" w:rsidRPr="00850AEE" w:rsidRDefault="00061741" w:rsidP="00061741">
      <w:pPr>
        <w:rPr>
          <w:rFonts w:ascii="Myriad Pro" w:hAnsi="Myriad Pro"/>
          <w:b/>
          <w:sz w:val="22"/>
        </w:rPr>
      </w:pPr>
      <w:r w:rsidRPr="00850AEE">
        <w:rPr>
          <w:rFonts w:ascii="Myriad Pro" w:hAnsi="Myriad Pro"/>
          <w:b/>
          <w:sz w:val="22"/>
        </w:rPr>
        <w:t>Name of Researcher/s</w:t>
      </w:r>
      <w:r w:rsidRPr="00850AEE">
        <w:rPr>
          <w:rFonts w:ascii="Myriad Pro" w:hAnsi="Myriad Pro"/>
          <w:b/>
          <w:color w:val="000000" w:themeColor="text1"/>
          <w:sz w:val="22"/>
        </w:rPr>
        <w:t xml:space="preserve">: </w:t>
      </w:r>
      <w:r w:rsidRPr="00850AEE">
        <w:rPr>
          <w:rFonts w:ascii="Myriad Pro" w:hAnsi="Myriad Pro"/>
          <w:iCs/>
          <w:color w:val="000000" w:themeColor="text1"/>
          <w:sz w:val="22"/>
        </w:rPr>
        <w:t>Luke Hardy</w:t>
      </w:r>
    </w:p>
    <w:p w14:paraId="38C0F667" w14:textId="77777777" w:rsidR="00061741" w:rsidRPr="00850AEE" w:rsidRDefault="00061741" w:rsidP="00061741">
      <w:pPr>
        <w:pStyle w:val="Heading2"/>
        <w:rPr>
          <w:rFonts w:ascii="Myriad Pro" w:hAnsi="Myriad Pro"/>
          <w:sz w:val="22"/>
        </w:rPr>
      </w:pPr>
    </w:p>
    <w:p w14:paraId="5DB9AE60" w14:textId="77777777" w:rsidR="00061741" w:rsidRPr="00850AEE" w:rsidRDefault="00061741" w:rsidP="00061741">
      <w:pPr>
        <w:pStyle w:val="Heading2"/>
        <w:rPr>
          <w:rFonts w:ascii="Myriad Pro" w:hAnsi="Myriad Pro"/>
          <w:sz w:val="22"/>
        </w:rPr>
      </w:pPr>
      <w:r w:rsidRPr="00850AEE">
        <w:rPr>
          <w:rFonts w:ascii="Myriad Pro" w:hAnsi="Myriad Pro"/>
          <w:sz w:val="22"/>
        </w:rPr>
        <w:t>Please tick box</w:t>
      </w:r>
    </w:p>
    <w:p w14:paraId="3763745D" w14:textId="77777777" w:rsidR="00061741" w:rsidRPr="00850AEE" w:rsidRDefault="00061741" w:rsidP="00061741"/>
    <w:tbl>
      <w:tblPr>
        <w:tblW w:w="10065" w:type="dxa"/>
        <w:tblInd w:w="-318" w:type="dxa"/>
        <w:tblLayout w:type="fixed"/>
        <w:tblLook w:val="0000" w:firstRow="0" w:lastRow="0" w:firstColumn="0" w:lastColumn="0" w:noHBand="0" w:noVBand="0"/>
      </w:tblPr>
      <w:tblGrid>
        <w:gridCol w:w="568"/>
        <w:gridCol w:w="8647"/>
        <w:gridCol w:w="850"/>
      </w:tblGrid>
      <w:tr w:rsidR="00061741" w:rsidRPr="00850AEE" w14:paraId="431DB641" w14:textId="77777777" w:rsidTr="009004FE">
        <w:tc>
          <w:tcPr>
            <w:tcW w:w="568" w:type="dxa"/>
          </w:tcPr>
          <w:p w14:paraId="7D73E54E" w14:textId="77777777" w:rsidR="00061741" w:rsidRPr="00850AEE" w:rsidRDefault="00061741" w:rsidP="009004FE">
            <w:pPr>
              <w:rPr>
                <w:rFonts w:ascii="Myriad Pro" w:hAnsi="Myriad Pro"/>
                <w:sz w:val="22"/>
              </w:rPr>
            </w:pPr>
            <w:r w:rsidRPr="00850AEE">
              <w:rPr>
                <w:rFonts w:ascii="Myriad Pro" w:hAnsi="Myriad Pro"/>
                <w:sz w:val="22"/>
              </w:rPr>
              <w:t>1</w:t>
            </w:r>
          </w:p>
        </w:tc>
        <w:tc>
          <w:tcPr>
            <w:tcW w:w="8647" w:type="dxa"/>
          </w:tcPr>
          <w:p w14:paraId="6230D326" w14:textId="77777777" w:rsidR="00061741" w:rsidRPr="00850AEE" w:rsidRDefault="00061741" w:rsidP="009004FE">
            <w:pPr>
              <w:rPr>
                <w:rFonts w:ascii="Myriad Pro" w:hAnsi="Myriad Pro"/>
                <w:sz w:val="22"/>
              </w:rPr>
            </w:pPr>
            <w:r w:rsidRPr="00850AEE">
              <w:rPr>
                <w:rFonts w:ascii="Myriad Pro" w:hAnsi="Myriad Pro"/>
                <w:sz w:val="22"/>
              </w:rPr>
              <w:t>I confirm that I have read and understand the information sheet for the above study and have had the opportunity to ask questions.</w:t>
            </w:r>
          </w:p>
          <w:p w14:paraId="062155B7" w14:textId="77777777" w:rsidR="00061741" w:rsidRPr="00850AEE" w:rsidRDefault="00061741" w:rsidP="009004FE">
            <w:pPr>
              <w:rPr>
                <w:rFonts w:ascii="Myriad Pro" w:hAnsi="Myriad Pro"/>
                <w:sz w:val="22"/>
              </w:rPr>
            </w:pPr>
          </w:p>
        </w:tc>
        <w:tc>
          <w:tcPr>
            <w:tcW w:w="850" w:type="dxa"/>
          </w:tcPr>
          <w:p w14:paraId="47E1F917" w14:textId="77777777" w:rsidR="00061741" w:rsidRPr="00850AEE" w:rsidRDefault="00061741" w:rsidP="009004FE">
            <w:pPr>
              <w:rPr>
                <w:rFonts w:ascii="Myriad Pro" w:hAnsi="Myriad Pro"/>
                <w:sz w:val="52"/>
              </w:rPr>
            </w:pPr>
            <w:r w:rsidRPr="00850AEE">
              <w:rPr>
                <w:rFonts w:ascii="Arial" w:hAnsi="Arial"/>
                <w:sz w:val="52"/>
              </w:rPr>
              <w:t>□</w:t>
            </w:r>
          </w:p>
        </w:tc>
      </w:tr>
      <w:tr w:rsidR="00061741" w:rsidRPr="00850AEE" w14:paraId="0BDF52A6" w14:textId="77777777" w:rsidTr="009004FE">
        <w:tc>
          <w:tcPr>
            <w:tcW w:w="568" w:type="dxa"/>
          </w:tcPr>
          <w:p w14:paraId="65E5BFB7" w14:textId="77777777" w:rsidR="00061741" w:rsidRPr="00850AEE" w:rsidRDefault="00061741" w:rsidP="009004FE">
            <w:pPr>
              <w:rPr>
                <w:rFonts w:ascii="Myriad Pro" w:hAnsi="Myriad Pro"/>
                <w:sz w:val="22"/>
              </w:rPr>
            </w:pPr>
            <w:r w:rsidRPr="00850AEE">
              <w:rPr>
                <w:rFonts w:ascii="Myriad Pro" w:hAnsi="Myriad Pro"/>
                <w:sz w:val="22"/>
              </w:rPr>
              <w:t>2</w:t>
            </w:r>
          </w:p>
        </w:tc>
        <w:tc>
          <w:tcPr>
            <w:tcW w:w="8647" w:type="dxa"/>
          </w:tcPr>
          <w:p w14:paraId="39F8C318" w14:textId="77777777" w:rsidR="00061741" w:rsidRPr="00850AEE" w:rsidRDefault="00061741" w:rsidP="009004FE">
            <w:pPr>
              <w:pStyle w:val="BodyText2"/>
              <w:rPr>
                <w:rFonts w:ascii="Myriad Pro" w:hAnsi="Myriad Pro"/>
                <w:lang w:val="en-IE"/>
              </w:rPr>
            </w:pPr>
            <w:r w:rsidRPr="00850AEE">
              <w:rPr>
                <w:rFonts w:ascii="Myriad Pro" w:hAnsi="Myriad Pro"/>
                <w:lang w:val="en-IE"/>
              </w:rPr>
              <w:t>I understand that my participation is voluntary and that I am free to withdraw at any time.</w:t>
            </w:r>
          </w:p>
        </w:tc>
        <w:tc>
          <w:tcPr>
            <w:tcW w:w="850" w:type="dxa"/>
          </w:tcPr>
          <w:p w14:paraId="176153FA" w14:textId="77777777" w:rsidR="00061741" w:rsidRPr="00850AEE" w:rsidRDefault="00061741" w:rsidP="009004FE">
            <w:pPr>
              <w:rPr>
                <w:rFonts w:ascii="Myriad Pro" w:hAnsi="Myriad Pro"/>
                <w:sz w:val="52"/>
              </w:rPr>
            </w:pPr>
            <w:r w:rsidRPr="00850AEE">
              <w:rPr>
                <w:rFonts w:ascii="Arial" w:hAnsi="Arial"/>
                <w:sz w:val="52"/>
              </w:rPr>
              <w:t>□</w:t>
            </w:r>
          </w:p>
        </w:tc>
      </w:tr>
      <w:tr w:rsidR="00061741" w:rsidRPr="00850AEE" w14:paraId="7FAC7C6B" w14:textId="77777777" w:rsidTr="009004FE">
        <w:trPr>
          <w:trHeight w:val="406"/>
        </w:trPr>
        <w:tc>
          <w:tcPr>
            <w:tcW w:w="568" w:type="dxa"/>
          </w:tcPr>
          <w:p w14:paraId="11725FF5" w14:textId="77777777" w:rsidR="00061741" w:rsidRPr="00850AEE" w:rsidRDefault="00061741" w:rsidP="009004FE">
            <w:pPr>
              <w:rPr>
                <w:rFonts w:ascii="Myriad Pro" w:hAnsi="Myriad Pro"/>
                <w:sz w:val="22"/>
              </w:rPr>
            </w:pPr>
            <w:r w:rsidRPr="00850AEE">
              <w:rPr>
                <w:rFonts w:ascii="Myriad Pro" w:hAnsi="Myriad Pro"/>
                <w:sz w:val="22"/>
              </w:rPr>
              <w:t>3</w:t>
            </w:r>
          </w:p>
        </w:tc>
        <w:tc>
          <w:tcPr>
            <w:tcW w:w="8647" w:type="dxa"/>
          </w:tcPr>
          <w:p w14:paraId="6BD7EF93" w14:textId="77777777" w:rsidR="00061741" w:rsidRPr="00850AEE" w:rsidRDefault="00061741" w:rsidP="009004FE">
            <w:pPr>
              <w:rPr>
                <w:rFonts w:ascii="Myriad Pro" w:hAnsi="Myriad Pro"/>
                <w:sz w:val="22"/>
              </w:rPr>
            </w:pPr>
            <w:r w:rsidRPr="00850AEE">
              <w:rPr>
                <w:rFonts w:ascii="Myriad Pro" w:hAnsi="Myriad Pro"/>
                <w:sz w:val="22"/>
              </w:rPr>
              <w:t>I understand that data collected about me during this study will not be identifiable when the research is published.</w:t>
            </w:r>
          </w:p>
          <w:p w14:paraId="560ED5BC" w14:textId="77777777" w:rsidR="00061741" w:rsidRPr="00850AEE" w:rsidRDefault="00061741" w:rsidP="009004FE">
            <w:pPr>
              <w:rPr>
                <w:rFonts w:ascii="Myriad Pro" w:hAnsi="Myriad Pro"/>
                <w:sz w:val="22"/>
              </w:rPr>
            </w:pPr>
          </w:p>
        </w:tc>
        <w:tc>
          <w:tcPr>
            <w:tcW w:w="850" w:type="dxa"/>
          </w:tcPr>
          <w:p w14:paraId="122A668A" w14:textId="77777777" w:rsidR="00061741" w:rsidRPr="00850AEE" w:rsidRDefault="00061741" w:rsidP="009004FE">
            <w:pPr>
              <w:rPr>
                <w:rFonts w:ascii="Myriad Pro" w:hAnsi="Myriad Pro"/>
                <w:sz w:val="52"/>
              </w:rPr>
            </w:pPr>
            <w:r w:rsidRPr="00850AEE">
              <w:rPr>
                <w:rFonts w:ascii="Arial" w:hAnsi="Arial"/>
                <w:sz w:val="52"/>
              </w:rPr>
              <w:t>□</w:t>
            </w:r>
          </w:p>
        </w:tc>
      </w:tr>
      <w:tr w:rsidR="00061741" w:rsidRPr="00850AEE" w14:paraId="7A39770B" w14:textId="77777777" w:rsidTr="009004FE">
        <w:trPr>
          <w:trHeight w:val="830"/>
        </w:trPr>
        <w:tc>
          <w:tcPr>
            <w:tcW w:w="568" w:type="dxa"/>
          </w:tcPr>
          <w:p w14:paraId="172E0F3B" w14:textId="77777777" w:rsidR="00061741" w:rsidRPr="00850AEE" w:rsidRDefault="00061741" w:rsidP="009004FE">
            <w:pPr>
              <w:rPr>
                <w:rFonts w:ascii="Myriad Pro" w:hAnsi="Myriad Pro"/>
                <w:sz w:val="22"/>
              </w:rPr>
            </w:pPr>
            <w:r w:rsidRPr="00850AEE">
              <w:rPr>
                <w:rFonts w:ascii="Myriad Pro" w:hAnsi="Myriad Pro"/>
                <w:sz w:val="22"/>
              </w:rPr>
              <w:t>4</w:t>
            </w:r>
          </w:p>
        </w:tc>
        <w:tc>
          <w:tcPr>
            <w:tcW w:w="8647" w:type="dxa"/>
          </w:tcPr>
          <w:p w14:paraId="5D0B15BC" w14:textId="77777777" w:rsidR="00061741" w:rsidRPr="00850AEE" w:rsidRDefault="00061741" w:rsidP="009004FE">
            <w:pPr>
              <w:rPr>
                <w:rFonts w:ascii="Myriad Pro" w:hAnsi="Myriad Pro"/>
                <w:sz w:val="22"/>
              </w:rPr>
            </w:pPr>
            <w:r w:rsidRPr="00850AEE">
              <w:rPr>
                <w:rFonts w:ascii="Myriad Pro" w:hAnsi="Myriad Pro"/>
                <w:sz w:val="22"/>
              </w:rPr>
              <w:t xml:space="preserve">I am over 18 years of age </w:t>
            </w:r>
          </w:p>
        </w:tc>
        <w:tc>
          <w:tcPr>
            <w:tcW w:w="850" w:type="dxa"/>
          </w:tcPr>
          <w:p w14:paraId="0D4DBC32" w14:textId="77777777" w:rsidR="00061741" w:rsidRPr="00850AEE" w:rsidRDefault="00061741" w:rsidP="009004FE">
            <w:pPr>
              <w:rPr>
                <w:rFonts w:ascii="Myriad Pro" w:hAnsi="Myriad Pro"/>
                <w:sz w:val="52"/>
              </w:rPr>
            </w:pPr>
            <w:r w:rsidRPr="00850AEE">
              <w:rPr>
                <w:rFonts w:ascii="Arial" w:hAnsi="Arial"/>
                <w:sz w:val="52"/>
              </w:rPr>
              <w:t>□</w:t>
            </w:r>
          </w:p>
        </w:tc>
      </w:tr>
      <w:tr w:rsidR="00061741" w:rsidRPr="00850AEE" w14:paraId="05D92E69" w14:textId="77777777" w:rsidTr="009004FE">
        <w:trPr>
          <w:trHeight w:val="856"/>
        </w:trPr>
        <w:tc>
          <w:tcPr>
            <w:tcW w:w="568" w:type="dxa"/>
          </w:tcPr>
          <w:p w14:paraId="0998D9A2" w14:textId="77777777" w:rsidR="00061741" w:rsidRPr="00850AEE" w:rsidRDefault="00061741" w:rsidP="009004FE">
            <w:pPr>
              <w:rPr>
                <w:rFonts w:ascii="Myriad Pro" w:hAnsi="Myriad Pro"/>
                <w:sz w:val="22"/>
              </w:rPr>
            </w:pPr>
            <w:r w:rsidRPr="00850AEE">
              <w:rPr>
                <w:rFonts w:ascii="Myriad Pro" w:hAnsi="Myriad Pro"/>
                <w:sz w:val="22"/>
              </w:rPr>
              <w:t>5</w:t>
            </w:r>
          </w:p>
        </w:tc>
        <w:tc>
          <w:tcPr>
            <w:tcW w:w="8647" w:type="dxa"/>
          </w:tcPr>
          <w:p w14:paraId="47E1E069" w14:textId="77777777" w:rsidR="00061741" w:rsidRPr="00850AEE" w:rsidRDefault="00061741" w:rsidP="009004FE">
            <w:pPr>
              <w:rPr>
                <w:rFonts w:ascii="Myriad Pro" w:hAnsi="Myriad Pro"/>
                <w:sz w:val="22"/>
              </w:rPr>
            </w:pPr>
            <w:r w:rsidRPr="00850AEE">
              <w:rPr>
                <w:rFonts w:ascii="Myriad Pro" w:hAnsi="Myriad Pro"/>
                <w:sz w:val="22"/>
              </w:rPr>
              <w:t>I agree to take part in this study.</w:t>
            </w:r>
          </w:p>
          <w:p w14:paraId="3F6AFDB4" w14:textId="77777777" w:rsidR="00061741" w:rsidRPr="00850AEE" w:rsidRDefault="00061741" w:rsidP="009004FE">
            <w:pPr>
              <w:rPr>
                <w:rFonts w:ascii="Myriad Pro" w:hAnsi="Myriad Pro"/>
                <w:sz w:val="22"/>
              </w:rPr>
            </w:pPr>
          </w:p>
          <w:p w14:paraId="0693A8E7" w14:textId="77777777" w:rsidR="00061741" w:rsidRPr="00850AEE" w:rsidRDefault="00061741" w:rsidP="009004FE">
            <w:pPr>
              <w:rPr>
                <w:rFonts w:ascii="Myriad Pro" w:hAnsi="Myriad Pro"/>
                <w:sz w:val="22"/>
              </w:rPr>
            </w:pPr>
          </w:p>
        </w:tc>
        <w:tc>
          <w:tcPr>
            <w:tcW w:w="850" w:type="dxa"/>
          </w:tcPr>
          <w:p w14:paraId="69C35678" w14:textId="77777777" w:rsidR="00061741" w:rsidRPr="00850AEE" w:rsidRDefault="00061741" w:rsidP="009004FE">
            <w:pPr>
              <w:rPr>
                <w:rFonts w:ascii="Myriad Pro" w:hAnsi="Myriad Pro"/>
                <w:sz w:val="52"/>
              </w:rPr>
            </w:pPr>
            <w:r w:rsidRPr="00850AEE">
              <w:rPr>
                <w:rFonts w:ascii="Arial" w:hAnsi="Arial"/>
                <w:sz w:val="52"/>
              </w:rPr>
              <w:t>□</w:t>
            </w:r>
          </w:p>
        </w:tc>
      </w:tr>
    </w:tbl>
    <w:p w14:paraId="4E318FAC" w14:textId="043B0FD7" w:rsidR="00823F76" w:rsidRPr="00850AEE" w:rsidRDefault="00823F76" w:rsidP="000C58EA">
      <w:pPr>
        <w:jc w:val="center"/>
        <w:rPr>
          <w:rFonts w:ascii="Times New Roman" w:hAnsi="Times New Roman" w:cs="Times New Roman"/>
        </w:rPr>
      </w:pPr>
    </w:p>
    <w:p w14:paraId="78068B3C" w14:textId="77777777" w:rsidR="00061741" w:rsidRPr="00850AEE" w:rsidRDefault="00061741" w:rsidP="000C58EA">
      <w:pPr>
        <w:jc w:val="center"/>
        <w:rPr>
          <w:rFonts w:ascii="Times New Roman" w:hAnsi="Times New Roman" w:cs="Times New Roman"/>
        </w:rPr>
      </w:pPr>
    </w:p>
    <w:p w14:paraId="79F3B807" w14:textId="77777777" w:rsidR="00061741" w:rsidRPr="00850AEE" w:rsidRDefault="00061741" w:rsidP="000C58EA">
      <w:pPr>
        <w:jc w:val="center"/>
        <w:rPr>
          <w:rFonts w:ascii="Times New Roman" w:hAnsi="Times New Roman" w:cs="Times New Roman"/>
        </w:rPr>
      </w:pPr>
    </w:p>
    <w:p w14:paraId="78A48EB8" w14:textId="77777777" w:rsidR="00061741" w:rsidRPr="00850AEE" w:rsidRDefault="00061741" w:rsidP="000C58EA">
      <w:pPr>
        <w:jc w:val="center"/>
        <w:rPr>
          <w:rFonts w:ascii="Times New Roman" w:hAnsi="Times New Roman" w:cs="Times New Roman"/>
        </w:rPr>
      </w:pPr>
    </w:p>
    <w:p w14:paraId="25B32E2D" w14:textId="77777777" w:rsidR="00061741" w:rsidRPr="00850AEE" w:rsidRDefault="00061741" w:rsidP="000C58EA">
      <w:pPr>
        <w:jc w:val="center"/>
        <w:rPr>
          <w:rFonts w:ascii="Times New Roman" w:hAnsi="Times New Roman" w:cs="Times New Roman"/>
        </w:rPr>
      </w:pPr>
    </w:p>
    <w:p w14:paraId="0B6D9B62" w14:textId="77777777" w:rsidR="00061741" w:rsidRPr="00850AEE" w:rsidRDefault="00061741" w:rsidP="000C58EA">
      <w:pPr>
        <w:jc w:val="center"/>
        <w:rPr>
          <w:rFonts w:ascii="Times New Roman" w:hAnsi="Times New Roman" w:cs="Times New Roman"/>
        </w:rPr>
      </w:pPr>
    </w:p>
    <w:p w14:paraId="10D03CCF" w14:textId="77777777" w:rsidR="00061741" w:rsidRPr="00850AEE" w:rsidRDefault="00061741" w:rsidP="000C58EA">
      <w:pPr>
        <w:jc w:val="center"/>
        <w:rPr>
          <w:rFonts w:ascii="Times New Roman" w:hAnsi="Times New Roman" w:cs="Times New Roman"/>
        </w:rPr>
      </w:pPr>
    </w:p>
    <w:p w14:paraId="2AE7553D" w14:textId="77777777" w:rsidR="00061741" w:rsidRPr="00850AEE" w:rsidRDefault="00061741" w:rsidP="000C58EA">
      <w:pPr>
        <w:jc w:val="center"/>
        <w:rPr>
          <w:rFonts w:ascii="Times New Roman" w:hAnsi="Times New Roman" w:cs="Times New Roman"/>
        </w:rPr>
      </w:pPr>
    </w:p>
    <w:p w14:paraId="15C866B9" w14:textId="77777777" w:rsidR="00061741" w:rsidRPr="00850AEE" w:rsidRDefault="00061741" w:rsidP="000C58EA">
      <w:pPr>
        <w:jc w:val="center"/>
        <w:rPr>
          <w:rFonts w:ascii="Times New Roman" w:hAnsi="Times New Roman" w:cs="Times New Roman"/>
        </w:rPr>
      </w:pPr>
    </w:p>
    <w:p w14:paraId="23BD5822" w14:textId="77777777" w:rsidR="00061741" w:rsidRPr="00850AEE" w:rsidRDefault="00061741" w:rsidP="000C58EA">
      <w:pPr>
        <w:jc w:val="center"/>
        <w:rPr>
          <w:rFonts w:ascii="Times New Roman" w:hAnsi="Times New Roman" w:cs="Times New Roman"/>
        </w:rPr>
      </w:pPr>
    </w:p>
    <w:p w14:paraId="17504337" w14:textId="77777777" w:rsidR="00061741" w:rsidRPr="00850AEE" w:rsidRDefault="00061741" w:rsidP="000C58EA">
      <w:pPr>
        <w:jc w:val="center"/>
        <w:rPr>
          <w:rFonts w:ascii="Times New Roman" w:hAnsi="Times New Roman" w:cs="Times New Roman"/>
        </w:rPr>
      </w:pPr>
    </w:p>
    <w:p w14:paraId="1013C89C" w14:textId="05933FBD" w:rsidR="00061741" w:rsidRPr="00850AEE" w:rsidRDefault="00061741">
      <w:pPr>
        <w:spacing w:after="160" w:line="278" w:lineRule="auto"/>
        <w:rPr>
          <w:rFonts w:ascii="Times New Roman" w:hAnsi="Times New Roman" w:cs="Times New Roman"/>
        </w:rPr>
      </w:pPr>
    </w:p>
    <w:p w14:paraId="68CD3D16" w14:textId="77777777" w:rsidR="000D7815" w:rsidRDefault="000D7815" w:rsidP="00716240">
      <w:pPr>
        <w:spacing w:before="240" w:line="360" w:lineRule="auto"/>
        <w:jc w:val="center"/>
        <w:rPr>
          <w:rFonts w:ascii="Times New Roman" w:hAnsi="Times New Roman" w:cs="Times New Roman"/>
          <w:b/>
          <w:bCs/>
        </w:rPr>
      </w:pPr>
    </w:p>
    <w:p w14:paraId="43D71263" w14:textId="35431018" w:rsidR="00350ECA" w:rsidRPr="00850AEE" w:rsidRDefault="00061741" w:rsidP="00716240">
      <w:pPr>
        <w:spacing w:before="240" w:line="360" w:lineRule="auto"/>
        <w:jc w:val="center"/>
        <w:rPr>
          <w:rFonts w:ascii="Times New Roman" w:hAnsi="Times New Roman" w:cs="Times New Roman"/>
          <w:b/>
          <w:bCs/>
        </w:rPr>
      </w:pPr>
      <w:r w:rsidRPr="00850AEE">
        <w:rPr>
          <w:rFonts w:ascii="Times New Roman" w:hAnsi="Times New Roman" w:cs="Times New Roman"/>
          <w:b/>
          <w:bCs/>
        </w:rPr>
        <w:t>Appendix C</w:t>
      </w:r>
    </w:p>
    <w:p w14:paraId="0B163D1B" w14:textId="3D24D6FB" w:rsidR="00350ECA" w:rsidRPr="00850AEE" w:rsidRDefault="000B108F" w:rsidP="00675812">
      <w:pPr>
        <w:spacing w:before="240" w:line="360" w:lineRule="auto"/>
        <w:jc w:val="center"/>
        <w:rPr>
          <w:rFonts w:ascii="Times New Roman" w:hAnsi="Times New Roman" w:cs="Times New Roman"/>
          <w:b/>
          <w:bCs/>
          <w:sz w:val="22"/>
          <w:szCs w:val="20"/>
        </w:rPr>
      </w:pPr>
      <w:r w:rsidRPr="00850AEE">
        <w:rPr>
          <w:rFonts w:ascii="Times New Roman" w:hAnsi="Times New Roman" w:cs="Times New Roman"/>
          <w:b/>
          <w:bCs/>
          <w:sz w:val="22"/>
          <w:szCs w:val="20"/>
        </w:rPr>
        <w:t>Demographic Questionnaire</w:t>
      </w:r>
    </w:p>
    <w:p w14:paraId="46E4E78F" w14:textId="3B152265" w:rsidR="002D14E3" w:rsidRPr="00850AEE" w:rsidRDefault="002D14E3" w:rsidP="00675812">
      <w:pPr>
        <w:rPr>
          <w:rFonts w:ascii="Times New Roman" w:hAnsi="Times New Roman" w:cs="Times New Roman"/>
          <w:b/>
          <w:bCs/>
          <w:sz w:val="36"/>
          <w:szCs w:val="32"/>
        </w:rPr>
      </w:pPr>
      <w:r w:rsidRPr="00850AEE">
        <w:rPr>
          <w:rFonts w:ascii="Times New Roman" w:hAnsi="Times New Roman" w:cs="Times New Roman"/>
          <w:b/>
          <w:bCs/>
          <w:sz w:val="36"/>
          <w:szCs w:val="32"/>
        </w:rPr>
        <w:t xml:space="preserve">Participant Code and Demographic Information Form </w:t>
      </w:r>
    </w:p>
    <w:p w14:paraId="0E24A07E" w14:textId="608C3207" w:rsidR="000B108F" w:rsidRPr="00850AEE" w:rsidRDefault="003C1511" w:rsidP="00E07D9B">
      <w:pPr>
        <w:pStyle w:val="ListParagraph"/>
        <w:numPr>
          <w:ilvl w:val="0"/>
          <w:numId w:val="8"/>
        </w:numPr>
        <w:spacing w:after="240" w:line="360" w:lineRule="auto"/>
        <w:rPr>
          <w:rFonts w:ascii="Times New Roman" w:hAnsi="Times New Roman" w:cs="Times New Roman"/>
        </w:rPr>
      </w:pPr>
      <w:r w:rsidRPr="00850AEE">
        <w:rPr>
          <w:rFonts w:ascii="Times New Roman" w:hAnsi="Times New Roman" w:cs="Times New Roman"/>
        </w:rPr>
        <w:t>Please provide us with an anonymised code which we can use to identify your data if you later wish to have it removed from our dataset. Please do so by answering the following two questions</w:t>
      </w:r>
    </w:p>
    <w:p w14:paraId="54BCE4A3" w14:textId="6033DD60" w:rsidR="003C1511" w:rsidRPr="00850AEE" w:rsidRDefault="003C1511" w:rsidP="00E07D9B">
      <w:pPr>
        <w:pStyle w:val="ListParagraph"/>
        <w:numPr>
          <w:ilvl w:val="1"/>
          <w:numId w:val="9"/>
        </w:numPr>
        <w:spacing w:after="240" w:line="360" w:lineRule="auto"/>
        <w:rPr>
          <w:rFonts w:ascii="Times New Roman" w:hAnsi="Times New Roman" w:cs="Times New Roman"/>
        </w:rPr>
      </w:pPr>
      <w:r w:rsidRPr="00850AEE">
        <w:rPr>
          <w:rFonts w:ascii="Times New Roman" w:hAnsi="Times New Roman" w:cs="Times New Roman"/>
        </w:rPr>
        <w:t>What are the second and third letters of a parent/guardian's name  (For example, if your parent/guardian's name is David, these letters would be "AV")</w:t>
      </w:r>
    </w:p>
    <w:p w14:paraId="179577D3" w14:textId="70F93DA9" w:rsidR="00CF3ABB" w:rsidRPr="00850AEE" w:rsidRDefault="00CF3ABB" w:rsidP="00E07D9B">
      <w:pPr>
        <w:pStyle w:val="ListParagraph"/>
        <w:numPr>
          <w:ilvl w:val="1"/>
          <w:numId w:val="9"/>
        </w:numPr>
        <w:spacing w:after="240" w:line="360" w:lineRule="auto"/>
        <w:rPr>
          <w:rFonts w:ascii="Times New Roman" w:hAnsi="Times New Roman" w:cs="Times New Roman"/>
        </w:rPr>
      </w:pPr>
      <w:r w:rsidRPr="00850AEE">
        <w:rPr>
          <w:rFonts w:ascii="Times New Roman" w:hAnsi="Times New Roman" w:cs="Times New Roman"/>
        </w:rPr>
        <w:t>First and last initials of your favourite band (For example, if your favourite band is Coldplay, the letters would be 'CY')</w:t>
      </w:r>
    </w:p>
    <w:p w14:paraId="08A8DFC8" w14:textId="7C58ADB3" w:rsidR="00CF3ABB" w:rsidRPr="00850AEE" w:rsidRDefault="00CF3ABB" w:rsidP="00E07D9B">
      <w:pPr>
        <w:pStyle w:val="ListParagraph"/>
        <w:numPr>
          <w:ilvl w:val="1"/>
          <w:numId w:val="9"/>
        </w:numPr>
        <w:spacing w:after="240" w:line="360" w:lineRule="auto"/>
        <w:rPr>
          <w:rFonts w:ascii="Times New Roman" w:hAnsi="Times New Roman" w:cs="Times New Roman"/>
        </w:rPr>
      </w:pPr>
      <w:r w:rsidRPr="00850AEE">
        <w:rPr>
          <w:rFonts w:ascii="Times New Roman" w:hAnsi="Times New Roman" w:cs="Times New Roman"/>
        </w:rPr>
        <w:t>Your anonymised code would be AVCY</w:t>
      </w:r>
    </w:p>
    <w:p w14:paraId="17CAF842" w14:textId="2421DED3" w:rsidR="00CF3ABB" w:rsidRPr="00850AEE" w:rsidRDefault="00CF3ABB" w:rsidP="00E07D9B">
      <w:pPr>
        <w:pStyle w:val="ListParagraph"/>
        <w:numPr>
          <w:ilvl w:val="0"/>
          <w:numId w:val="8"/>
        </w:numPr>
        <w:spacing w:after="240" w:line="360" w:lineRule="auto"/>
        <w:rPr>
          <w:rFonts w:ascii="Times New Roman" w:hAnsi="Times New Roman" w:cs="Times New Roman"/>
        </w:rPr>
      </w:pPr>
      <w:r w:rsidRPr="00850AEE">
        <w:rPr>
          <w:rFonts w:ascii="Times New Roman" w:hAnsi="Times New Roman" w:cs="Times New Roman"/>
        </w:rPr>
        <w:t xml:space="preserve">Gender: I am </w:t>
      </w:r>
    </w:p>
    <w:p w14:paraId="13783BB4" w14:textId="77777777" w:rsidR="00AA22BB" w:rsidRPr="00850AEE" w:rsidRDefault="00AA22BB" w:rsidP="00B22020">
      <w:pPr>
        <w:pStyle w:val="ListParagraph"/>
        <w:numPr>
          <w:ilvl w:val="1"/>
          <w:numId w:val="12"/>
        </w:numPr>
        <w:spacing w:after="240" w:line="360" w:lineRule="auto"/>
        <w:rPr>
          <w:rFonts w:ascii="Times New Roman" w:hAnsi="Times New Roman" w:cs="Times New Roman"/>
        </w:rPr>
      </w:pPr>
      <w:r w:rsidRPr="00850AEE">
        <w:rPr>
          <w:rFonts w:ascii="Times New Roman" w:hAnsi="Times New Roman" w:cs="Times New Roman"/>
        </w:rPr>
        <w:t xml:space="preserve">Male </w:t>
      </w:r>
    </w:p>
    <w:p w14:paraId="0697204A" w14:textId="77777777" w:rsidR="00AA22BB" w:rsidRPr="00850AEE" w:rsidRDefault="00AA22BB" w:rsidP="00B22020">
      <w:pPr>
        <w:pStyle w:val="ListParagraph"/>
        <w:numPr>
          <w:ilvl w:val="1"/>
          <w:numId w:val="12"/>
        </w:numPr>
        <w:spacing w:after="240" w:line="360" w:lineRule="auto"/>
        <w:rPr>
          <w:rFonts w:ascii="Times New Roman" w:hAnsi="Times New Roman" w:cs="Times New Roman"/>
        </w:rPr>
      </w:pPr>
      <w:r w:rsidRPr="00850AEE">
        <w:rPr>
          <w:rFonts w:ascii="Times New Roman" w:hAnsi="Times New Roman" w:cs="Times New Roman"/>
        </w:rPr>
        <w:t xml:space="preserve">Female </w:t>
      </w:r>
    </w:p>
    <w:p w14:paraId="3AED5232" w14:textId="5BD5AAA0" w:rsidR="00AA22BB" w:rsidRPr="00850AEE" w:rsidRDefault="00AA22BB" w:rsidP="00B22020">
      <w:pPr>
        <w:pStyle w:val="ListParagraph"/>
        <w:numPr>
          <w:ilvl w:val="1"/>
          <w:numId w:val="12"/>
        </w:numPr>
        <w:spacing w:after="240" w:line="360" w:lineRule="auto"/>
        <w:rPr>
          <w:rFonts w:ascii="Times New Roman" w:hAnsi="Times New Roman" w:cs="Times New Roman"/>
        </w:rPr>
      </w:pPr>
      <w:r w:rsidRPr="00850AEE">
        <w:rPr>
          <w:rFonts w:ascii="Times New Roman" w:hAnsi="Times New Roman" w:cs="Times New Roman"/>
        </w:rPr>
        <w:t>Prefer not to say</w:t>
      </w:r>
    </w:p>
    <w:p w14:paraId="3EB8CB4A" w14:textId="71979BD7" w:rsidR="00061741" w:rsidRPr="00850AEE" w:rsidRDefault="00E07D9B" w:rsidP="00E07D9B">
      <w:pPr>
        <w:pStyle w:val="ListParagraph"/>
        <w:numPr>
          <w:ilvl w:val="0"/>
          <w:numId w:val="8"/>
        </w:numPr>
        <w:spacing w:after="240" w:line="360" w:lineRule="auto"/>
        <w:rPr>
          <w:rFonts w:ascii="Times New Roman" w:hAnsi="Times New Roman" w:cs="Times New Roman"/>
        </w:rPr>
      </w:pPr>
      <w:r w:rsidRPr="00850AEE">
        <w:rPr>
          <w:rFonts w:ascii="Times New Roman" w:hAnsi="Times New Roman" w:cs="Times New Roman"/>
        </w:rPr>
        <w:t>What is your current competitive sport status? Your current competitive sport status is the sport you play most frequently and in a competitive environment </w:t>
      </w:r>
    </w:p>
    <w:p w14:paraId="769F7476" w14:textId="31528AEF" w:rsidR="00E07D9B" w:rsidRPr="00850AEE" w:rsidRDefault="00E07D9B" w:rsidP="00B22020">
      <w:pPr>
        <w:pStyle w:val="ListParagraph"/>
        <w:numPr>
          <w:ilvl w:val="1"/>
          <w:numId w:val="11"/>
        </w:numPr>
        <w:spacing w:after="240" w:line="360" w:lineRule="auto"/>
        <w:rPr>
          <w:rFonts w:ascii="Times New Roman" w:hAnsi="Times New Roman" w:cs="Times New Roman"/>
        </w:rPr>
      </w:pPr>
      <w:r w:rsidRPr="00850AEE">
        <w:rPr>
          <w:rFonts w:ascii="Times New Roman" w:hAnsi="Times New Roman" w:cs="Times New Roman"/>
        </w:rPr>
        <w:t xml:space="preserve">Team Sport </w:t>
      </w:r>
    </w:p>
    <w:p w14:paraId="5541C19C" w14:textId="2E7FCCB6" w:rsidR="00E07D9B" w:rsidRPr="00850AEE" w:rsidRDefault="00E07D9B" w:rsidP="00B22020">
      <w:pPr>
        <w:pStyle w:val="ListParagraph"/>
        <w:numPr>
          <w:ilvl w:val="1"/>
          <w:numId w:val="11"/>
        </w:numPr>
        <w:spacing w:after="240" w:line="360" w:lineRule="auto"/>
        <w:rPr>
          <w:rFonts w:ascii="Times New Roman" w:hAnsi="Times New Roman" w:cs="Times New Roman"/>
        </w:rPr>
      </w:pPr>
      <w:r w:rsidRPr="00850AEE">
        <w:rPr>
          <w:rFonts w:ascii="Times New Roman" w:hAnsi="Times New Roman" w:cs="Times New Roman"/>
        </w:rPr>
        <w:t xml:space="preserve">Individual Non-Combat </w:t>
      </w:r>
    </w:p>
    <w:p w14:paraId="7B9A2B76" w14:textId="72E6F5D6" w:rsidR="00E07D9B" w:rsidRPr="00850AEE" w:rsidRDefault="00E07D9B" w:rsidP="00B22020">
      <w:pPr>
        <w:pStyle w:val="ListParagraph"/>
        <w:numPr>
          <w:ilvl w:val="1"/>
          <w:numId w:val="11"/>
        </w:numPr>
        <w:spacing w:after="240" w:line="360" w:lineRule="auto"/>
        <w:rPr>
          <w:rFonts w:ascii="Times New Roman" w:hAnsi="Times New Roman" w:cs="Times New Roman"/>
        </w:rPr>
      </w:pPr>
      <w:r w:rsidRPr="00850AEE">
        <w:rPr>
          <w:rFonts w:ascii="Times New Roman" w:hAnsi="Times New Roman" w:cs="Times New Roman"/>
        </w:rPr>
        <w:t xml:space="preserve">Individual Combat </w:t>
      </w:r>
    </w:p>
    <w:p w14:paraId="2F78E93B" w14:textId="2D5330EF" w:rsidR="00E07D9B" w:rsidRPr="00850AEE" w:rsidRDefault="00E07D9B" w:rsidP="00B22020">
      <w:pPr>
        <w:pStyle w:val="ListParagraph"/>
        <w:numPr>
          <w:ilvl w:val="1"/>
          <w:numId w:val="11"/>
        </w:numPr>
        <w:spacing w:after="240" w:line="360" w:lineRule="auto"/>
        <w:rPr>
          <w:rFonts w:ascii="Times New Roman" w:hAnsi="Times New Roman" w:cs="Times New Roman"/>
        </w:rPr>
      </w:pPr>
      <w:r w:rsidRPr="00850AEE">
        <w:rPr>
          <w:rFonts w:ascii="Times New Roman" w:hAnsi="Times New Roman" w:cs="Times New Roman"/>
        </w:rPr>
        <w:t xml:space="preserve">No Current Competitive Sport Status </w:t>
      </w:r>
    </w:p>
    <w:p w14:paraId="402D99FD" w14:textId="09F5962F" w:rsidR="00E07D9B" w:rsidRPr="00850AEE" w:rsidRDefault="00E07D9B" w:rsidP="00E07D9B">
      <w:pPr>
        <w:pStyle w:val="ListParagraph"/>
        <w:numPr>
          <w:ilvl w:val="0"/>
          <w:numId w:val="8"/>
        </w:numPr>
        <w:spacing w:after="240" w:line="360" w:lineRule="auto"/>
        <w:rPr>
          <w:rFonts w:ascii="Times New Roman" w:hAnsi="Times New Roman" w:cs="Times New Roman"/>
        </w:rPr>
      </w:pPr>
      <w:r w:rsidRPr="00850AEE">
        <w:rPr>
          <w:rFonts w:ascii="Times New Roman" w:hAnsi="Times New Roman" w:cs="Times New Roman"/>
        </w:rPr>
        <w:t>Did you participate in Organised youth sport? Organised Youth Sport is defined as “a physical activity that is directed by adult or youth leaders and involves rules and formal practice, and competition” (Logan &amp; Cuff, 2019, p. 1)."</w:t>
      </w:r>
    </w:p>
    <w:p w14:paraId="2A67674A" w14:textId="2E768945" w:rsidR="00E07D9B" w:rsidRPr="00850AEE" w:rsidRDefault="00B22020" w:rsidP="00B22020">
      <w:pPr>
        <w:pStyle w:val="ListParagraph"/>
        <w:numPr>
          <w:ilvl w:val="1"/>
          <w:numId w:val="13"/>
        </w:numPr>
        <w:spacing w:after="240" w:line="360" w:lineRule="auto"/>
        <w:rPr>
          <w:rFonts w:ascii="Times New Roman" w:hAnsi="Times New Roman" w:cs="Times New Roman"/>
        </w:rPr>
      </w:pPr>
      <w:r w:rsidRPr="00850AEE">
        <w:rPr>
          <w:rFonts w:ascii="Times New Roman" w:hAnsi="Times New Roman" w:cs="Times New Roman"/>
        </w:rPr>
        <w:t xml:space="preserve">Yes </w:t>
      </w:r>
    </w:p>
    <w:p w14:paraId="16C2102D" w14:textId="05C55C27" w:rsidR="00B22020" w:rsidRPr="00850AEE" w:rsidRDefault="00B22020" w:rsidP="00B22020">
      <w:pPr>
        <w:pStyle w:val="ListParagraph"/>
        <w:numPr>
          <w:ilvl w:val="1"/>
          <w:numId w:val="13"/>
        </w:numPr>
        <w:spacing w:after="240" w:line="360" w:lineRule="auto"/>
        <w:rPr>
          <w:rFonts w:ascii="Times New Roman" w:hAnsi="Times New Roman" w:cs="Times New Roman"/>
        </w:rPr>
      </w:pPr>
      <w:r w:rsidRPr="00850AEE">
        <w:rPr>
          <w:rFonts w:ascii="Times New Roman" w:hAnsi="Times New Roman" w:cs="Times New Roman"/>
        </w:rPr>
        <w:t xml:space="preserve">No </w:t>
      </w:r>
    </w:p>
    <w:p w14:paraId="575E0C7D" w14:textId="77777777" w:rsidR="00B22020" w:rsidRPr="00850AEE" w:rsidRDefault="00B22020" w:rsidP="00B22020">
      <w:pPr>
        <w:spacing w:after="240" w:line="360" w:lineRule="auto"/>
        <w:rPr>
          <w:rFonts w:ascii="Times New Roman" w:hAnsi="Times New Roman" w:cs="Times New Roman"/>
        </w:rPr>
      </w:pPr>
    </w:p>
    <w:p w14:paraId="619CB843" w14:textId="5A9C33E7" w:rsidR="00B22020" w:rsidRPr="00850AEE" w:rsidRDefault="00B22020">
      <w:pPr>
        <w:spacing w:after="160" w:line="278" w:lineRule="auto"/>
        <w:rPr>
          <w:rFonts w:ascii="Times New Roman" w:hAnsi="Times New Roman" w:cs="Times New Roman"/>
        </w:rPr>
      </w:pPr>
    </w:p>
    <w:p w14:paraId="739BED7D" w14:textId="57FAD8B7" w:rsidR="00675812" w:rsidRDefault="00A066B2" w:rsidP="000D7815">
      <w:pPr>
        <w:spacing w:after="160" w:line="278" w:lineRule="auto"/>
        <w:rPr>
          <w:rFonts w:ascii="Times New Roman" w:hAnsi="Times New Roman" w:cs="Times New Roman"/>
          <w:b/>
          <w:bCs/>
        </w:rPr>
      </w:pPr>
      <w:r>
        <w:rPr>
          <w:rFonts w:ascii="Times New Roman" w:hAnsi="Times New Roman" w:cs="Times New Roman"/>
          <w:b/>
          <w:bCs/>
        </w:rPr>
        <w:br w:type="page"/>
      </w:r>
    </w:p>
    <w:p w14:paraId="606A82E2" w14:textId="77777777" w:rsidR="000D7815" w:rsidRDefault="000D7815" w:rsidP="000D7815">
      <w:pPr>
        <w:spacing w:after="160" w:line="278" w:lineRule="auto"/>
        <w:rPr>
          <w:rFonts w:ascii="Times New Roman" w:hAnsi="Times New Roman" w:cs="Times New Roman"/>
          <w:b/>
          <w:bCs/>
        </w:rPr>
      </w:pPr>
    </w:p>
    <w:p w14:paraId="2E8C76B7" w14:textId="4958389E" w:rsidR="00B22020" w:rsidRPr="00850AEE" w:rsidRDefault="00B22020" w:rsidP="00B22020">
      <w:pPr>
        <w:spacing w:after="240" w:line="360" w:lineRule="auto"/>
        <w:jc w:val="center"/>
        <w:rPr>
          <w:rFonts w:ascii="Times New Roman" w:hAnsi="Times New Roman" w:cs="Times New Roman"/>
          <w:b/>
          <w:bCs/>
        </w:rPr>
      </w:pPr>
      <w:r w:rsidRPr="00850AEE">
        <w:rPr>
          <w:rFonts w:ascii="Times New Roman" w:hAnsi="Times New Roman" w:cs="Times New Roman"/>
          <w:b/>
          <w:bCs/>
        </w:rPr>
        <w:t>Appendix D</w:t>
      </w:r>
    </w:p>
    <w:p w14:paraId="25544DE4" w14:textId="5C5C4702" w:rsidR="00B22020" w:rsidRPr="00850AEE" w:rsidRDefault="00D74B46" w:rsidP="00B22020">
      <w:pPr>
        <w:spacing w:after="240" w:line="360" w:lineRule="auto"/>
        <w:jc w:val="center"/>
        <w:rPr>
          <w:rFonts w:ascii="Times New Roman" w:hAnsi="Times New Roman" w:cs="Times New Roman"/>
        </w:rPr>
      </w:pPr>
      <w:r w:rsidRPr="00850AEE">
        <w:rPr>
          <w:rFonts w:ascii="Times New Roman" w:hAnsi="Times New Roman" w:cs="Times New Roman"/>
        </w:rPr>
        <w:t>Grit Scale developed by Duckworth and Quinn (2009)</w:t>
      </w:r>
    </w:p>
    <w:p w14:paraId="04688B71" w14:textId="0A5AC84A" w:rsidR="00D74B46" w:rsidRPr="00850AEE" w:rsidRDefault="00CF003E" w:rsidP="0052389C">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New ideas and projects sometimes distract me from previous ones. </w:t>
      </w:r>
    </w:p>
    <w:p w14:paraId="22FE8862" w14:textId="7206C2C2" w:rsidR="00CF003E" w:rsidRPr="00850AEE" w:rsidRDefault="00CF003E" w:rsidP="00CF003E">
      <w:pPr>
        <w:pStyle w:val="ListParagraph"/>
        <w:numPr>
          <w:ilvl w:val="1"/>
          <w:numId w:val="15"/>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7836DCE4" w14:textId="57A2FE49" w:rsidR="00CF003E" w:rsidRPr="00850AEE" w:rsidRDefault="00CF003E" w:rsidP="00CF003E">
      <w:pPr>
        <w:pStyle w:val="ListParagraph"/>
        <w:numPr>
          <w:ilvl w:val="1"/>
          <w:numId w:val="15"/>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226B1D63" w14:textId="07A479AB" w:rsidR="00CF003E" w:rsidRPr="00850AEE" w:rsidRDefault="00CF003E" w:rsidP="00CF003E">
      <w:pPr>
        <w:pStyle w:val="ListParagraph"/>
        <w:numPr>
          <w:ilvl w:val="1"/>
          <w:numId w:val="15"/>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5D586190" w14:textId="0C8B9CF5" w:rsidR="00CF003E" w:rsidRPr="00850AEE" w:rsidRDefault="00CF003E" w:rsidP="00CF003E">
      <w:pPr>
        <w:pStyle w:val="ListParagraph"/>
        <w:numPr>
          <w:ilvl w:val="1"/>
          <w:numId w:val="15"/>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20256F0A" w14:textId="213A3464" w:rsidR="00CF003E" w:rsidRPr="00850AEE" w:rsidRDefault="00CF003E" w:rsidP="00CF003E">
      <w:pPr>
        <w:pStyle w:val="ListParagraph"/>
        <w:numPr>
          <w:ilvl w:val="1"/>
          <w:numId w:val="15"/>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6C286D8C" w14:textId="7FD430A3"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Setbacks don’t discourage me </w:t>
      </w:r>
    </w:p>
    <w:p w14:paraId="2F0AB8A9"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495AE5C3"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3F2D56C9"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49673AE8"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184BA09D"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7FEFD6A7" w14:textId="3A1EDF9F"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I have been obsessed with a certain idea or project for a short time but later lost interest </w:t>
      </w:r>
    </w:p>
    <w:p w14:paraId="3C40C4F0"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1BCFEFF9"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1335F38F"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17CD6F19" w14:textId="77777777"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346FB35D" w14:textId="127184BC" w:rsidR="00CF003E" w:rsidRPr="00850AEE" w:rsidRDefault="00CF003E" w:rsidP="00CF003E">
      <w:pPr>
        <w:pStyle w:val="ListParagraph"/>
        <w:numPr>
          <w:ilvl w:val="1"/>
          <w:numId w:val="18"/>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4F30CA6C" w14:textId="7B5CEF9C"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I am a hard worker </w:t>
      </w:r>
    </w:p>
    <w:p w14:paraId="79D54040"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050ED668"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254410B3"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3F41705B"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4C8017EB"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23EDEE21" w14:textId="45956F9F"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I often set a goal but later choose to pursue a different one </w:t>
      </w:r>
    </w:p>
    <w:p w14:paraId="0482915F"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200FAE39"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149B89D7"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2E03BB5F"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lastRenderedPageBreak/>
        <w:t xml:space="preserve">Not much like me </w:t>
      </w:r>
    </w:p>
    <w:p w14:paraId="6038032D" w14:textId="77777777" w:rsidR="00CF003E" w:rsidRPr="00850AEE" w:rsidRDefault="00CF003E" w:rsidP="00CF003E">
      <w:pPr>
        <w:pStyle w:val="ListParagraph"/>
        <w:numPr>
          <w:ilvl w:val="1"/>
          <w:numId w:val="17"/>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30493BA9" w14:textId="493DF6DC"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I have difficulty maintaining my focus on projects that take more than a few months to complete </w:t>
      </w:r>
    </w:p>
    <w:p w14:paraId="62BA3AAE"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1D6A09B1"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08029509"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661C238E"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608CDBA5"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119D8313" w14:textId="1439E358"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I finish whatever I begin </w:t>
      </w:r>
    </w:p>
    <w:p w14:paraId="229A2EC2"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100087B8"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7F635D01"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21F3F44A"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26EF775A"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45CE9E42" w14:textId="69E9F2FA" w:rsidR="00CF003E" w:rsidRPr="00850AEE" w:rsidRDefault="00CF003E" w:rsidP="00CF003E">
      <w:pPr>
        <w:pStyle w:val="ListParagraph"/>
        <w:numPr>
          <w:ilvl w:val="0"/>
          <w:numId w:val="14"/>
        </w:numPr>
        <w:spacing w:after="240" w:line="360" w:lineRule="auto"/>
        <w:rPr>
          <w:rFonts w:ascii="Times New Roman" w:hAnsi="Times New Roman" w:cs="Times New Roman"/>
        </w:rPr>
      </w:pPr>
      <w:r w:rsidRPr="00850AEE">
        <w:rPr>
          <w:rFonts w:ascii="Times New Roman" w:hAnsi="Times New Roman" w:cs="Times New Roman"/>
        </w:rPr>
        <w:t xml:space="preserve">I am diligent </w:t>
      </w:r>
    </w:p>
    <w:p w14:paraId="2F35D992"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Very much like me </w:t>
      </w:r>
    </w:p>
    <w:p w14:paraId="3FE875E1"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Mostly like me </w:t>
      </w:r>
    </w:p>
    <w:p w14:paraId="53FF0949"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Somewhat like me </w:t>
      </w:r>
    </w:p>
    <w:p w14:paraId="7A141978"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Not much like me </w:t>
      </w:r>
    </w:p>
    <w:p w14:paraId="70221CA2" w14:textId="77777777" w:rsidR="00CF003E" w:rsidRPr="00850AEE" w:rsidRDefault="00CF003E" w:rsidP="00CF003E">
      <w:pPr>
        <w:pStyle w:val="ListParagraph"/>
        <w:numPr>
          <w:ilvl w:val="1"/>
          <w:numId w:val="16"/>
        </w:numPr>
        <w:spacing w:after="240" w:line="360" w:lineRule="auto"/>
        <w:rPr>
          <w:rFonts w:ascii="Times New Roman" w:hAnsi="Times New Roman" w:cs="Times New Roman"/>
        </w:rPr>
      </w:pPr>
      <w:r w:rsidRPr="00850AEE">
        <w:rPr>
          <w:rFonts w:ascii="Times New Roman" w:hAnsi="Times New Roman" w:cs="Times New Roman"/>
        </w:rPr>
        <w:t xml:space="preserve">Not like me at all </w:t>
      </w:r>
    </w:p>
    <w:p w14:paraId="635E2ECA" w14:textId="77777777" w:rsidR="00CF003E" w:rsidRPr="00850AEE" w:rsidRDefault="00CF003E" w:rsidP="00854F72">
      <w:pPr>
        <w:spacing w:after="240" w:line="360" w:lineRule="auto"/>
        <w:rPr>
          <w:rFonts w:ascii="Times New Roman" w:hAnsi="Times New Roman" w:cs="Times New Roman"/>
        </w:rPr>
      </w:pPr>
    </w:p>
    <w:p w14:paraId="5BF4E110" w14:textId="77777777" w:rsidR="00854F72" w:rsidRPr="00850AEE" w:rsidRDefault="00854F72" w:rsidP="00854F72">
      <w:pPr>
        <w:spacing w:after="240" w:line="360" w:lineRule="auto"/>
        <w:rPr>
          <w:rFonts w:ascii="Times New Roman" w:hAnsi="Times New Roman" w:cs="Times New Roman"/>
        </w:rPr>
      </w:pPr>
    </w:p>
    <w:p w14:paraId="10FAF25E" w14:textId="77777777" w:rsidR="00854F72" w:rsidRPr="00850AEE" w:rsidRDefault="00854F72" w:rsidP="00854F72">
      <w:pPr>
        <w:spacing w:after="240" w:line="360" w:lineRule="auto"/>
        <w:rPr>
          <w:rFonts w:ascii="Times New Roman" w:hAnsi="Times New Roman" w:cs="Times New Roman"/>
        </w:rPr>
      </w:pPr>
    </w:p>
    <w:p w14:paraId="15BB2F0D" w14:textId="77777777" w:rsidR="00854F72" w:rsidRPr="00850AEE" w:rsidRDefault="00854F72" w:rsidP="00854F72">
      <w:pPr>
        <w:spacing w:after="240" w:line="360" w:lineRule="auto"/>
        <w:rPr>
          <w:rFonts w:ascii="Times New Roman" w:hAnsi="Times New Roman" w:cs="Times New Roman"/>
        </w:rPr>
      </w:pPr>
    </w:p>
    <w:p w14:paraId="6DFAD39A" w14:textId="77777777" w:rsidR="00854F72" w:rsidRPr="00850AEE" w:rsidRDefault="00854F72" w:rsidP="00854F72">
      <w:pPr>
        <w:spacing w:after="240" w:line="360" w:lineRule="auto"/>
        <w:rPr>
          <w:rFonts w:ascii="Times New Roman" w:hAnsi="Times New Roman" w:cs="Times New Roman"/>
        </w:rPr>
      </w:pPr>
    </w:p>
    <w:p w14:paraId="46B1546B" w14:textId="77777777" w:rsidR="00854F72" w:rsidRPr="00850AEE" w:rsidRDefault="00854F72" w:rsidP="00854F72">
      <w:pPr>
        <w:spacing w:after="240" w:line="360" w:lineRule="auto"/>
        <w:rPr>
          <w:rFonts w:ascii="Times New Roman" w:hAnsi="Times New Roman" w:cs="Times New Roman"/>
        </w:rPr>
      </w:pPr>
    </w:p>
    <w:p w14:paraId="20FBFF8D" w14:textId="3BF98796" w:rsidR="00A066B2" w:rsidRDefault="00A066B2">
      <w:pPr>
        <w:spacing w:after="160" w:line="278" w:lineRule="auto"/>
        <w:rPr>
          <w:rFonts w:ascii="Times New Roman" w:hAnsi="Times New Roman" w:cs="Times New Roman"/>
        </w:rPr>
      </w:pPr>
      <w:r>
        <w:rPr>
          <w:rFonts w:ascii="Times New Roman" w:hAnsi="Times New Roman" w:cs="Times New Roman"/>
        </w:rPr>
        <w:br w:type="page"/>
      </w:r>
    </w:p>
    <w:p w14:paraId="02EF937B" w14:textId="77777777" w:rsidR="00854F72" w:rsidRPr="00850AEE" w:rsidRDefault="00854F72">
      <w:pPr>
        <w:spacing w:after="160" w:line="278" w:lineRule="auto"/>
        <w:rPr>
          <w:rFonts w:ascii="Times New Roman" w:hAnsi="Times New Roman" w:cs="Times New Roman"/>
        </w:rPr>
      </w:pPr>
    </w:p>
    <w:p w14:paraId="210210FE" w14:textId="15DA0D21" w:rsidR="00854F72" w:rsidRPr="00850AEE" w:rsidRDefault="00854F72"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Appendix E</w:t>
      </w:r>
    </w:p>
    <w:p w14:paraId="4CD745A3" w14:textId="733E2010" w:rsidR="00350ECA" w:rsidRPr="00850AEE" w:rsidRDefault="00350ECA"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Data Consent Form </w:t>
      </w:r>
    </w:p>
    <w:p w14:paraId="62773649" w14:textId="77777777" w:rsidR="00350ECA" w:rsidRPr="00850AEE" w:rsidRDefault="00350ECA" w:rsidP="00350ECA">
      <w:pPr>
        <w:spacing w:before="100" w:beforeAutospacing="1" w:after="100" w:afterAutospacing="1"/>
        <w:rPr>
          <w:rFonts w:ascii="Myriad Pro" w:hAnsi="Myriad Pro"/>
          <w:b/>
          <w:sz w:val="32"/>
          <w:szCs w:val="32"/>
        </w:rPr>
      </w:pPr>
      <w:r w:rsidRPr="00850AEE">
        <w:rPr>
          <w:rFonts w:ascii="Myriad Pro" w:hAnsi="Myriad Pro"/>
          <w:b/>
          <w:sz w:val="32"/>
          <w:szCs w:val="32"/>
        </w:rPr>
        <w:t>Having CONFIRMATION OF CONSENT FOR DATA USE</w:t>
      </w:r>
    </w:p>
    <w:p w14:paraId="126A86DC" w14:textId="77777777" w:rsidR="00350ECA" w:rsidRPr="00850AEE" w:rsidRDefault="00350ECA" w:rsidP="00350ECA">
      <w:pPr>
        <w:pStyle w:val="ListParagraph"/>
        <w:numPr>
          <w:ilvl w:val="0"/>
          <w:numId w:val="19"/>
        </w:numPr>
        <w:spacing w:line="240" w:lineRule="auto"/>
      </w:pPr>
      <w:r w:rsidRPr="00850AEE">
        <w:t>Having completed the questionnaire:</w:t>
      </w:r>
    </w:p>
    <w:p w14:paraId="1BC44E76" w14:textId="77777777" w:rsidR="00350ECA" w:rsidRPr="00850AEE" w:rsidRDefault="00350ECA" w:rsidP="00350ECA">
      <w:pPr>
        <w:pStyle w:val="ListParagraph"/>
        <w:numPr>
          <w:ilvl w:val="1"/>
          <w:numId w:val="19"/>
        </w:numPr>
        <w:spacing w:line="240" w:lineRule="auto"/>
      </w:pPr>
      <w:r w:rsidRPr="00850AEE">
        <w:t>I consent to the researchers using my answers for their research</w:t>
      </w:r>
    </w:p>
    <w:p w14:paraId="5502C29B" w14:textId="77777777" w:rsidR="00350ECA" w:rsidRPr="00850AEE" w:rsidRDefault="00350ECA" w:rsidP="00350ECA">
      <w:pPr>
        <w:pStyle w:val="ListParagraph"/>
        <w:numPr>
          <w:ilvl w:val="1"/>
          <w:numId w:val="19"/>
        </w:numPr>
        <w:spacing w:line="240" w:lineRule="auto"/>
      </w:pPr>
      <w:r w:rsidRPr="00850AEE">
        <w:t>I wish to have my answers removed from the research</w:t>
      </w:r>
    </w:p>
    <w:p w14:paraId="6506B615" w14:textId="77777777" w:rsidR="00854F72" w:rsidRPr="00850AEE" w:rsidRDefault="00854F72" w:rsidP="00854F72">
      <w:pPr>
        <w:spacing w:after="240" w:line="360" w:lineRule="auto"/>
        <w:jc w:val="center"/>
        <w:rPr>
          <w:rFonts w:ascii="Times New Roman" w:hAnsi="Times New Roman" w:cs="Times New Roman"/>
        </w:rPr>
      </w:pPr>
    </w:p>
    <w:p w14:paraId="2732073F" w14:textId="77777777" w:rsidR="00FE69FA" w:rsidRPr="00850AEE" w:rsidRDefault="00FE69FA" w:rsidP="00854F72">
      <w:pPr>
        <w:spacing w:after="240" w:line="360" w:lineRule="auto"/>
        <w:jc w:val="center"/>
        <w:rPr>
          <w:rFonts w:ascii="Times New Roman" w:hAnsi="Times New Roman" w:cs="Times New Roman"/>
        </w:rPr>
      </w:pPr>
    </w:p>
    <w:p w14:paraId="2CCA739C" w14:textId="77777777" w:rsidR="00FE69FA" w:rsidRPr="00850AEE" w:rsidRDefault="00FE69FA" w:rsidP="00854F72">
      <w:pPr>
        <w:spacing w:after="240" w:line="360" w:lineRule="auto"/>
        <w:jc w:val="center"/>
        <w:rPr>
          <w:rFonts w:ascii="Times New Roman" w:hAnsi="Times New Roman" w:cs="Times New Roman"/>
        </w:rPr>
      </w:pPr>
    </w:p>
    <w:p w14:paraId="450BE3EB" w14:textId="77777777" w:rsidR="00FE69FA" w:rsidRPr="00850AEE" w:rsidRDefault="00FE69FA" w:rsidP="00854F72">
      <w:pPr>
        <w:spacing w:after="240" w:line="360" w:lineRule="auto"/>
        <w:jc w:val="center"/>
        <w:rPr>
          <w:rFonts w:ascii="Times New Roman" w:hAnsi="Times New Roman" w:cs="Times New Roman"/>
        </w:rPr>
      </w:pPr>
    </w:p>
    <w:p w14:paraId="79D4BC14" w14:textId="77777777" w:rsidR="00FE69FA" w:rsidRPr="00850AEE" w:rsidRDefault="00FE69FA" w:rsidP="00854F72">
      <w:pPr>
        <w:spacing w:after="240" w:line="360" w:lineRule="auto"/>
        <w:jc w:val="center"/>
        <w:rPr>
          <w:rFonts w:ascii="Times New Roman" w:hAnsi="Times New Roman" w:cs="Times New Roman"/>
        </w:rPr>
      </w:pPr>
    </w:p>
    <w:p w14:paraId="470435BA" w14:textId="77777777" w:rsidR="00FE69FA" w:rsidRPr="00850AEE" w:rsidRDefault="00FE69FA" w:rsidP="00854F72">
      <w:pPr>
        <w:spacing w:after="240" w:line="360" w:lineRule="auto"/>
        <w:jc w:val="center"/>
        <w:rPr>
          <w:rFonts w:ascii="Times New Roman" w:hAnsi="Times New Roman" w:cs="Times New Roman"/>
        </w:rPr>
      </w:pPr>
    </w:p>
    <w:p w14:paraId="6A317DD1" w14:textId="77777777" w:rsidR="00FE69FA" w:rsidRPr="00850AEE" w:rsidRDefault="00FE69FA" w:rsidP="00854F72">
      <w:pPr>
        <w:spacing w:after="240" w:line="360" w:lineRule="auto"/>
        <w:jc w:val="center"/>
        <w:rPr>
          <w:rFonts w:ascii="Times New Roman" w:hAnsi="Times New Roman" w:cs="Times New Roman"/>
        </w:rPr>
      </w:pPr>
    </w:p>
    <w:p w14:paraId="3AF7789C" w14:textId="77777777" w:rsidR="00FE69FA" w:rsidRPr="00850AEE" w:rsidRDefault="00FE69FA" w:rsidP="00854F72">
      <w:pPr>
        <w:spacing w:after="240" w:line="360" w:lineRule="auto"/>
        <w:jc w:val="center"/>
        <w:rPr>
          <w:rFonts w:ascii="Times New Roman" w:hAnsi="Times New Roman" w:cs="Times New Roman"/>
        </w:rPr>
      </w:pPr>
    </w:p>
    <w:p w14:paraId="5F6341EA" w14:textId="77777777" w:rsidR="00FE69FA" w:rsidRPr="00850AEE" w:rsidRDefault="00FE69FA" w:rsidP="00854F72">
      <w:pPr>
        <w:spacing w:after="240" w:line="360" w:lineRule="auto"/>
        <w:jc w:val="center"/>
        <w:rPr>
          <w:rFonts w:ascii="Times New Roman" w:hAnsi="Times New Roman" w:cs="Times New Roman"/>
        </w:rPr>
      </w:pPr>
    </w:p>
    <w:p w14:paraId="482768DC" w14:textId="77777777" w:rsidR="00FE69FA" w:rsidRPr="00850AEE" w:rsidRDefault="00FE69FA" w:rsidP="00854F72">
      <w:pPr>
        <w:spacing w:after="240" w:line="360" w:lineRule="auto"/>
        <w:jc w:val="center"/>
        <w:rPr>
          <w:rFonts w:ascii="Times New Roman" w:hAnsi="Times New Roman" w:cs="Times New Roman"/>
        </w:rPr>
      </w:pPr>
    </w:p>
    <w:p w14:paraId="1E31A3A7" w14:textId="77777777" w:rsidR="00FE69FA" w:rsidRPr="00850AEE" w:rsidRDefault="00FE69FA" w:rsidP="00854F72">
      <w:pPr>
        <w:spacing w:after="240" w:line="360" w:lineRule="auto"/>
        <w:jc w:val="center"/>
        <w:rPr>
          <w:rFonts w:ascii="Times New Roman" w:hAnsi="Times New Roman" w:cs="Times New Roman"/>
        </w:rPr>
      </w:pPr>
    </w:p>
    <w:p w14:paraId="0B258DEC" w14:textId="77777777" w:rsidR="00FE69FA" w:rsidRPr="00850AEE" w:rsidRDefault="00FE69FA" w:rsidP="00854F72">
      <w:pPr>
        <w:spacing w:after="240" w:line="360" w:lineRule="auto"/>
        <w:jc w:val="center"/>
        <w:rPr>
          <w:rFonts w:ascii="Times New Roman" w:hAnsi="Times New Roman" w:cs="Times New Roman"/>
        </w:rPr>
      </w:pPr>
    </w:p>
    <w:p w14:paraId="4DED2586" w14:textId="77777777" w:rsidR="00FE69FA" w:rsidRPr="00850AEE" w:rsidRDefault="00FE69FA" w:rsidP="00854F72">
      <w:pPr>
        <w:spacing w:after="240" w:line="360" w:lineRule="auto"/>
        <w:jc w:val="center"/>
        <w:rPr>
          <w:rFonts w:ascii="Times New Roman" w:hAnsi="Times New Roman" w:cs="Times New Roman"/>
        </w:rPr>
      </w:pPr>
    </w:p>
    <w:p w14:paraId="3B8059DD" w14:textId="77777777" w:rsidR="00FE69FA" w:rsidRPr="00850AEE" w:rsidRDefault="00FE69FA" w:rsidP="00854F72">
      <w:pPr>
        <w:spacing w:after="240" w:line="360" w:lineRule="auto"/>
        <w:jc w:val="center"/>
        <w:rPr>
          <w:rFonts w:ascii="Times New Roman" w:hAnsi="Times New Roman" w:cs="Times New Roman"/>
        </w:rPr>
      </w:pPr>
    </w:p>
    <w:p w14:paraId="2D12A1AE" w14:textId="77777777" w:rsidR="00FE69FA" w:rsidRPr="00850AEE" w:rsidRDefault="00FE69FA" w:rsidP="00854F72">
      <w:pPr>
        <w:spacing w:after="240" w:line="360" w:lineRule="auto"/>
        <w:jc w:val="center"/>
        <w:rPr>
          <w:rFonts w:ascii="Times New Roman" w:hAnsi="Times New Roman" w:cs="Times New Roman"/>
        </w:rPr>
      </w:pPr>
    </w:p>
    <w:p w14:paraId="456A7A72" w14:textId="7244D2B5" w:rsidR="00FE69FA" w:rsidRPr="00850AEE" w:rsidRDefault="00FE69FA">
      <w:pPr>
        <w:spacing w:after="160" w:line="278" w:lineRule="auto"/>
        <w:rPr>
          <w:rFonts w:ascii="Times New Roman" w:hAnsi="Times New Roman" w:cs="Times New Roman"/>
        </w:rPr>
      </w:pPr>
    </w:p>
    <w:p w14:paraId="38377239" w14:textId="77777777" w:rsidR="00716240" w:rsidRPr="00850AEE" w:rsidRDefault="00716240">
      <w:pPr>
        <w:spacing w:after="160" w:line="278" w:lineRule="auto"/>
        <w:rPr>
          <w:rFonts w:ascii="Times New Roman" w:hAnsi="Times New Roman" w:cs="Times New Roman"/>
        </w:rPr>
      </w:pPr>
    </w:p>
    <w:p w14:paraId="59373235" w14:textId="0B4D5AB9" w:rsidR="00FE69FA" w:rsidRPr="00850AEE" w:rsidRDefault="00D074FC"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Appendix F </w:t>
      </w:r>
    </w:p>
    <w:p w14:paraId="405D57ED" w14:textId="2A9DE6BA" w:rsidR="00716240" w:rsidRPr="00850AEE" w:rsidRDefault="00716240"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Debriefing Document </w:t>
      </w:r>
    </w:p>
    <w:p w14:paraId="4C477B2C" w14:textId="77777777" w:rsidR="00D074FC" w:rsidRPr="00850AEE" w:rsidRDefault="00D074FC" w:rsidP="00D074FC">
      <w:pPr>
        <w:rPr>
          <w:rFonts w:ascii="Myriad Pro" w:hAnsi="Myriad Pro"/>
          <w:b/>
          <w:sz w:val="32"/>
          <w:szCs w:val="32"/>
        </w:rPr>
      </w:pPr>
      <w:r w:rsidRPr="00850AEE">
        <w:rPr>
          <w:rFonts w:ascii="Myriad Pro" w:hAnsi="Myriad Pro"/>
          <w:b/>
          <w:sz w:val="32"/>
          <w:szCs w:val="32"/>
        </w:rPr>
        <w:t>DEBRIEFING INFORMATION FORM</w:t>
      </w:r>
    </w:p>
    <w:p w14:paraId="6D4D1B6D" w14:textId="77777777" w:rsidR="00D074FC" w:rsidRPr="00850AEE" w:rsidRDefault="00D074FC" w:rsidP="00D074FC">
      <w:pPr>
        <w:rPr>
          <w:rFonts w:ascii="Myriad Pro" w:hAnsi="Myriad Pro"/>
          <w:b/>
          <w:sz w:val="32"/>
          <w:szCs w:val="32"/>
        </w:rPr>
      </w:pPr>
    </w:p>
    <w:p w14:paraId="422219A3" w14:textId="77777777" w:rsidR="00D074FC" w:rsidRPr="00850AEE" w:rsidRDefault="00D074FC" w:rsidP="00D074FC">
      <w:pPr>
        <w:rPr>
          <w:rFonts w:ascii="Myriad Pro" w:hAnsi="Myriad Pro"/>
          <w:iCs/>
          <w:sz w:val="26"/>
        </w:rPr>
      </w:pPr>
      <w:r w:rsidRPr="00850AEE">
        <w:rPr>
          <w:rFonts w:ascii="Myriad Pro" w:hAnsi="Myriad Pro"/>
          <w:b/>
          <w:sz w:val="28"/>
          <w:szCs w:val="28"/>
        </w:rPr>
        <w:t>Title of Project</w:t>
      </w:r>
      <w:r w:rsidRPr="00850AEE">
        <w:rPr>
          <w:rFonts w:ascii="Myriad Pro" w:hAnsi="Myriad Pro"/>
          <w:b/>
        </w:rPr>
        <w:t xml:space="preserve">:  </w:t>
      </w:r>
      <w:r w:rsidRPr="00850AEE">
        <w:rPr>
          <w:rFonts w:ascii="Myriad Pro" w:hAnsi="Myriad Pro"/>
          <w:iCs/>
          <w:sz w:val="26"/>
        </w:rPr>
        <w:t>Investigating the impact of the current competitive sport status (CCSS) and participation in (past) organised youth sport (OYS) on adult athletes' grit?</w:t>
      </w:r>
    </w:p>
    <w:p w14:paraId="313E5191" w14:textId="77777777" w:rsidR="00D074FC" w:rsidRPr="00850AEE" w:rsidRDefault="00D074FC" w:rsidP="00D074FC">
      <w:pPr>
        <w:rPr>
          <w:rFonts w:ascii="Myriad Pro" w:hAnsi="Myriad Pro"/>
          <w:sz w:val="22"/>
          <w:u w:val="single"/>
        </w:rPr>
      </w:pPr>
    </w:p>
    <w:p w14:paraId="3ECBE8DD" w14:textId="77777777" w:rsidR="00D074FC" w:rsidRPr="00850AEE" w:rsidRDefault="00D074FC" w:rsidP="00D074FC">
      <w:pPr>
        <w:rPr>
          <w:rFonts w:ascii="Myriad Pro" w:hAnsi="Myriad Pro"/>
          <w:b/>
          <w:sz w:val="22"/>
        </w:rPr>
      </w:pPr>
      <w:r w:rsidRPr="00850AEE">
        <w:rPr>
          <w:rFonts w:ascii="Myriad Pro" w:hAnsi="Myriad Pro"/>
          <w:b/>
          <w:sz w:val="22"/>
        </w:rPr>
        <w:t xml:space="preserve">Name of Researcher/s: Luke Hardy </w:t>
      </w:r>
    </w:p>
    <w:p w14:paraId="2FB1412D" w14:textId="77777777" w:rsidR="00D074FC" w:rsidRPr="00850AEE" w:rsidRDefault="00D074FC" w:rsidP="00D074FC">
      <w:pPr>
        <w:pStyle w:val="NormalWeb"/>
        <w:rPr>
          <w:rFonts w:ascii="Myriad Pro" w:hAnsi="Myriad Pro"/>
          <w:b/>
          <w:bCs/>
          <w:color w:val="333333"/>
          <w:sz w:val="22"/>
          <w:szCs w:val="22"/>
          <w:lang w:val="en-IE"/>
        </w:rPr>
      </w:pPr>
      <w:r w:rsidRPr="00850AEE">
        <w:rPr>
          <w:rFonts w:ascii="Myriad Pro" w:hAnsi="Myriad Pro"/>
          <w:b/>
          <w:bCs/>
          <w:color w:val="333333"/>
          <w:sz w:val="22"/>
          <w:szCs w:val="22"/>
          <w:lang w:val="en-IE"/>
        </w:rPr>
        <w:t xml:space="preserve">Thank you very much for taking part in this research study. </w:t>
      </w:r>
    </w:p>
    <w:p w14:paraId="3E1E1B7D" w14:textId="77777777" w:rsidR="00D074FC" w:rsidRPr="00850AEE" w:rsidRDefault="00D074FC" w:rsidP="00D074FC">
      <w:pPr>
        <w:rPr>
          <w:rFonts w:ascii="Myriad Pro" w:hAnsi="Myriad Pro"/>
          <w:color w:val="FF0000"/>
          <w:sz w:val="22"/>
        </w:rPr>
      </w:pPr>
      <w:r w:rsidRPr="00850AEE">
        <w:rPr>
          <w:rFonts w:ascii="Myriad Pro" w:hAnsi="Myriad Pro"/>
          <w:sz w:val="22"/>
        </w:rPr>
        <w:t>This study aims to investigate the effect of current competitive sport status and past participation in organised youth sport on the grit of adult athletes. Although research on grit has investigated the relationship between sport status and participation, it has yet to compare these variables. The purpose of this study is to expand the knowledge of variables that affect grit and contribute to the field of research. It is important to note that you are free to withdraw from this study at any point, without reason, until data analysis takes place on the 28</w:t>
      </w:r>
      <w:r w:rsidRPr="00850AEE">
        <w:rPr>
          <w:rFonts w:ascii="Myriad Pro" w:hAnsi="Myriad Pro"/>
          <w:sz w:val="22"/>
          <w:vertAlign w:val="superscript"/>
        </w:rPr>
        <w:t>th</w:t>
      </w:r>
      <w:r w:rsidRPr="00850AEE">
        <w:rPr>
          <w:rFonts w:ascii="Myriad Pro" w:hAnsi="Myriad Pro"/>
          <w:sz w:val="22"/>
        </w:rPr>
        <w:t xml:space="preserve"> of February. </w:t>
      </w:r>
      <w:r w:rsidRPr="00850AEE">
        <w:rPr>
          <w:rFonts w:ascii="Myriad Pro" w:hAnsi="Myriad Pro"/>
          <w:color w:val="FF0000"/>
          <w:sz w:val="22"/>
        </w:rPr>
        <w:t xml:space="preserve"> </w:t>
      </w:r>
    </w:p>
    <w:p w14:paraId="24115078" w14:textId="77777777" w:rsidR="00D074FC" w:rsidRPr="00850AEE" w:rsidRDefault="00D074FC" w:rsidP="00D074FC">
      <w:pPr>
        <w:pStyle w:val="NormalWeb"/>
        <w:spacing w:line="259" w:lineRule="auto"/>
        <w:rPr>
          <w:rFonts w:ascii="Myriad Pro" w:hAnsi="Myriad Pro"/>
          <w:b/>
          <w:bCs/>
          <w:color w:val="auto"/>
          <w:sz w:val="22"/>
          <w:szCs w:val="22"/>
          <w:lang w:val="en-IE"/>
        </w:rPr>
      </w:pPr>
      <w:r w:rsidRPr="00850AEE">
        <w:rPr>
          <w:rFonts w:ascii="Myriad Pro" w:hAnsi="Myriad Pro"/>
          <w:b/>
          <w:bCs/>
          <w:color w:val="auto"/>
          <w:sz w:val="22"/>
          <w:szCs w:val="22"/>
          <w:lang w:val="en-IE"/>
        </w:rPr>
        <w:t>Withdrawal information</w:t>
      </w:r>
      <w:r w:rsidRPr="00850AEE">
        <w:rPr>
          <w:lang w:val="en-IE"/>
        </w:rPr>
        <w:br/>
      </w:r>
      <w:r w:rsidRPr="00850AEE">
        <w:rPr>
          <w:rFonts w:ascii="Myriad Pro" w:hAnsi="Myriad Pro"/>
          <w:color w:val="auto"/>
          <w:sz w:val="22"/>
          <w:szCs w:val="22"/>
          <w:lang w:val="en-IE"/>
        </w:rPr>
        <w:t>If you have any questions about this study or would like to withdraw your data from it, please contact the researcher, Luke Hardy (</w:t>
      </w:r>
      <w:hyperlink r:id="rId54" w:history="1">
        <w:r w:rsidRPr="00850AEE">
          <w:rPr>
            <w:rStyle w:val="Hyperlink"/>
            <w:rFonts w:ascii="Myriad Pro" w:eastAsiaTheme="majorEastAsia" w:hAnsi="Myriad Pro"/>
            <w:sz w:val="22"/>
            <w:szCs w:val="22"/>
            <w:lang w:val="en-IE"/>
          </w:rPr>
          <w:t>N00220491@iadt.ie</w:t>
        </w:r>
      </w:hyperlink>
      <w:r w:rsidRPr="00850AEE">
        <w:rPr>
          <w:lang w:val="en-IE"/>
        </w:rPr>
        <w:t>)</w:t>
      </w:r>
      <w:r w:rsidRPr="00850AEE">
        <w:rPr>
          <w:rFonts w:ascii="Myriad Pro" w:hAnsi="Myriad Pro"/>
          <w:color w:val="auto"/>
          <w:sz w:val="22"/>
          <w:szCs w:val="22"/>
          <w:lang w:val="en-IE"/>
        </w:rPr>
        <w:t xml:space="preserve"> or his supervisor, Dr Olivia Hurley (</w:t>
      </w:r>
      <w:hyperlink r:id="rId55" w:history="1">
        <w:r w:rsidRPr="00850AEE">
          <w:rPr>
            <w:rStyle w:val="Hyperlink"/>
            <w:rFonts w:ascii="Myriad Pro" w:eastAsiaTheme="majorEastAsia" w:hAnsi="Myriad Pro"/>
            <w:sz w:val="22"/>
            <w:szCs w:val="22"/>
            <w:lang w:val="en-IE"/>
          </w:rPr>
          <w:t>Olivia.hurley@iadt.ie</w:t>
        </w:r>
      </w:hyperlink>
      <w:r w:rsidRPr="00850AEE">
        <w:rPr>
          <w:rFonts w:ascii="Myriad Pro" w:hAnsi="Myriad Pro"/>
          <w:sz w:val="22"/>
          <w:szCs w:val="22"/>
          <w:lang w:val="en-IE"/>
        </w:rPr>
        <w:t>)</w:t>
      </w:r>
      <w:r w:rsidRPr="00850AEE">
        <w:rPr>
          <w:rFonts w:ascii="Myriad Pro" w:hAnsi="Myriad Pro"/>
          <w:color w:val="auto"/>
          <w:sz w:val="22"/>
          <w:szCs w:val="22"/>
          <w:lang w:val="en-IE"/>
        </w:rPr>
        <w:t>.</w:t>
      </w:r>
      <w:r w:rsidRPr="00850AEE">
        <w:rPr>
          <w:rFonts w:ascii="Myriad Pro" w:hAnsi="Myriad Pro"/>
          <w:color w:val="FF0000"/>
          <w:sz w:val="22"/>
          <w:szCs w:val="22"/>
          <w:lang w:val="en-IE"/>
        </w:rPr>
        <w:t xml:space="preserve"> </w:t>
      </w:r>
      <w:r w:rsidRPr="00850AEE">
        <w:rPr>
          <w:rFonts w:ascii="Myriad Pro" w:hAnsi="Myriad Pro"/>
          <w:color w:val="auto"/>
          <w:sz w:val="22"/>
          <w:szCs w:val="22"/>
          <w:lang w:val="en-IE"/>
        </w:rPr>
        <w:t xml:space="preserve">In your email, please include your unique ID code, which you created by combining the second and third letters of your address with the last two digits of your Eircode. If you submit a request for data removal, all data collected from you will be securely deleted. You will be able to remove your data from the study until (Specify Date), when the data will be combined and analysed. Data removal will not be possible after that date. Please keep a copy of this information in case you wish to remove your data after leaving this screen. </w:t>
      </w:r>
    </w:p>
    <w:p w14:paraId="4748DF10" w14:textId="77777777" w:rsidR="00D074FC" w:rsidRPr="00850AEE" w:rsidRDefault="00D074FC" w:rsidP="00D074FC">
      <w:pPr>
        <w:spacing w:after="240"/>
        <w:rPr>
          <w:rFonts w:ascii="Myriad Pro" w:hAnsi="Myriad Pro"/>
          <w:sz w:val="22"/>
        </w:rPr>
      </w:pPr>
      <w:r w:rsidRPr="00850AEE">
        <w:rPr>
          <w:rFonts w:ascii="Myriad Pro" w:hAnsi="Myriad Pro"/>
          <w:b/>
          <w:bCs/>
          <w:sz w:val="22"/>
        </w:rPr>
        <w:t>Data protection</w:t>
      </w:r>
      <w:r w:rsidRPr="00850AEE">
        <w:rPr>
          <w:rFonts w:ascii="Myriad Pro" w:hAnsi="Myriad Pro"/>
          <w:b/>
          <w:bCs/>
          <w:sz w:val="22"/>
        </w:rPr>
        <w:br/>
      </w:r>
      <w:r w:rsidRPr="00850AEE">
        <w:rPr>
          <w:rFonts w:ascii="Myriad Pro" w:hAnsi="Myriad Pro"/>
          <w:sz w:val="22"/>
        </w:rPr>
        <w:t xml:space="preserve">Your data will be treated according to GDPR regulations. You will find contact information for IADT's Data Protection Officer, Mr Bernard Mullarkey, and more information on your rights concerning your data at </w:t>
      </w:r>
      <w:hyperlink r:id="rId56" w:tgtFrame="_blank" w:history="1">
        <w:r w:rsidRPr="00850AEE">
          <w:rPr>
            <w:rFonts w:ascii="Myriad Pro" w:hAnsi="Myriad Pro" w:cs="Calibri"/>
            <w:color w:val="0000FF"/>
            <w:sz w:val="22"/>
            <w:u w:val="single"/>
            <w:lang w:eastAsia="en-GB"/>
          </w:rPr>
          <w:t>https://iadt.ie/about/your-rights-entitlements/gdpr/</w:t>
        </w:r>
      </w:hyperlink>
      <w:r w:rsidRPr="00850AEE">
        <w:rPr>
          <w:rFonts w:ascii="Myriad Pro" w:hAnsi="Myriad Pro" w:cs="Calibri"/>
          <w:color w:val="000000"/>
          <w:sz w:val="22"/>
          <w:lang w:eastAsia="en-GB"/>
        </w:rPr>
        <w:t> </w:t>
      </w:r>
    </w:p>
    <w:p w14:paraId="51A24FFD" w14:textId="77777777" w:rsidR="00D074FC" w:rsidRPr="00850AEE" w:rsidRDefault="00D074FC" w:rsidP="00D074FC">
      <w:pPr>
        <w:spacing w:before="100" w:beforeAutospacing="1"/>
        <w:rPr>
          <w:rFonts w:ascii="Myriad Pro" w:hAnsi="Myriad Pro"/>
          <w:b/>
          <w:bCs/>
          <w:sz w:val="22"/>
        </w:rPr>
      </w:pPr>
      <w:r w:rsidRPr="00850AEE">
        <w:rPr>
          <w:rFonts w:ascii="Myriad Pro" w:hAnsi="Myriad Pro"/>
          <w:b/>
          <w:bCs/>
          <w:sz w:val="22"/>
        </w:rPr>
        <w:lastRenderedPageBreak/>
        <w:t>Support resources</w:t>
      </w:r>
      <w:r w:rsidRPr="00850AEE">
        <w:rPr>
          <w:rFonts w:ascii="Myriad Pro" w:hAnsi="Myriad Pro"/>
          <w:b/>
          <w:bCs/>
          <w:sz w:val="22"/>
        </w:rPr>
        <w:br/>
      </w:r>
      <w:r w:rsidRPr="00850AEE">
        <w:rPr>
          <w:rFonts w:ascii="Myriad Pro" w:hAnsi="Myriad Pro"/>
          <w:sz w:val="22"/>
        </w:rPr>
        <w:t xml:space="preserve">If you have been affected by the content of this study in any way, the organisations below may be of assistance. </w:t>
      </w:r>
    </w:p>
    <w:p w14:paraId="5AE37B52" w14:textId="77777777" w:rsidR="00D074FC" w:rsidRPr="00850AEE" w:rsidRDefault="00D074FC" w:rsidP="00D074FC">
      <w:pPr>
        <w:rPr>
          <w:rFonts w:ascii="Myriad Pro" w:hAnsi="Myriad Pro"/>
          <w:b/>
          <w:bCs/>
          <w:sz w:val="22"/>
        </w:rPr>
      </w:pPr>
    </w:p>
    <w:p w14:paraId="63FECD88" w14:textId="77777777" w:rsidR="00D074FC" w:rsidRPr="00850AEE" w:rsidRDefault="00D074FC" w:rsidP="00D074FC">
      <w:pPr>
        <w:rPr>
          <w:rFonts w:ascii="Myriad Pro" w:hAnsi="Myriad Pro"/>
          <w:b/>
          <w:bCs/>
          <w:sz w:val="22"/>
        </w:rPr>
      </w:pPr>
      <w:r w:rsidRPr="00850AEE">
        <w:rPr>
          <w:rFonts w:ascii="Myriad Pro" w:hAnsi="Myriad Pro"/>
          <w:b/>
          <w:bCs/>
          <w:sz w:val="22"/>
        </w:rPr>
        <w:t xml:space="preserve">Thank you again for taking the time to participate in this research. </w:t>
      </w:r>
    </w:p>
    <w:p w14:paraId="411FC4F4" w14:textId="77777777" w:rsidR="00D074FC" w:rsidRPr="00850AEE" w:rsidRDefault="00D074FC" w:rsidP="00D074FC">
      <w:pPr>
        <w:rPr>
          <w:rFonts w:ascii="Myriad Pro" w:hAnsi="Myriad Pro"/>
          <w:b/>
          <w:bCs/>
          <w:sz w:val="22"/>
        </w:rPr>
      </w:pPr>
      <w:r w:rsidRPr="00850AEE">
        <w:rPr>
          <w:rFonts w:ascii="Myriad Pro" w:hAnsi="Myriad Pro"/>
          <w:sz w:val="22"/>
        </w:rPr>
        <w:t>If you have any questions about this study, please contact the researcher, Luke Hardy (N00220491@iadt.ie) or his supervisor, Dr Olivia Hurley (</w:t>
      </w:r>
      <w:hyperlink r:id="rId57" w:history="1">
        <w:r w:rsidRPr="00850AEE">
          <w:rPr>
            <w:rStyle w:val="Hyperlink"/>
            <w:rFonts w:ascii="Myriad Pro" w:hAnsi="Myriad Pro"/>
            <w:sz w:val="22"/>
          </w:rPr>
          <w:t>Olivia.Hurley@iadt.ie</w:t>
        </w:r>
      </w:hyperlink>
      <w:r w:rsidRPr="00850AEE">
        <w:rPr>
          <w:rFonts w:ascii="Myriad Pro" w:hAnsi="Myriad Pro"/>
          <w:sz w:val="22"/>
        </w:rPr>
        <w:t xml:space="preserve">). </w:t>
      </w:r>
    </w:p>
    <w:p w14:paraId="1AEF0708" w14:textId="77777777" w:rsidR="00D074FC" w:rsidRPr="00850AEE" w:rsidRDefault="00D074FC" w:rsidP="00854F72">
      <w:pPr>
        <w:spacing w:after="240" w:line="360" w:lineRule="auto"/>
        <w:jc w:val="center"/>
        <w:rPr>
          <w:rFonts w:ascii="Times New Roman" w:hAnsi="Times New Roman" w:cs="Times New Roman"/>
        </w:rPr>
      </w:pPr>
    </w:p>
    <w:p w14:paraId="3A267947" w14:textId="77777777" w:rsidR="000A06FF" w:rsidRPr="00850AEE" w:rsidRDefault="000A06FF" w:rsidP="00854F72">
      <w:pPr>
        <w:spacing w:after="240" w:line="360" w:lineRule="auto"/>
        <w:jc w:val="center"/>
        <w:rPr>
          <w:rFonts w:ascii="Times New Roman" w:hAnsi="Times New Roman" w:cs="Times New Roman"/>
        </w:rPr>
      </w:pPr>
    </w:p>
    <w:p w14:paraId="42F9C2BA" w14:textId="77777777" w:rsidR="000A06FF" w:rsidRPr="00850AEE" w:rsidRDefault="000A06FF" w:rsidP="00854F72">
      <w:pPr>
        <w:spacing w:after="240" w:line="360" w:lineRule="auto"/>
        <w:jc w:val="center"/>
        <w:rPr>
          <w:rFonts w:ascii="Times New Roman" w:hAnsi="Times New Roman" w:cs="Times New Roman"/>
        </w:rPr>
      </w:pPr>
    </w:p>
    <w:p w14:paraId="3B2FE626" w14:textId="77777777" w:rsidR="000A06FF" w:rsidRPr="00850AEE" w:rsidRDefault="000A06FF" w:rsidP="00854F72">
      <w:pPr>
        <w:spacing w:after="240" w:line="360" w:lineRule="auto"/>
        <w:jc w:val="center"/>
        <w:rPr>
          <w:rFonts w:ascii="Times New Roman" w:hAnsi="Times New Roman" w:cs="Times New Roman"/>
        </w:rPr>
      </w:pPr>
    </w:p>
    <w:p w14:paraId="1D61607C" w14:textId="77777777" w:rsidR="000A06FF" w:rsidRPr="00850AEE" w:rsidRDefault="000A06FF" w:rsidP="00854F72">
      <w:pPr>
        <w:spacing w:after="240" w:line="360" w:lineRule="auto"/>
        <w:jc w:val="center"/>
        <w:rPr>
          <w:rFonts w:ascii="Times New Roman" w:hAnsi="Times New Roman" w:cs="Times New Roman"/>
        </w:rPr>
      </w:pPr>
    </w:p>
    <w:p w14:paraId="3384A02F" w14:textId="77777777" w:rsidR="000A06FF" w:rsidRPr="00850AEE" w:rsidRDefault="000A06FF" w:rsidP="00854F72">
      <w:pPr>
        <w:spacing w:after="240" w:line="360" w:lineRule="auto"/>
        <w:jc w:val="center"/>
        <w:rPr>
          <w:rFonts w:ascii="Times New Roman" w:hAnsi="Times New Roman" w:cs="Times New Roman"/>
        </w:rPr>
      </w:pPr>
    </w:p>
    <w:p w14:paraId="206F8E9B" w14:textId="77777777" w:rsidR="000A06FF" w:rsidRPr="00850AEE" w:rsidRDefault="000A06FF" w:rsidP="00854F72">
      <w:pPr>
        <w:spacing w:after="240" w:line="360" w:lineRule="auto"/>
        <w:jc w:val="center"/>
        <w:rPr>
          <w:rFonts w:ascii="Times New Roman" w:hAnsi="Times New Roman" w:cs="Times New Roman"/>
        </w:rPr>
      </w:pPr>
    </w:p>
    <w:p w14:paraId="16C645AA" w14:textId="77777777" w:rsidR="000A06FF" w:rsidRPr="00850AEE" w:rsidRDefault="000A06FF" w:rsidP="00854F72">
      <w:pPr>
        <w:spacing w:after="240" w:line="360" w:lineRule="auto"/>
        <w:jc w:val="center"/>
        <w:rPr>
          <w:rFonts w:ascii="Times New Roman" w:hAnsi="Times New Roman" w:cs="Times New Roman"/>
        </w:rPr>
      </w:pPr>
    </w:p>
    <w:p w14:paraId="6272BC1E" w14:textId="77777777" w:rsidR="000A06FF" w:rsidRPr="00850AEE" w:rsidRDefault="000A06FF" w:rsidP="00854F72">
      <w:pPr>
        <w:spacing w:after="240" w:line="360" w:lineRule="auto"/>
        <w:jc w:val="center"/>
        <w:rPr>
          <w:rFonts w:ascii="Times New Roman" w:hAnsi="Times New Roman" w:cs="Times New Roman"/>
        </w:rPr>
      </w:pPr>
    </w:p>
    <w:p w14:paraId="4DC5BA84" w14:textId="77777777" w:rsidR="000A06FF" w:rsidRPr="00850AEE" w:rsidRDefault="000A06FF" w:rsidP="00854F72">
      <w:pPr>
        <w:spacing w:after="240" w:line="360" w:lineRule="auto"/>
        <w:jc w:val="center"/>
        <w:rPr>
          <w:rFonts w:ascii="Times New Roman" w:hAnsi="Times New Roman" w:cs="Times New Roman"/>
        </w:rPr>
      </w:pPr>
    </w:p>
    <w:p w14:paraId="1C6BDC37" w14:textId="77777777" w:rsidR="000A06FF" w:rsidRPr="00850AEE" w:rsidRDefault="000A06FF" w:rsidP="00854F72">
      <w:pPr>
        <w:spacing w:after="240" w:line="360" w:lineRule="auto"/>
        <w:jc w:val="center"/>
        <w:rPr>
          <w:rFonts w:ascii="Times New Roman" w:hAnsi="Times New Roman" w:cs="Times New Roman"/>
        </w:rPr>
      </w:pPr>
    </w:p>
    <w:p w14:paraId="27F13142" w14:textId="77777777" w:rsidR="000A06FF" w:rsidRPr="00850AEE" w:rsidRDefault="000A06FF" w:rsidP="00854F72">
      <w:pPr>
        <w:spacing w:after="240" w:line="360" w:lineRule="auto"/>
        <w:jc w:val="center"/>
        <w:rPr>
          <w:rFonts w:ascii="Times New Roman" w:hAnsi="Times New Roman" w:cs="Times New Roman"/>
        </w:rPr>
      </w:pPr>
    </w:p>
    <w:p w14:paraId="4C4BE527" w14:textId="77777777" w:rsidR="000A06FF" w:rsidRPr="00850AEE" w:rsidRDefault="000A06FF" w:rsidP="00854F72">
      <w:pPr>
        <w:spacing w:after="240" w:line="360" w:lineRule="auto"/>
        <w:jc w:val="center"/>
        <w:rPr>
          <w:rFonts w:ascii="Times New Roman" w:hAnsi="Times New Roman" w:cs="Times New Roman"/>
        </w:rPr>
      </w:pPr>
    </w:p>
    <w:p w14:paraId="031687F4" w14:textId="77777777" w:rsidR="000A06FF" w:rsidRPr="00850AEE" w:rsidRDefault="000A06FF" w:rsidP="00854F72">
      <w:pPr>
        <w:spacing w:after="240" w:line="360" w:lineRule="auto"/>
        <w:jc w:val="center"/>
        <w:rPr>
          <w:rFonts w:ascii="Times New Roman" w:hAnsi="Times New Roman" w:cs="Times New Roman"/>
        </w:rPr>
      </w:pPr>
    </w:p>
    <w:p w14:paraId="125BCFBB" w14:textId="77777777" w:rsidR="000A06FF" w:rsidRPr="00850AEE" w:rsidRDefault="000A06FF" w:rsidP="00854F72">
      <w:pPr>
        <w:spacing w:after="240" w:line="360" w:lineRule="auto"/>
        <w:jc w:val="center"/>
        <w:rPr>
          <w:rFonts w:ascii="Times New Roman" w:hAnsi="Times New Roman" w:cs="Times New Roman"/>
        </w:rPr>
      </w:pPr>
    </w:p>
    <w:p w14:paraId="2B373C6D" w14:textId="77777777" w:rsidR="000A06FF" w:rsidRPr="00850AEE" w:rsidRDefault="000A06FF" w:rsidP="00854F72">
      <w:pPr>
        <w:spacing w:after="240" w:line="360" w:lineRule="auto"/>
        <w:jc w:val="center"/>
        <w:rPr>
          <w:rFonts w:ascii="Times New Roman" w:hAnsi="Times New Roman" w:cs="Times New Roman"/>
        </w:rPr>
      </w:pPr>
    </w:p>
    <w:p w14:paraId="3F3CD8D3" w14:textId="77777777" w:rsidR="000A06FF" w:rsidRPr="00850AEE" w:rsidRDefault="000A06FF" w:rsidP="00854F72">
      <w:pPr>
        <w:spacing w:after="240" w:line="360" w:lineRule="auto"/>
        <w:jc w:val="center"/>
        <w:rPr>
          <w:rFonts w:ascii="Times New Roman" w:hAnsi="Times New Roman" w:cs="Times New Roman"/>
        </w:rPr>
      </w:pPr>
    </w:p>
    <w:p w14:paraId="5C62D3C9" w14:textId="5953D9A3" w:rsidR="004439B5" w:rsidRDefault="004439B5">
      <w:pPr>
        <w:spacing w:after="160" w:line="278" w:lineRule="auto"/>
        <w:rPr>
          <w:rFonts w:ascii="Times New Roman" w:hAnsi="Times New Roman" w:cs="Times New Roman"/>
        </w:rPr>
      </w:pPr>
      <w:r>
        <w:rPr>
          <w:rFonts w:ascii="Times New Roman" w:hAnsi="Times New Roman" w:cs="Times New Roman"/>
        </w:rPr>
        <w:br w:type="page"/>
      </w:r>
    </w:p>
    <w:p w14:paraId="00D11EC1" w14:textId="77777777" w:rsidR="004439B5" w:rsidRPr="00850AEE" w:rsidRDefault="004439B5">
      <w:pPr>
        <w:spacing w:after="160" w:line="278" w:lineRule="auto"/>
        <w:rPr>
          <w:rFonts w:ascii="Times New Roman" w:hAnsi="Times New Roman" w:cs="Times New Roman"/>
        </w:rPr>
      </w:pPr>
    </w:p>
    <w:p w14:paraId="582374FC" w14:textId="12A3DE50" w:rsidR="000A06FF" w:rsidRPr="00850AEE" w:rsidRDefault="000A06FF"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Appendix G </w:t>
      </w:r>
    </w:p>
    <w:p w14:paraId="7BDDAB90" w14:textId="6D7840CC" w:rsidR="00BA414D" w:rsidRPr="00850AEE" w:rsidRDefault="00F7598F" w:rsidP="00854F72">
      <w:pPr>
        <w:spacing w:after="240" w:line="360" w:lineRule="auto"/>
        <w:jc w:val="center"/>
        <w:rPr>
          <w:rFonts w:ascii="Times New Roman" w:hAnsi="Times New Roman" w:cs="Times New Roman"/>
          <w:b/>
          <w:bCs/>
        </w:rPr>
      </w:pPr>
      <w:r>
        <w:rPr>
          <w:rFonts w:ascii="Times New Roman" w:hAnsi="Times New Roman" w:cs="Times New Roman"/>
          <w:b/>
          <w:bCs/>
        </w:rPr>
        <w:t xml:space="preserve">Cronbach Alpha </w:t>
      </w:r>
    </w:p>
    <w:p w14:paraId="1867928E" w14:textId="115CDE25" w:rsidR="00BA414D" w:rsidRPr="00850AEE" w:rsidRDefault="00241D11" w:rsidP="00854F72">
      <w:pPr>
        <w:spacing w:after="240" w:line="360" w:lineRule="auto"/>
        <w:jc w:val="center"/>
        <w:rPr>
          <w:rFonts w:ascii="Times New Roman" w:hAnsi="Times New Roman" w:cs="Times New Roman"/>
          <w:b/>
          <w:bCs/>
        </w:rPr>
      </w:pPr>
      <w:r w:rsidRPr="00241D11">
        <w:rPr>
          <w:rFonts w:ascii="Times New Roman" w:hAnsi="Times New Roman" w:cs="Times New Roman"/>
          <w:b/>
          <w:bCs/>
          <w:noProof/>
        </w:rPr>
        <w:drawing>
          <wp:inline distT="0" distB="0" distL="0" distR="0" wp14:anchorId="32C2DB2D" wp14:editId="67091807">
            <wp:extent cx="2150122" cy="1159934"/>
            <wp:effectExtent l="0" t="0" r="2540" b="2540"/>
            <wp:docPr id="2029686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686965" name=""/>
                    <pic:cNvPicPr/>
                  </pic:nvPicPr>
                  <pic:blipFill>
                    <a:blip r:embed="rId58"/>
                    <a:stretch>
                      <a:fillRect/>
                    </a:stretch>
                  </pic:blipFill>
                  <pic:spPr>
                    <a:xfrm>
                      <a:off x="0" y="0"/>
                      <a:ext cx="2164054" cy="1167450"/>
                    </a:xfrm>
                    <a:prstGeom prst="rect">
                      <a:avLst/>
                    </a:prstGeom>
                  </pic:spPr>
                </pic:pic>
              </a:graphicData>
            </a:graphic>
          </wp:inline>
        </w:drawing>
      </w:r>
    </w:p>
    <w:p w14:paraId="142EB5AA" w14:textId="77777777" w:rsidR="00BA414D" w:rsidRPr="00850AEE" w:rsidRDefault="00BA414D" w:rsidP="00854F72">
      <w:pPr>
        <w:spacing w:after="240" w:line="360" w:lineRule="auto"/>
        <w:jc w:val="center"/>
        <w:rPr>
          <w:rFonts w:ascii="Times New Roman" w:hAnsi="Times New Roman" w:cs="Times New Roman"/>
          <w:b/>
          <w:bCs/>
        </w:rPr>
      </w:pPr>
    </w:p>
    <w:p w14:paraId="009EF49B" w14:textId="77777777" w:rsidR="00BA414D" w:rsidRPr="00850AEE" w:rsidRDefault="00BA414D" w:rsidP="00854F72">
      <w:pPr>
        <w:spacing w:after="240" w:line="360" w:lineRule="auto"/>
        <w:jc w:val="center"/>
        <w:rPr>
          <w:rFonts w:ascii="Times New Roman" w:hAnsi="Times New Roman" w:cs="Times New Roman"/>
          <w:b/>
          <w:bCs/>
        </w:rPr>
      </w:pPr>
    </w:p>
    <w:p w14:paraId="2CCB1B0D" w14:textId="77777777" w:rsidR="00BA414D" w:rsidRPr="00850AEE" w:rsidRDefault="00BA414D" w:rsidP="00854F72">
      <w:pPr>
        <w:spacing w:after="240" w:line="360" w:lineRule="auto"/>
        <w:jc w:val="center"/>
        <w:rPr>
          <w:rFonts w:ascii="Times New Roman" w:hAnsi="Times New Roman" w:cs="Times New Roman"/>
          <w:b/>
          <w:bCs/>
        </w:rPr>
      </w:pPr>
    </w:p>
    <w:p w14:paraId="63548A73" w14:textId="77777777" w:rsidR="00BA414D" w:rsidRPr="00850AEE" w:rsidRDefault="00BA414D" w:rsidP="00854F72">
      <w:pPr>
        <w:spacing w:after="240" w:line="360" w:lineRule="auto"/>
        <w:jc w:val="center"/>
        <w:rPr>
          <w:rFonts w:ascii="Times New Roman" w:hAnsi="Times New Roman" w:cs="Times New Roman"/>
          <w:b/>
          <w:bCs/>
        </w:rPr>
      </w:pPr>
    </w:p>
    <w:p w14:paraId="4E29C3C1" w14:textId="77777777" w:rsidR="00BA414D" w:rsidRPr="00850AEE" w:rsidRDefault="00BA414D" w:rsidP="00854F72">
      <w:pPr>
        <w:spacing w:after="240" w:line="360" w:lineRule="auto"/>
        <w:jc w:val="center"/>
        <w:rPr>
          <w:rFonts w:ascii="Times New Roman" w:hAnsi="Times New Roman" w:cs="Times New Roman"/>
          <w:b/>
          <w:bCs/>
        </w:rPr>
      </w:pPr>
    </w:p>
    <w:p w14:paraId="5C9F56D9" w14:textId="77777777" w:rsidR="00BA414D" w:rsidRPr="00850AEE" w:rsidRDefault="00BA414D" w:rsidP="00854F72">
      <w:pPr>
        <w:spacing w:after="240" w:line="360" w:lineRule="auto"/>
        <w:jc w:val="center"/>
        <w:rPr>
          <w:rFonts w:ascii="Times New Roman" w:hAnsi="Times New Roman" w:cs="Times New Roman"/>
          <w:b/>
          <w:bCs/>
        </w:rPr>
      </w:pPr>
    </w:p>
    <w:p w14:paraId="3CA13EFC" w14:textId="77777777" w:rsidR="00BA414D" w:rsidRPr="00850AEE" w:rsidRDefault="00BA414D" w:rsidP="00854F72">
      <w:pPr>
        <w:spacing w:after="240" w:line="360" w:lineRule="auto"/>
        <w:jc w:val="center"/>
        <w:rPr>
          <w:rFonts w:ascii="Times New Roman" w:hAnsi="Times New Roman" w:cs="Times New Roman"/>
          <w:b/>
          <w:bCs/>
        </w:rPr>
      </w:pPr>
    </w:p>
    <w:p w14:paraId="65663311" w14:textId="77777777" w:rsidR="00BA414D" w:rsidRPr="00850AEE" w:rsidRDefault="00BA414D" w:rsidP="00854F72">
      <w:pPr>
        <w:spacing w:after="240" w:line="360" w:lineRule="auto"/>
        <w:jc w:val="center"/>
        <w:rPr>
          <w:rFonts w:ascii="Times New Roman" w:hAnsi="Times New Roman" w:cs="Times New Roman"/>
          <w:b/>
          <w:bCs/>
        </w:rPr>
      </w:pPr>
    </w:p>
    <w:p w14:paraId="5C34C47F" w14:textId="77777777" w:rsidR="00BA414D" w:rsidRPr="00850AEE" w:rsidRDefault="00BA414D" w:rsidP="00854F72">
      <w:pPr>
        <w:spacing w:after="240" w:line="360" w:lineRule="auto"/>
        <w:jc w:val="center"/>
        <w:rPr>
          <w:rFonts w:ascii="Times New Roman" w:hAnsi="Times New Roman" w:cs="Times New Roman"/>
          <w:b/>
          <w:bCs/>
        </w:rPr>
      </w:pPr>
    </w:p>
    <w:p w14:paraId="48182070" w14:textId="77777777" w:rsidR="00BA414D" w:rsidRPr="00850AEE" w:rsidRDefault="00BA414D" w:rsidP="00854F72">
      <w:pPr>
        <w:spacing w:after="240" w:line="360" w:lineRule="auto"/>
        <w:jc w:val="center"/>
        <w:rPr>
          <w:rFonts w:ascii="Times New Roman" w:hAnsi="Times New Roman" w:cs="Times New Roman"/>
          <w:b/>
          <w:bCs/>
        </w:rPr>
      </w:pPr>
    </w:p>
    <w:p w14:paraId="2833E7AE" w14:textId="77777777" w:rsidR="00BA414D" w:rsidRPr="00850AEE" w:rsidRDefault="00BA414D" w:rsidP="00854F72">
      <w:pPr>
        <w:spacing w:after="240" w:line="360" w:lineRule="auto"/>
        <w:jc w:val="center"/>
        <w:rPr>
          <w:rFonts w:ascii="Times New Roman" w:hAnsi="Times New Roman" w:cs="Times New Roman"/>
          <w:b/>
          <w:bCs/>
        </w:rPr>
      </w:pPr>
    </w:p>
    <w:p w14:paraId="761D30E6" w14:textId="77777777" w:rsidR="00BA414D" w:rsidRPr="00850AEE" w:rsidRDefault="00BA414D" w:rsidP="00854F72">
      <w:pPr>
        <w:spacing w:after="240" w:line="360" w:lineRule="auto"/>
        <w:jc w:val="center"/>
        <w:rPr>
          <w:rFonts w:ascii="Times New Roman" w:hAnsi="Times New Roman" w:cs="Times New Roman"/>
          <w:b/>
          <w:bCs/>
        </w:rPr>
      </w:pPr>
    </w:p>
    <w:p w14:paraId="1E22699C" w14:textId="77777777" w:rsidR="00BA414D" w:rsidRPr="00850AEE" w:rsidRDefault="00BA414D" w:rsidP="00854F72">
      <w:pPr>
        <w:spacing w:after="240" w:line="360" w:lineRule="auto"/>
        <w:jc w:val="center"/>
        <w:rPr>
          <w:rFonts w:ascii="Times New Roman" w:hAnsi="Times New Roman" w:cs="Times New Roman"/>
          <w:b/>
          <w:bCs/>
        </w:rPr>
      </w:pPr>
    </w:p>
    <w:p w14:paraId="3A2AD2EB" w14:textId="77777777" w:rsidR="00BA414D" w:rsidRPr="00850AEE" w:rsidRDefault="00BA414D" w:rsidP="00854F72">
      <w:pPr>
        <w:spacing w:after="240" w:line="360" w:lineRule="auto"/>
        <w:jc w:val="center"/>
        <w:rPr>
          <w:rFonts w:ascii="Times New Roman" w:hAnsi="Times New Roman" w:cs="Times New Roman"/>
          <w:b/>
          <w:bCs/>
        </w:rPr>
      </w:pPr>
    </w:p>
    <w:p w14:paraId="4A84E3BA" w14:textId="4214BBCD" w:rsidR="004439B5" w:rsidRDefault="004439B5">
      <w:pPr>
        <w:spacing w:after="160" w:line="278" w:lineRule="auto"/>
        <w:rPr>
          <w:rFonts w:ascii="Times New Roman" w:hAnsi="Times New Roman" w:cs="Times New Roman"/>
          <w:b/>
          <w:bCs/>
        </w:rPr>
      </w:pPr>
      <w:r>
        <w:rPr>
          <w:rFonts w:ascii="Times New Roman" w:hAnsi="Times New Roman" w:cs="Times New Roman"/>
          <w:b/>
          <w:bCs/>
        </w:rPr>
        <w:br w:type="page"/>
      </w:r>
    </w:p>
    <w:p w14:paraId="30757A58" w14:textId="77777777" w:rsidR="004439B5" w:rsidRPr="00850AEE" w:rsidRDefault="004439B5" w:rsidP="00241D11">
      <w:pPr>
        <w:spacing w:after="240" w:line="360" w:lineRule="auto"/>
        <w:rPr>
          <w:rFonts w:ascii="Times New Roman" w:hAnsi="Times New Roman" w:cs="Times New Roman"/>
          <w:b/>
          <w:bCs/>
        </w:rPr>
      </w:pPr>
    </w:p>
    <w:p w14:paraId="65E65996" w14:textId="6EBF1AAC" w:rsidR="00BA414D" w:rsidRPr="00850AEE" w:rsidRDefault="00BA414D"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Appendix H </w:t>
      </w:r>
    </w:p>
    <w:p w14:paraId="28A257E9" w14:textId="15022EFF" w:rsidR="00BA414D" w:rsidRDefault="00BA414D"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The Assumptions of the Two-Way Anova </w:t>
      </w:r>
    </w:p>
    <w:p w14:paraId="17B66556" w14:textId="01FC9C94" w:rsidR="00241D11" w:rsidRPr="00850AEE" w:rsidRDefault="00DC4ACB" w:rsidP="00854F72">
      <w:pPr>
        <w:spacing w:after="240" w:line="360" w:lineRule="auto"/>
        <w:jc w:val="center"/>
        <w:rPr>
          <w:rFonts w:ascii="Times New Roman" w:hAnsi="Times New Roman" w:cs="Times New Roman"/>
          <w:b/>
          <w:bCs/>
        </w:rPr>
      </w:pPr>
      <w:r w:rsidRPr="00DC4ACB">
        <w:rPr>
          <w:rFonts w:ascii="Times New Roman" w:hAnsi="Times New Roman" w:cs="Times New Roman"/>
          <w:b/>
          <w:bCs/>
          <w:noProof/>
        </w:rPr>
        <w:drawing>
          <wp:inline distT="0" distB="0" distL="0" distR="0" wp14:anchorId="530F96E8" wp14:editId="5CAB2495">
            <wp:extent cx="5731510" cy="1912620"/>
            <wp:effectExtent l="0" t="0" r="2540" b="0"/>
            <wp:docPr id="51933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3471" name=""/>
                    <pic:cNvPicPr/>
                  </pic:nvPicPr>
                  <pic:blipFill>
                    <a:blip r:embed="rId59"/>
                    <a:stretch>
                      <a:fillRect/>
                    </a:stretch>
                  </pic:blipFill>
                  <pic:spPr>
                    <a:xfrm>
                      <a:off x="0" y="0"/>
                      <a:ext cx="5731510" cy="1912620"/>
                    </a:xfrm>
                    <a:prstGeom prst="rect">
                      <a:avLst/>
                    </a:prstGeom>
                  </pic:spPr>
                </pic:pic>
              </a:graphicData>
            </a:graphic>
          </wp:inline>
        </w:drawing>
      </w:r>
    </w:p>
    <w:p w14:paraId="126C4860" w14:textId="514536E8" w:rsidR="00BA414D" w:rsidRPr="00850AEE" w:rsidRDefault="007740EF" w:rsidP="0052378B">
      <w:pPr>
        <w:spacing w:after="240" w:line="360" w:lineRule="auto"/>
        <w:jc w:val="center"/>
        <w:rPr>
          <w:rFonts w:ascii="Times New Roman" w:hAnsi="Times New Roman" w:cs="Times New Roman"/>
          <w:b/>
          <w:bCs/>
        </w:rPr>
      </w:pPr>
      <w:r w:rsidRPr="007740EF">
        <w:rPr>
          <w:rFonts w:ascii="Times New Roman" w:hAnsi="Times New Roman" w:cs="Times New Roman"/>
          <w:b/>
          <w:bCs/>
          <w:noProof/>
        </w:rPr>
        <w:drawing>
          <wp:inline distT="0" distB="0" distL="0" distR="0" wp14:anchorId="559C8EB5" wp14:editId="739528D1">
            <wp:extent cx="5482919" cy="1600200"/>
            <wp:effectExtent l="0" t="0" r="3810" b="0"/>
            <wp:docPr id="191470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00980" name=""/>
                    <pic:cNvPicPr/>
                  </pic:nvPicPr>
                  <pic:blipFill>
                    <a:blip r:embed="rId60"/>
                    <a:stretch>
                      <a:fillRect/>
                    </a:stretch>
                  </pic:blipFill>
                  <pic:spPr>
                    <a:xfrm>
                      <a:off x="0" y="0"/>
                      <a:ext cx="5493372" cy="1603251"/>
                    </a:xfrm>
                    <a:prstGeom prst="rect">
                      <a:avLst/>
                    </a:prstGeom>
                  </pic:spPr>
                </pic:pic>
              </a:graphicData>
            </a:graphic>
          </wp:inline>
        </w:drawing>
      </w:r>
    </w:p>
    <w:p w14:paraId="1936B64F" w14:textId="73050C59" w:rsidR="00BA414D" w:rsidRPr="00850AEE" w:rsidRDefault="0052378B" w:rsidP="00854F72">
      <w:pPr>
        <w:spacing w:after="240" w:line="360" w:lineRule="auto"/>
        <w:jc w:val="center"/>
        <w:rPr>
          <w:rFonts w:ascii="Times New Roman" w:hAnsi="Times New Roman" w:cs="Times New Roman"/>
          <w:b/>
          <w:bCs/>
        </w:rPr>
      </w:pPr>
      <w:r w:rsidRPr="006279F9">
        <w:rPr>
          <w:rFonts w:ascii="Times New Roman" w:hAnsi="Times New Roman" w:cs="Times New Roman"/>
          <w:b/>
          <w:bCs/>
          <w:noProof/>
          <w:lang w:val="en-US"/>
        </w:rPr>
        <w:drawing>
          <wp:inline distT="0" distB="0" distL="0" distR="0" wp14:anchorId="23B7AC05" wp14:editId="584EEEB1">
            <wp:extent cx="5319221" cy="2453853"/>
            <wp:effectExtent l="0" t="0" r="0" b="3810"/>
            <wp:docPr id="6102465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46563" name=""/>
                    <pic:cNvPicPr/>
                  </pic:nvPicPr>
                  <pic:blipFill>
                    <a:blip r:embed="rId61"/>
                    <a:stretch>
                      <a:fillRect/>
                    </a:stretch>
                  </pic:blipFill>
                  <pic:spPr>
                    <a:xfrm>
                      <a:off x="0" y="0"/>
                      <a:ext cx="5319221" cy="2453853"/>
                    </a:xfrm>
                    <a:prstGeom prst="rect">
                      <a:avLst/>
                    </a:prstGeom>
                  </pic:spPr>
                </pic:pic>
              </a:graphicData>
            </a:graphic>
          </wp:inline>
        </w:drawing>
      </w:r>
    </w:p>
    <w:p w14:paraId="122439F7" w14:textId="7BC795A3" w:rsidR="00BA414D" w:rsidRDefault="00BA414D">
      <w:pPr>
        <w:spacing w:after="160" w:line="278" w:lineRule="auto"/>
        <w:rPr>
          <w:rFonts w:ascii="Times New Roman" w:hAnsi="Times New Roman" w:cs="Times New Roman"/>
          <w:b/>
          <w:bCs/>
        </w:rPr>
      </w:pPr>
    </w:p>
    <w:p w14:paraId="1863DAB2" w14:textId="49C9A71F" w:rsidR="004439B5" w:rsidRDefault="004439B5">
      <w:pPr>
        <w:spacing w:after="160" w:line="278" w:lineRule="auto"/>
        <w:rPr>
          <w:rFonts w:ascii="Times New Roman" w:hAnsi="Times New Roman" w:cs="Times New Roman"/>
          <w:b/>
          <w:bCs/>
        </w:rPr>
      </w:pPr>
      <w:r>
        <w:rPr>
          <w:rFonts w:ascii="Times New Roman" w:hAnsi="Times New Roman" w:cs="Times New Roman"/>
          <w:b/>
          <w:bCs/>
        </w:rPr>
        <w:br w:type="page"/>
      </w:r>
    </w:p>
    <w:p w14:paraId="581D1C8A" w14:textId="77777777" w:rsidR="004439B5" w:rsidRDefault="004439B5">
      <w:pPr>
        <w:spacing w:after="160" w:line="278" w:lineRule="auto"/>
        <w:rPr>
          <w:rFonts w:ascii="Times New Roman" w:hAnsi="Times New Roman" w:cs="Times New Roman"/>
          <w:b/>
          <w:bCs/>
        </w:rPr>
      </w:pPr>
    </w:p>
    <w:p w14:paraId="4C86C3BA" w14:textId="77777777" w:rsidR="002336AE" w:rsidRPr="00850AEE" w:rsidRDefault="002336AE">
      <w:pPr>
        <w:spacing w:after="160" w:line="278" w:lineRule="auto"/>
        <w:rPr>
          <w:rFonts w:ascii="Times New Roman" w:hAnsi="Times New Roman" w:cs="Times New Roman"/>
          <w:b/>
          <w:bCs/>
        </w:rPr>
      </w:pPr>
    </w:p>
    <w:p w14:paraId="21857716" w14:textId="7B8D03B0" w:rsidR="00BA414D" w:rsidRPr="00850AEE" w:rsidRDefault="00BA414D" w:rsidP="00854F72">
      <w:pPr>
        <w:spacing w:after="240" w:line="360" w:lineRule="auto"/>
        <w:jc w:val="center"/>
        <w:rPr>
          <w:rFonts w:ascii="Times New Roman" w:hAnsi="Times New Roman" w:cs="Times New Roman"/>
          <w:b/>
          <w:bCs/>
        </w:rPr>
      </w:pPr>
      <w:r w:rsidRPr="00850AEE">
        <w:rPr>
          <w:rFonts w:ascii="Times New Roman" w:hAnsi="Times New Roman" w:cs="Times New Roman"/>
          <w:b/>
          <w:bCs/>
        </w:rPr>
        <w:t xml:space="preserve">Appendix I </w:t>
      </w:r>
    </w:p>
    <w:p w14:paraId="487F55F3" w14:textId="57E122E8" w:rsidR="006279F9" w:rsidRPr="0052378B" w:rsidRDefault="00F7598F" w:rsidP="0052378B">
      <w:pPr>
        <w:spacing w:after="240" w:line="360" w:lineRule="auto"/>
        <w:jc w:val="center"/>
        <w:rPr>
          <w:rFonts w:ascii="Times New Roman" w:hAnsi="Times New Roman" w:cs="Times New Roman"/>
          <w:b/>
          <w:bCs/>
        </w:rPr>
      </w:pPr>
      <w:r>
        <w:rPr>
          <w:rFonts w:ascii="Times New Roman" w:hAnsi="Times New Roman" w:cs="Times New Roman"/>
          <w:b/>
          <w:bCs/>
        </w:rPr>
        <w:t xml:space="preserve">SPSS Output </w:t>
      </w:r>
    </w:p>
    <w:p w14:paraId="326DA639" w14:textId="360E27E9" w:rsidR="0052378B" w:rsidRPr="000A06FF" w:rsidRDefault="0052378B" w:rsidP="00854F72">
      <w:pPr>
        <w:spacing w:after="240" w:line="360" w:lineRule="auto"/>
        <w:jc w:val="center"/>
        <w:rPr>
          <w:rFonts w:ascii="Times New Roman" w:hAnsi="Times New Roman" w:cs="Times New Roman"/>
          <w:b/>
          <w:bCs/>
          <w:lang w:val="en-US"/>
        </w:rPr>
      </w:pPr>
      <w:r w:rsidRPr="0052378B">
        <w:rPr>
          <w:rFonts w:ascii="Times New Roman" w:hAnsi="Times New Roman" w:cs="Times New Roman"/>
          <w:b/>
          <w:bCs/>
          <w:noProof/>
          <w:lang w:val="en-US"/>
        </w:rPr>
        <w:drawing>
          <wp:inline distT="0" distB="0" distL="0" distR="0" wp14:anchorId="581DE6B7" wp14:editId="187D26C0">
            <wp:extent cx="5731510" cy="1938020"/>
            <wp:effectExtent l="0" t="0" r="2540" b="5080"/>
            <wp:docPr id="1341460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460474" name=""/>
                    <pic:cNvPicPr/>
                  </pic:nvPicPr>
                  <pic:blipFill>
                    <a:blip r:embed="rId62"/>
                    <a:stretch>
                      <a:fillRect/>
                    </a:stretch>
                  </pic:blipFill>
                  <pic:spPr>
                    <a:xfrm>
                      <a:off x="0" y="0"/>
                      <a:ext cx="5731510" cy="1938020"/>
                    </a:xfrm>
                    <a:prstGeom prst="rect">
                      <a:avLst/>
                    </a:prstGeom>
                  </pic:spPr>
                </pic:pic>
              </a:graphicData>
            </a:graphic>
          </wp:inline>
        </w:drawing>
      </w:r>
    </w:p>
    <w:sectPr w:rsidR="0052378B" w:rsidRPr="000A06FF" w:rsidSect="00C4150E">
      <w:pgSz w:w="11906" w:h="16838"/>
      <w:pgMar w:top="1440" w:right="1440" w:bottom="1440" w:left="1440" w:header="708" w:footer="708" w:gutter="0"/>
      <w:pgBorders w:offsetFrom="page">
        <w:top w:val="single" w:sz="8" w:space="24" w:color="auto"/>
        <w:left w:val="single" w:sz="8" w:space="24" w:color="auto"/>
        <w:bottom w:val="single" w:sz="8" w:space="24" w:color="auto"/>
        <w:right w:val="single" w:sz="8"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996C" w14:textId="77777777" w:rsidR="00FA4820" w:rsidRPr="00850AEE" w:rsidRDefault="00FA4820" w:rsidP="00E36045">
      <w:pPr>
        <w:spacing w:line="240" w:lineRule="auto"/>
      </w:pPr>
      <w:r w:rsidRPr="00850AEE">
        <w:separator/>
      </w:r>
    </w:p>
  </w:endnote>
  <w:endnote w:type="continuationSeparator" w:id="0">
    <w:p w14:paraId="5283C1C6" w14:textId="77777777" w:rsidR="00FA4820" w:rsidRPr="00850AEE" w:rsidRDefault="00FA4820" w:rsidP="00E36045">
      <w:pPr>
        <w:spacing w:line="240" w:lineRule="auto"/>
      </w:pPr>
      <w:r w:rsidRPr="00850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056769"/>
      <w:docPartObj>
        <w:docPartGallery w:val="Page Numbers (Bottom of Page)"/>
        <w:docPartUnique/>
      </w:docPartObj>
    </w:sdtPr>
    <w:sdtEndPr/>
    <w:sdtContent>
      <w:p w14:paraId="511BB8C0" w14:textId="404F4727" w:rsidR="00E36045" w:rsidRPr="00850AEE" w:rsidRDefault="00E36045">
        <w:pPr>
          <w:pStyle w:val="Footer"/>
          <w:jc w:val="right"/>
        </w:pPr>
        <w:r w:rsidRPr="00850AEE">
          <w:fldChar w:fldCharType="begin"/>
        </w:r>
        <w:r w:rsidRPr="00850AEE">
          <w:instrText>PAGE   \* MERGEFORMAT</w:instrText>
        </w:r>
        <w:r w:rsidRPr="00850AEE">
          <w:fldChar w:fldCharType="separate"/>
        </w:r>
        <w:r w:rsidRPr="00850AEE">
          <w:t>2</w:t>
        </w:r>
        <w:r w:rsidRPr="00850AEE">
          <w:fldChar w:fldCharType="end"/>
        </w:r>
      </w:p>
    </w:sdtContent>
  </w:sdt>
  <w:p w14:paraId="401803FB" w14:textId="77777777" w:rsidR="00E36045" w:rsidRPr="00850AEE" w:rsidRDefault="00E3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F2CA8" w14:textId="77777777" w:rsidR="00FA4820" w:rsidRPr="00850AEE" w:rsidRDefault="00FA4820" w:rsidP="00E36045">
      <w:pPr>
        <w:spacing w:line="240" w:lineRule="auto"/>
      </w:pPr>
      <w:r w:rsidRPr="00850AEE">
        <w:separator/>
      </w:r>
    </w:p>
  </w:footnote>
  <w:footnote w:type="continuationSeparator" w:id="0">
    <w:p w14:paraId="365C2655" w14:textId="77777777" w:rsidR="00FA4820" w:rsidRPr="00850AEE" w:rsidRDefault="00FA4820" w:rsidP="00E36045">
      <w:pPr>
        <w:spacing w:line="240" w:lineRule="auto"/>
      </w:pPr>
      <w:r w:rsidRPr="00850AE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33E4"/>
    <w:multiLevelType w:val="hybridMultilevel"/>
    <w:tmpl w:val="13AAE24A"/>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3D791F"/>
    <w:multiLevelType w:val="multilevel"/>
    <w:tmpl w:val="6D420F24"/>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322373D"/>
    <w:multiLevelType w:val="hybridMultilevel"/>
    <w:tmpl w:val="E14E158A"/>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494A44"/>
    <w:multiLevelType w:val="hybridMultilevel"/>
    <w:tmpl w:val="AB94D40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24FE64ED"/>
    <w:multiLevelType w:val="hybridMultilevel"/>
    <w:tmpl w:val="82C2B264"/>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F66E30"/>
    <w:multiLevelType w:val="hybridMultilevel"/>
    <w:tmpl w:val="065EA028"/>
    <w:lvl w:ilvl="0" w:tplc="1809000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59387D"/>
    <w:multiLevelType w:val="hybridMultilevel"/>
    <w:tmpl w:val="F8A45EF0"/>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F62B20"/>
    <w:multiLevelType w:val="hybridMultilevel"/>
    <w:tmpl w:val="AEDCD938"/>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204316"/>
    <w:multiLevelType w:val="hybridMultilevel"/>
    <w:tmpl w:val="EA543AE6"/>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0A2764"/>
    <w:multiLevelType w:val="hybridMultilevel"/>
    <w:tmpl w:val="8154F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5F5444D"/>
    <w:multiLevelType w:val="hybridMultilevel"/>
    <w:tmpl w:val="E312CCB8"/>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416755"/>
    <w:multiLevelType w:val="hybridMultilevel"/>
    <w:tmpl w:val="EF3445CA"/>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4B0C42"/>
    <w:multiLevelType w:val="hybridMultilevel"/>
    <w:tmpl w:val="E38E7C86"/>
    <w:lvl w:ilvl="0" w:tplc="FFFFFFF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54E80FAF"/>
    <w:multiLevelType w:val="hybridMultilevel"/>
    <w:tmpl w:val="F0E4E3A2"/>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6F66B03"/>
    <w:multiLevelType w:val="hybridMultilevel"/>
    <w:tmpl w:val="78E8DD24"/>
    <w:lvl w:ilvl="0" w:tplc="FFFFFFFF">
      <w:start w:val="1"/>
      <w:numFmt w:val="decimal"/>
      <w:lvlText w:val="%1."/>
      <w:lvlJc w:val="left"/>
      <w:pPr>
        <w:ind w:left="720" w:hanging="360"/>
      </w:pPr>
    </w:lvl>
    <w:lvl w:ilvl="1" w:tplc="1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4776CD"/>
    <w:multiLevelType w:val="hybridMultilevel"/>
    <w:tmpl w:val="E48ECE3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9BA53F5"/>
    <w:multiLevelType w:val="hybridMultilevel"/>
    <w:tmpl w:val="438A633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7A196D14"/>
    <w:multiLevelType w:val="hybridMultilevel"/>
    <w:tmpl w:val="6CD2474A"/>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EE14277"/>
    <w:multiLevelType w:val="hybridMultilevel"/>
    <w:tmpl w:val="0CBCF48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72698020">
    <w:abstractNumId w:val="1"/>
  </w:num>
  <w:num w:numId="2" w16cid:durableId="1985742998">
    <w:abstractNumId w:val="2"/>
  </w:num>
  <w:num w:numId="3" w16cid:durableId="1525093296">
    <w:abstractNumId w:val="16"/>
  </w:num>
  <w:num w:numId="4" w16cid:durableId="1656911055">
    <w:abstractNumId w:val="17"/>
  </w:num>
  <w:num w:numId="5" w16cid:durableId="12189287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2540855">
    <w:abstractNumId w:val="9"/>
  </w:num>
  <w:num w:numId="7" w16cid:durableId="1394816143">
    <w:abstractNumId w:val="18"/>
  </w:num>
  <w:num w:numId="8" w16cid:durableId="35547418">
    <w:abstractNumId w:val="15"/>
  </w:num>
  <w:num w:numId="9" w16cid:durableId="313799265">
    <w:abstractNumId w:val="10"/>
  </w:num>
  <w:num w:numId="10" w16cid:durableId="1924295876">
    <w:abstractNumId w:val="8"/>
  </w:num>
  <w:num w:numId="11" w16cid:durableId="1518154047">
    <w:abstractNumId w:val="13"/>
  </w:num>
  <w:num w:numId="12" w16cid:durableId="1593510448">
    <w:abstractNumId w:val="0"/>
  </w:num>
  <w:num w:numId="13" w16cid:durableId="2002150376">
    <w:abstractNumId w:val="11"/>
  </w:num>
  <w:num w:numId="14" w16cid:durableId="203912704">
    <w:abstractNumId w:val="12"/>
  </w:num>
  <w:num w:numId="15" w16cid:durableId="904798334">
    <w:abstractNumId w:val="4"/>
  </w:num>
  <w:num w:numId="16" w16cid:durableId="506555203">
    <w:abstractNumId w:val="14"/>
  </w:num>
  <w:num w:numId="17" w16cid:durableId="1203709096">
    <w:abstractNumId w:val="6"/>
  </w:num>
  <w:num w:numId="18" w16cid:durableId="333723663">
    <w:abstractNumId w:val="7"/>
  </w:num>
  <w:num w:numId="19" w16cid:durableId="416295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7C"/>
    <w:rsid w:val="0000037A"/>
    <w:rsid w:val="000008F7"/>
    <w:rsid w:val="00002CC8"/>
    <w:rsid w:val="00012CB8"/>
    <w:rsid w:val="00023CF4"/>
    <w:rsid w:val="000246CD"/>
    <w:rsid w:val="00027FB4"/>
    <w:rsid w:val="00041C49"/>
    <w:rsid w:val="00042869"/>
    <w:rsid w:val="000441C7"/>
    <w:rsid w:val="0005790C"/>
    <w:rsid w:val="00061741"/>
    <w:rsid w:val="00061FF5"/>
    <w:rsid w:val="000634FE"/>
    <w:rsid w:val="00077E67"/>
    <w:rsid w:val="000800E7"/>
    <w:rsid w:val="0008045D"/>
    <w:rsid w:val="00082145"/>
    <w:rsid w:val="00090134"/>
    <w:rsid w:val="00090266"/>
    <w:rsid w:val="00094F1B"/>
    <w:rsid w:val="000A06FF"/>
    <w:rsid w:val="000A7AC5"/>
    <w:rsid w:val="000B108F"/>
    <w:rsid w:val="000C58EA"/>
    <w:rsid w:val="000D759D"/>
    <w:rsid w:val="000D7815"/>
    <w:rsid w:val="000F22B4"/>
    <w:rsid w:val="000F44EB"/>
    <w:rsid w:val="000F51D4"/>
    <w:rsid w:val="000F6546"/>
    <w:rsid w:val="000F7409"/>
    <w:rsid w:val="00104138"/>
    <w:rsid w:val="00107520"/>
    <w:rsid w:val="00117EB1"/>
    <w:rsid w:val="0012032B"/>
    <w:rsid w:val="00123DF1"/>
    <w:rsid w:val="00126D1C"/>
    <w:rsid w:val="00134132"/>
    <w:rsid w:val="00142E4F"/>
    <w:rsid w:val="00145F16"/>
    <w:rsid w:val="001467FE"/>
    <w:rsid w:val="001543F3"/>
    <w:rsid w:val="00155B5A"/>
    <w:rsid w:val="0017146A"/>
    <w:rsid w:val="0018261E"/>
    <w:rsid w:val="00184ADE"/>
    <w:rsid w:val="0019041A"/>
    <w:rsid w:val="001942C7"/>
    <w:rsid w:val="001A0343"/>
    <w:rsid w:val="001A0AAC"/>
    <w:rsid w:val="001A0B5C"/>
    <w:rsid w:val="001A47E0"/>
    <w:rsid w:val="001A58BE"/>
    <w:rsid w:val="001B0BE7"/>
    <w:rsid w:val="001B573A"/>
    <w:rsid w:val="001C40FB"/>
    <w:rsid w:val="001C66DB"/>
    <w:rsid w:val="001C76B2"/>
    <w:rsid w:val="001E193B"/>
    <w:rsid w:val="001E285C"/>
    <w:rsid w:val="001E3B26"/>
    <w:rsid w:val="001E7426"/>
    <w:rsid w:val="002008E7"/>
    <w:rsid w:val="00212D8F"/>
    <w:rsid w:val="0021396C"/>
    <w:rsid w:val="00213F31"/>
    <w:rsid w:val="0021615D"/>
    <w:rsid w:val="0022037C"/>
    <w:rsid w:val="002336AE"/>
    <w:rsid w:val="00234980"/>
    <w:rsid w:val="00236A86"/>
    <w:rsid w:val="00240C4D"/>
    <w:rsid w:val="002410BB"/>
    <w:rsid w:val="00241D11"/>
    <w:rsid w:val="00264654"/>
    <w:rsid w:val="00264E91"/>
    <w:rsid w:val="00266EE4"/>
    <w:rsid w:val="00270D68"/>
    <w:rsid w:val="00273592"/>
    <w:rsid w:val="002756DC"/>
    <w:rsid w:val="0027578B"/>
    <w:rsid w:val="00275BD0"/>
    <w:rsid w:val="00282FCB"/>
    <w:rsid w:val="00292225"/>
    <w:rsid w:val="002936CF"/>
    <w:rsid w:val="00297E22"/>
    <w:rsid w:val="002A407C"/>
    <w:rsid w:val="002A423A"/>
    <w:rsid w:val="002B53DC"/>
    <w:rsid w:val="002C047E"/>
    <w:rsid w:val="002C474D"/>
    <w:rsid w:val="002D0C6B"/>
    <w:rsid w:val="002D14E3"/>
    <w:rsid w:val="003012BD"/>
    <w:rsid w:val="00305085"/>
    <w:rsid w:val="003068E3"/>
    <w:rsid w:val="0031119F"/>
    <w:rsid w:val="00330C5A"/>
    <w:rsid w:val="00344C86"/>
    <w:rsid w:val="00350ECA"/>
    <w:rsid w:val="003576AE"/>
    <w:rsid w:val="00361604"/>
    <w:rsid w:val="00363085"/>
    <w:rsid w:val="00371ED1"/>
    <w:rsid w:val="00377D13"/>
    <w:rsid w:val="00377E97"/>
    <w:rsid w:val="0038067C"/>
    <w:rsid w:val="00381F89"/>
    <w:rsid w:val="00391A6F"/>
    <w:rsid w:val="0039616B"/>
    <w:rsid w:val="003A1672"/>
    <w:rsid w:val="003A42FB"/>
    <w:rsid w:val="003C1511"/>
    <w:rsid w:val="003C159E"/>
    <w:rsid w:val="003C375C"/>
    <w:rsid w:val="003C48F1"/>
    <w:rsid w:val="003D3AF8"/>
    <w:rsid w:val="003E0ADE"/>
    <w:rsid w:val="003E3E87"/>
    <w:rsid w:val="003E720D"/>
    <w:rsid w:val="003F3B57"/>
    <w:rsid w:val="003F61F2"/>
    <w:rsid w:val="00402C25"/>
    <w:rsid w:val="00406EFA"/>
    <w:rsid w:val="00415794"/>
    <w:rsid w:val="00416DF9"/>
    <w:rsid w:val="0043374F"/>
    <w:rsid w:val="00436182"/>
    <w:rsid w:val="004423A5"/>
    <w:rsid w:val="004439B5"/>
    <w:rsid w:val="00443B4A"/>
    <w:rsid w:val="00453221"/>
    <w:rsid w:val="00455CBA"/>
    <w:rsid w:val="00494003"/>
    <w:rsid w:val="004A14C3"/>
    <w:rsid w:val="004A47E2"/>
    <w:rsid w:val="004A595D"/>
    <w:rsid w:val="004A6460"/>
    <w:rsid w:val="004C2D95"/>
    <w:rsid w:val="004C7F44"/>
    <w:rsid w:val="004D08DF"/>
    <w:rsid w:val="004D5F6B"/>
    <w:rsid w:val="004D64B6"/>
    <w:rsid w:val="004D6867"/>
    <w:rsid w:val="004E53EB"/>
    <w:rsid w:val="004F024F"/>
    <w:rsid w:val="004F5543"/>
    <w:rsid w:val="004F74FA"/>
    <w:rsid w:val="00507789"/>
    <w:rsid w:val="00516B65"/>
    <w:rsid w:val="0052378B"/>
    <w:rsid w:val="0052389C"/>
    <w:rsid w:val="00530173"/>
    <w:rsid w:val="005344DF"/>
    <w:rsid w:val="0054314F"/>
    <w:rsid w:val="005578F6"/>
    <w:rsid w:val="005656E8"/>
    <w:rsid w:val="00570D3B"/>
    <w:rsid w:val="005764AB"/>
    <w:rsid w:val="00582C1E"/>
    <w:rsid w:val="0058572E"/>
    <w:rsid w:val="00590233"/>
    <w:rsid w:val="0059079A"/>
    <w:rsid w:val="005A37EA"/>
    <w:rsid w:val="005B2AAF"/>
    <w:rsid w:val="005B6522"/>
    <w:rsid w:val="005D1067"/>
    <w:rsid w:val="005D14E6"/>
    <w:rsid w:val="005E12BB"/>
    <w:rsid w:val="005E5B7A"/>
    <w:rsid w:val="005F5ADA"/>
    <w:rsid w:val="006047CD"/>
    <w:rsid w:val="006053F2"/>
    <w:rsid w:val="00626E99"/>
    <w:rsid w:val="006279F9"/>
    <w:rsid w:val="00631292"/>
    <w:rsid w:val="006511B8"/>
    <w:rsid w:val="00663372"/>
    <w:rsid w:val="00675812"/>
    <w:rsid w:val="006842D9"/>
    <w:rsid w:val="00686E59"/>
    <w:rsid w:val="00690890"/>
    <w:rsid w:val="006B1B51"/>
    <w:rsid w:val="006C0340"/>
    <w:rsid w:val="006C5603"/>
    <w:rsid w:val="006D2AD0"/>
    <w:rsid w:val="006D3953"/>
    <w:rsid w:val="006D5183"/>
    <w:rsid w:val="006D524E"/>
    <w:rsid w:val="006D6B3E"/>
    <w:rsid w:val="006E6930"/>
    <w:rsid w:val="006E6A9E"/>
    <w:rsid w:val="006F1483"/>
    <w:rsid w:val="006F40D7"/>
    <w:rsid w:val="006F5E82"/>
    <w:rsid w:val="006F6C1C"/>
    <w:rsid w:val="006F7969"/>
    <w:rsid w:val="00700478"/>
    <w:rsid w:val="0070519F"/>
    <w:rsid w:val="0071069D"/>
    <w:rsid w:val="00716240"/>
    <w:rsid w:val="0072737B"/>
    <w:rsid w:val="007308A4"/>
    <w:rsid w:val="00732FF1"/>
    <w:rsid w:val="0073433F"/>
    <w:rsid w:val="00751ABC"/>
    <w:rsid w:val="00755C36"/>
    <w:rsid w:val="007740EF"/>
    <w:rsid w:val="0077721C"/>
    <w:rsid w:val="00777BF1"/>
    <w:rsid w:val="00787473"/>
    <w:rsid w:val="0079462E"/>
    <w:rsid w:val="007A2D9E"/>
    <w:rsid w:val="007B0012"/>
    <w:rsid w:val="007B55F4"/>
    <w:rsid w:val="007B5B3F"/>
    <w:rsid w:val="007D677B"/>
    <w:rsid w:val="007F1BC9"/>
    <w:rsid w:val="007F3241"/>
    <w:rsid w:val="007F7C08"/>
    <w:rsid w:val="00800559"/>
    <w:rsid w:val="0080164F"/>
    <w:rsid w:val="00806BEB"/>
    <w:rsid w:val="00807972"/>
    <w:rsid w:val="008206D5"/>
    <w:rsid w:val="00822309"/>
    <w:rsid w:val="00823F76"/>
    <w:rsid w:val="00825EB1"/>
    <w:rsid w:val="008433EB"/>
    <w:rsid w:val="00845451"/>
    <w:rsid w:val="00845F7D"/>
    <w:rsid w:val="00850AEE"/>
    <w:rsid w:val="00854F72"/>
    <w:rsid w:val="00863132"/>
    <w:rsid w:val="00866F24"/>
    <w:rsid w:val="00870E63"/>
    <w:rsid w:val="00872777"/>
    <w:rsid w:val="00876EB8"/>
    <w:rsid w:val="00883033"/>
    <w:rsid w:val="00890251"/>
    <w:rsid w:val="0089689C"/>
    <w:rsid w:val="008972D8"/>
    <w:rsid w:val="008A2AA0"/>
    <w:rsid w:val="008A2CAC"/>
    <w:rsid w:val="008B731A"/>
    <w:rsid w:val="008C0B12"/>
    <w:rsid w:val="008C1FAD"/>
    <w:rsid w:val="008D6288"/>
    <w:rsid w:val="008E3BD3"/>
    <w:rsid w:val="008E6DB4"/>
    <w:rsid w:val="008F32F5"/>
    <w:rsid w:val="008F5EFA"/>
    <w:rsid w:val="00900C87"/>
    <w:rsid w:val="00900DF0"/>
    <w:rsid w:val="00914FBE"/>
    <w:rsid w:val="00931874"/>
    <w:rsid w:val="00943414"/>
    <w:rsid w:val="00944D0A"/>
    <w:rsid w:val="00950401"/>
    <w:rsid w:val="0095229C"/>
    <w:rsid w:val="00954841"/>
    <w:rsid w:val="009669F9"/>
    <w:rsid w:val="00966AA2"/>
    <w:rsid w:val="00970A09"/>
    <w:rsid w:val="00977F98"/>
    <w:rsid w:val="0098185C"/>
    <w:rsid w:val="00995174"/>
    <w:rsid w:val="009953D4"/>
    <w:rsid w:val="009954F9"/>
    <w:rsid w:val="00995514"/>
    <w:rsid w:val="009A2C7F"/>
    <w:rsid w:val="009A2DC5"/>
    <w:rsid w:val="009A3C91"/>
    <w:rsid w:val="009A461F"/>
    <w:rsid w:val="009C4F14"/>
    <w:rsid w:val="009C5F12"/>
    <w:rsid w:val="009D1204"/>
    <w:rsid w:val="009D51DE"/>
    <w:rsid w:val="009E041C"/>
    <w:rsid w:val="009E14DD"/>
    <w:rsid w:val="009E2C1D"/>
    <w:rsid w:val="009E664E"/>
    <w:rsid w:val="009F2ECF"/>
    <w:rsid w:val="009F79CB"/>
    <w:rsid w:val="00A03B71"/>
    <w:rsid w:val="00A04B63"/>
    <w:rsid w:val="00A066B2"/>
    <w:rsid w:val="00A06F35"/>
    <w:rsid w:val="00A12521"/>
    <w:rsid w:val="00A164FD"/>
    <w:rsid w:val="00A345F2"/>
    <w:rsid w:val="00A361FC"/>
    <w:rsid w:val="00A40CC0"/>
    <w:rsid w:val="00A4409D"/>
    <w:rsid w:val="00A44553"/>
    <w:rsid w:val="00A44EED"/>
    <w:rsid w:val="00A455BE"/>
    <w:rsid w:val="00A462C4"/>
    <w:rsid w:val="00A4687C"/>
    <w:rsid w:val="00A53C93"/>
    <w:rsid w:val="00A6012C"/>
    <w:rsid w:val="00A62F06"/>
    <w:rsid w:val="00A72569"/>
    <w:rsid w:val="00A74AD6"/>
    <w:rsid w:val="00A763BC"/>
    <w:rsid w:val="00A82991"/>
    <w:rsid w:val="00A83335"/>
    <w:rsid w:val="00A934E1"/>
    <w:rsid w:val="00AA22BB"/>
    <w:rsid w:val="00AA561D"/>
    <w:rsid w:val="00AB0516"/>
    <w:rsid w:val="00AB1D06"/>
    <w:rsid w:val="00AB3CD2"/>
    <w:rsid w:val="00AC37C6"/>
    <w:rsid w:val="00AC5297"/>
    <w:rsid w:val="00AD1995"/>
    <w:rsid w:val="00AD2FCE"/>
    <w:rsid w:val="00AE2131"/>
    <w:rsid w:val="00AE6A5B"/>
    <w:rsid w:val="00AE6CE5"/>
    <w:rsid w:val="00AF75DE"/>
    <w:rsid w:val="00B065AA"/>
    <w:rsid w:val="00B071C1"/>
    <w:rsid w:val="00B074DD"/>
    <w:rsid w:val="00B10DB9"/>
    <w:rsid w:val="00B1540A"/>
    <w:rsid w:val="00B22020"/>
    <w:rsid w:val="00B32319"/>
    <w:rsid w:val="00B3470C"/>
    <w:rsid w:val="00B43E32"/>
    <w:rsid w:val="00B44937"/>
    <w:rsid w:val="00B46760"/>
    <w:rsid w:val="00B47747"/>
    <w:rsid w:val="00B568B2"/>
    <w:rsid w:val="00B61616"/>
    <w:rsid w:val="00B61C44"/>
    <w:rsid w:val="00B662B9"/>
    <w:rsid w:val="00B66C72"/>
    <w:rsid w:val="00B77E02"/>
    <w:rsid w:val="00B8631B"/>
    <w:rsid w:val="00B86B7B"/>
    <w:rsid w:val="00B90E6F"/>
    <w:rsid w:val="00B94D68"/>
    <w:rsid w:val="00BA2688"/>
    <w:rsid w:val="00BA414D"/>
    <w:rsid w:val="00BA4FE4"/>
    <w:rsid w:val="00BA50A2"/>
    <w:rsid w:val="00BA515D"/>
    <w:rsid w:val="00BB27AF"/>
    <w:rsid w:val="00BB78C1"/>
    <w:rsid w:val="00BC2129"/>
    <w:rsid w:val="00BD06F8"/>
    <w:rsid w:val="00BD5BF1"/>
    <w:rsid w:val="00BE01CF"/>
    <w:rsid w:val="00BE4A2C"/>
    <w:rsid w:val="00BE782E"/>
    <w:rsid w:val="00BF35A6"/>
    <w:rsid w:val="00BF71B3"/>
    <w:rsid w:val="00C02B51"/>
    <w:rsid w:val="00C1539B"/>
    <w:rsid w:val="00C24173"/>
    <w:rsid w:val="00C31909"/>
    <w:rsid w:val="00C4150E"/>
    <w:rsid w:val="00C42565"/>
    <w:rsid w:val="00C453C9"/>
    <w:rsid w:val="00C504D7"/>
    <w:rsid w:val="00C556A2"/>
    <w:rsid w:val="00C559B0"/>
    <w:rsid w:val="00C6534C"/>
    <w:rsid w:val="00C66D29"/>
    <w:rsid w:val="00C67A40"/>
    <w:rsid w:val="00C70005"/>
    <w:rsid w:val="00C73B40"/>
    <w:rsid w:val="00C806A8"/>
    <w:rsid w:val="00C8794D"/>
    <w:rsid w:val="00C93544"/>
    <w:rsid w:val="00C94EE7"/>
    <w:rsid w:val="00C9539E"/>
    <w:rsid w:val="00CA03C4"/>
    <w:rsid w:val="00CA242A"/>
    <w:rsid w:val="00CA2B7D"/>
    <w:rsid w:val="00CA2E8E"/>
    <w:rsid w:val="00CA3A97"/>
    <w:rsid w:val="00CA4267"/>
    <w:rsid w:val="00CA6F97"/>
    <w:rsid w:val="00CA7034"/>
    <w:rsid w:val="00CB3159"/>
    <w:rsid w:val="00CB7FF9"/>
    <w:rsid w:val="00CC7F73"/>
    <w:rsid w:val="00CD2CA2"/>
    <w:rsid w:val="00CF003E"/>
    <w:rsid w:val="00CF3ABB"/>
    <w:rsid w:val="00CF442A"/>
    <w:rsid w:val="00D039FF"/>
    <w:rsid w:val="00D0749E"/>
    <w:rsid w:val="00D074FC"/>
    <w:rsid w:val="00D11650"/>
    <w:rsid w:val="00D2174D"/>
    <w:rsid w:val="00D3109F"/>
    <w:rsid w:val="00D316A7"/>
    <w:rsid w:val="00D5225D"/>
    <w:rsid w:val="00D54B1E"/>
    <w:rsid w:val="00D5653E"/>
    <w:rsid w:val="00D57426"/>
    <w:rsid w:val="00D60F62"/>
    <w:rsid w:val="00D63591"/>
    <w:rsid w:val="00D647BF"/>
    <w:rsid w:val="00D73B84"/>
    <w:rsid w:val="00D74B46"/>
    <w:rsid w:val="00D80D3C"/>
    <w:rsid w:val="00D94A46"/>
    <w:rsid w:val="00DC21D3"/>
    <w:rsid w:val="00DC4ACB"/>
    <w:rsid w:val="00DC5C0C"/>
    <w:rsid w:val="00DD2352"/>
    <w:rsid w:val="00DD55D2"/>
    <w:rsid w:val="00DE24E0"/>
    <w:rsid w:val="00DE6D4A"/>
    <w:rsid w:val="00E01673"/>
    <w:rsid w:val="00E07D9B"/>
    <w:rsid w:val="00E10A24"/>
    <w:rsid w:val="00E10B03"/>
    <w:rsid w:val="00E27D0F"/>
    <w:rsid w:val="00E33B07"/>
    <w:rsid w:val="00E36045"/>
    <w:rsid w:val="00E36F21"/>
    <w:rsid w:val="00E509CF"/>
    <w:rsid w:val="00E6798D"/>
    <w:rsid w:val="00E70B1C"/>
    <w:rsid w:val="00E900EF"/>
    <w:rsid w:val="00EA083F"/>
    <w:rsid w:val="00EA10BB"/>
    <w:rsid w:val="00EA4484"/>
    <w:rsid w:val="00EA64BB"/>
    <w:rsid w:val="00EA7D53"/>
    <w:rsid w:val="00EC6D32"/>
    <w:rsid w:val="00ED0099"/>
    <w:rsid w:val="00ED0C4C"/>
    <w:rsid w:val="00ED0D86"/>
    <w:rsid w:val="00EE13EC"/>
    <w:rsid w:val="00EE1EC8"/>
    <w:rsid w:val="00F02166"/>
    <w:rsid w:val="00F024F0"/>
    <w:rsid w:val="00F03259"/>
    <w:rsid w:val="00F07387"/>
    <w:rsid w:val="00F14564"/>
    <w:rsid w:val="00F16894"/>
    <w:rsid w:val="00F21A0E"/>
    <w:rsid w:val="00F22C9A"/>
    <w:rsid w:val="00F345F7"/>
    <w:rsid w:val="00F36478"/>
    <w:rsid w:val="00F415BD"/>
    <w:rsid w:val="00F434E7"/>
    <w:rsid w:val="00F440B0"/>
    <w:rsid w:val="00F45A18"/>
    <w:rsid w:val="00F51EC0"/>
    <w:rsid w:val="00F61712"/>
    <w:rsid w:val="00F65FEA"/>
    <w:rsid w:val="00F7598F"/>
    <w:rsid w:val="00F77FD6"/>
    <w:rsid w:val="00F830F1"/>
    <w:rsid w:val="00F90A48"/>
    <w:rsid w:val="00FA0D65"/>
    <w:rsid w:val="00FA206C"/>
    <w:rsid w:val="00FA4820"/>
    <w:rsid w:val="00FB06A2"/>
    <w:rsid w:val="00FB5CD5"/>
    <w:rsid w:val="00FC3C9D"/>
    <w:rsid w:val="00FD0217"/>
    <w:rsid w:val="00FD036B"/>
    <w:rsid w:val="00FD62F2"/>
    <w:rsid w:val="00FD6495"/>
    <w:rsid w:val="00FE69FA"/>
    <w:rsid w:val="00FF1D30"/>
    <w:rsid w:val="00FF656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738BB"/>
  <w15:chartTrackingRefBased/>
  <w15:docId w15:val="{911E7924-5894-441D-A4CA-3406FB30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4E0"/>
    <w:pPr>
      <w:spacing w:after="0" w:line="276" w:lineRule="auto"/>
    </w:pPr>
    <w:rPr>
      <w:rFonts w:ascii="Tahoma" w:hAnsi="Tahoma" w:cs="Arial"/>
      <w:kern w:val="0"/>
      <w:szCs w:val="22"/>
      <w:lang w:eastAsia="en-IE"/>
      <w14:ligatures w14:val="none"/>
    </w:rPr>
  </w:style>
  <w:style w:type="paragraph" w:styleId="Heading1">
    <w:name w:val="heading 1"/>
    <w:basedOn w:val="Normal"/>
    <w:next w:val="Normal"/>
    <w:link w:val="Heading1Char"/>
    <w:qFormat/>
    <w:rsid w:val="002A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A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0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0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40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40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0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0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0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407C"/>
    <w:rPr>
      <w:rFonts w:asciiTheme="majorHAnsi" w:eastAsiaTheme="majorEastAsia" w:hAnsiTheme="majorHAnsi" w:cstheme="majorBidi"/>
      <w:color w:val="0F4761" w:themeColor="accent1" w:themeShade="BF"/>
      <w:kern w:val="0"/>
      <w:sz w:val="40"/>
      <w:szCs w:val="40"/>
      <w:lang w:eastAsia="en-IE"/>
      <w14:ligatures w14:val="none"/>
    </w:rPr>
  </w:style>
  <w:style w:type="character" w:customStyle="1" w:styleId="Heading2Char">
    <w:name w:val="Heading 2 Char"/>
    <w:basedOn w:val="DefaultParagraphFont"/>
    <w:link w:val="Heading2"/>
    <w:rsid w:val="002A407C"/>
    <w:rPr>
      <w:rFonts w:asciiTheme="majorHAnsi" w:eastAsiaTheme="majorEastAsia" w:hAnsiTheme="majorHAnsi" w:cstheme="majorBidi"/>
      <w:color w:val="0F4761" w:themeColor="accent1" w:themeShade="BF"/>
      <w:kern w:val="0"/>
      <w:sz w:val="32"/>
      <w:szCs w:val="32"/>
      <w:lang w:eastAsia="en-IE"/>
      <w14:ligatures w14:val="none"/>
    </w:rPr>
  </w:style>
  <w:style w:type="character" w:customStyle="1" w:styleId="Heading3Char">
    <w:name w:val="Heading 3 Char"/>
    <w:basedOn w:val="DefaultParagraphFont"/>
    <w:link w:val="Heading3"/>
    <w:uiPriority w:val="9"/>
    <w:semiHidden/>
    <w:rsid w:val="002A407C"/>
    <w:rPr>
      <w:rFonts w:eastAsiaTheme="majorEastAsia" w:cstheme="majorBidi"/>
      <w:color w:val="0F4761" w:themeColor="accent1" w:themeShade="BF"/>
      <w:kern w:val="0"/>
      <w:sz w:val="28"/>
      <w:szCs w:val="28"/>
      <w:lang w:eastAsia="en-IE"/>
      <w14:ligatures w14:val="none"/>
    </w:rPr>
  </w:style>
  <w:style w:type="character" w:customStyle="1" w:styleId="Heading4Char">
    <w:name w:val="Heading 4 Char"/>
    <w:basedOn w:val="DefaultParagraphFont"/>
    <w:link w:val="Heading4"/>
    <w:uiPriority w:val="9"/>
    <w:semiHidden/>
    <w:rsid w:val="002A407C"/>
    <w:rPr>
      <w:rFonts w:eastAsiaTheme="majorEastAsia" w:cstheme="majorBidi"/>
      <w:i/>
      <w:iCs/>
      <w:color w:val="0F4761" w:themeColor="accent1" w:themeShade="BF"/>
      <w:kern w:val="0"/>
      <w:szCs w:val="22"/>
      <w:lang w:eastAsia="en-IE"/>
      <w14:ligatures w14:val="none"/>
    </w:rPr>
  </w:style>
  <w:style w:type="character" w:customStyle="1" w:styleId="Heading5Char">
    <w:name w:val="Heading 5 Char"/>
    <w:basedOn w:val="DefaultParagraphFont"/>
    <w:link w:val="Heading5"/>
    <w:uiPriority w:val="9"/>
    <w:semiHidden/>
    <w:rsid w:val="002A407C"/>
    <w:rPr>
      <w:rFonts w:eastAsiaTheme="majorEastAsia" w:cstheme="majorBidi"/>
      <w:color w:val="0F4761" w:themeColor="accent1" w:themeShade="BF"/>
      <w:kern w:val="0"/>
      <w:szCs w:val="22"/>
      <w:lang w:eastAsia="en-IE"/>
      <w14:ligatures w14:val="none"/>
    </w:rPr>
  </w:style>
  <w:style w:type="character" w:customStyle="1" w:styleId="Heading6Char">
    <w:name w:val="Heading 6 Char"/>
    <w:basedOn w:val="DefaultParagraphFont"/>
    <w:link w:val="Heading6"/>
    <w:uiPriority w:val="9"/>
    <w:semiHidden/>
    <w:rsid w:val="002A407C"/>
    <w:rPr>
      <w:rFonts w:eastAsiaTheme="majorEastAsia" w:cstheme="majorBidi"/>
      <w:i/>
      <w:iCs/>
      <w:color w:val="595959" w:themeColor="text1" w:themeTint="A6"/>
      <w:kern w:val="0"/>
      <w:szCs w:val="22"/>
      <w:lang w:eastAsia="en-IE"/>
      <w14:ligatures w14:val="none"/>
    </w:rPr>
  </w:style>
  <w:style w:type="character" w:customStyle="1" w:styleId="Heading7Char">
    <w:name w:val="Heading 7 Char"/>
    <w:basedOn w:val="DefaultParagraphFont"/>
    <w:link w:val="Heading7"/>
    <w:uiPriority w:val="9"/>
    <w:semiHidden/>
    <w:rsid w:val="002A407C"/>
    <w:rPr>
      <w:rFonts w:eastAsiaTheme="majorEastAsia" w:cstheme="majorBidi"/>
      <w:color w:val="595959" w:themeColor="text1" w:themeTint="A6"/>
      <w:kern w:val="0"/>
      <w:szCs w:val="22"/>
      <w:lang w:eastAsia="en-IE"/>
      <w14:ligatures w14:val="none"/>
    </w:rPr>
  </w:style>
  <w:style w:type="character" w:customStyle="1" w:styleId="Heading8Char">
    <w:name w:val="Heading 8 Char"/>
    <w:basedOn w:val="DefaultParagraphFont"/>
    <w:link w:val="Heading8"/>
    <w:uiPriority w:val="9"/>
    <w:semiHidden/>
    <w:rsid w:val="002A407C"/>
    <w:rPr>
      <w:rFonts w:eastAsiaTheme="majorEastAsia" w:cstheme="majorBidi"/>
      <w:i/>
      <w:iCs/>
      <w:color w:val="272727" w:themeColor="text1" w:themeTint="D8"/>
      <w:kern w:val="0"/>
      <w:szCs w:val="22"/>
      <w:lang w:eastAsia="en-IE"/>
      <w14:ligatures w14:val="none"/>
    </w:rPr>
  </w:style>
  <w:style w:type="character" w:customStyle="1" w:styleId="Heading9Char">
    <w:name w:val="Heading 9 Char"/>
    <w:basedOn w:val="DefaultParagraphFont"/>
    <w:link w:val="Heading9"/>
    <w:uiPriority w:val="9"/>
    <w:semiHidden/>
    <w:rsid w:val="002A407C"/>
    <w:rPr>
      <w:rFonts w:eastAsiaTheme="majorEastAsia" w:cstheme="majorBidi"/>
      <w:color w:val="272727" w:themeColor="text1" w:themeTint="D8"/>
      <w:kern w:val="0"/>
      <w:szCs w:val="22"/>
      <w:lang w:eastAsia="en-IE"/>
      <w14:ligatures w14:val="none"/>
    </w:rPr>
  </w:style>
  <w:style w:type="paragraph" w:styleId="Title">
    <w:name w:val="Title"/>
    <w:basedOn w:val="Normal"/>
    <w:next w:val="Normal"/>
    <w:link w:val="TitleChar"/>
    <w:uiPriority w:val="10"/>
    <w:qFormat/>
    <w:rsid w:val="002A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07C"/>
    <w:rPr>
      <w:rFonts w:asciiTheme="majorHAnsi" w:eastAsiaTheme="majorEastAsia" w:hAnsiTheme="majorHAnsi" w:cstheme="majorBidi"/>
      <w:spacing w:val="-10"/>
      <w:kern w:val="28"/>
      <w:sz w:val="56"/>
      <w:szCs w:val="56"/>
      <w:lang w:eastAsia="en-IE"/>
      <w14:ligatures w14:val="none"/>
    </w:rPr>
  </w:style>
  <w:style w:type="paragraph" w:styleId="Subtitle">
    <w:name w:val="Subtitle"/>
    <w:basedOn w:val="Normal"/>
    <w:next w:val="Normal"/>
    <w:link w:val="SubtitleChar"/>
    <w:uiPriority w:val="11"/>
    <w:qFormat/>
    <w:rsid w:val="002A40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07C"/>
    <w:rPr>
      <w:rFonts w:eastAsiaTheme="majorEastAsia" w:cstheme="majorBidi"/>
      <w:color w:val="595959" w:themeColor="text1" w:themeTint="A6"/>
      <w:spacing w:val="15"/>
      <w:kern w:val="0"/>
      <w:sz w:val="28"/>
      <w:szCs w:val="28"/>
      <w:lang w:eastAsia="en-IE"/>
      <w14:ligatures w14:val="none"/>
    </w:rPr>
  </w:style>
  <w:style w:type="paragraph" w:styleId="Quote">
    <w:name w:val="Quote"/>
    <w:basedOn w:val="Normal"/>
    <w:next w:val="Normal"/>
    <w:link w:val="QuoteChar"/>
    <w:uiPriority w:val="29"/>
    <w:qFormat/>
    <w:rsid w:val="002A40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07C"/>
    <w:rPr>
      <w:rFonts w:ascii="Tahoma" w:hAnsi="Tahoma" w:cs="Arial"/>
      <w:i/>
      <w:iCs/>
      <w:color w:val="404040" w:themeColor="text1" w:themeTint="BF"/>
      <w:kern w:val="0"/>
      <w:szCs w:val="22"/>
      <w:lang w:eastAsia="en-IE"/>
      <w14:ligatures w14:val="none"/>
    </w:rPr>
  </w:style>
  <w:style w:type="paragraph" w:styleId="ListParagraph">
    <w:name w:val="List Paragraph"/>
    <w:basedOn w:val="Normal"/>
    <w:uiPriority w:val="34"/>
    <w:qFormat/>
    <w:rsid w:val="002A407C"/>
    <w:pPr>
      <w:ind w:left="720"/>
      <w:contextualSpacing/>
    </w:pPr>
  </w:style>
  <w:style w:type="character" w:styleId="IntenseEmphasis">
    <w:name w:val="Intense Emphasis"/>
    <w:basedOn w:val="DefaultParagraphFont"/>
    <w:uiPriority w:val="21"/>
    <w:qFormat/>
    <w:rsid w:val="002A407C"/>
    <w:rPr>
      <w:i/>
      <w:iCs/>
      <w:color w:val="0F4761" w:themeColor="accent1" w:themeShade="BF"/>
    </w:rPr>
  </w:style>
  <w:style w:type="paragraph" w:styleId="IntenseQuote">
    <w:name w:val="Intense Quote"/>
    <w:basedOn w:val="Normal"/>
    <w:next w:val="Normal"/>
    <w:link w:val="IntenseQuoteChar"/>
    <w:uiPriority w:val="30"/>
    <w:qFormat/>
    <w:rsid w:val="002A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07C"/>
    <w:rPr>
      <w:rFonts w:ascii="Tahoma" w:hAnsi="Tahoma" w:cs="Arial"/>
      <w:i/>
      <w:iCs/>
      <w:color w:val="0F4761" w:themeColor="accent1" w:themeShade="BF"/>
      <w:kern w:val="0"/>
      <w:szCs w:val="22"/>
      <w:lang w:eastAsia="en-IE"/>
      <w14:ligatures w14:val="none"/>
    </w:rPr>
  </w:style>
  <w:style w:type="character" w:styleId="IntenseReference">
    <w:name w:val="Intense Reference"/>
    <w:basedOn w:val="DefaultParagraphFont"/>
    <w:uiPriority w:val="32"/>
    <w:qFormat/>
    <w:rsid w:val="002A407C"/>
    <w:rPr>
      <w:b/>
      <w:bCs/>
      <w:smallCaps/>
      <w:color w:val="0F4761" w:themeColor="accent1" w:themeShade="BF"/>
      <w:spacing w:val="5"/>
    </w:rPr>
  </w:style>
  <w:style w:type="character" w:styleId="CommentReference">
    <w:name w:val="annotation reference"/>
    <w:basedOn w:val="DefaultParagraphFont"/>
    <w:uiPriority w:val="99"/>
    <w:semiHidden/>
    <w:unhideWhenUsed/>
    <w:rsid w:val="00DE24E0"/>
    <w:rPr>
      <w:sz w:val="16"/>
      <w:szCs w:val="16"/>
    </w:rPr>
  </w:style>
  <w:style w:type="paragraph" w:styleId="Header">
    <w:name w:val="header"/>
    <w:basedOn w:val="Normal"/>
    <w:link w:val="HeaderChar"/>
    <w:uiPriority w:val="99"/>
    <w:unhideWhenUsed/>
    <w:rsid w:val="00E36045"/>
    <w:pPr>
      <w:tabs>
        <w:tab w:val="center" w:pos="4513"/>
        <w:tab w:val="right" w:pos="9026"/>
      </w:tabs>
      <w:spacing w:line="240" w:lineRule="auto"/>
    </w:pPr>
  </w:style>
  <w:style w:type="character" w:customStyle="1" w:styleId="HeaderChar">
    <w:name w:val="Header Char"/>
    <w:basedOn w:val="DefaultParagraphFont"/>
    <w:link w:val="Header"/>
    <w:uiPriority w:val="99"/>
    <w:rsid w:val="00E36045"/>
    <w:rPr>
      <w:rFonts w:ascii="Tahoma" w:hAnsi="Tahoma" w:cs="Arial"/>
      <w:kern w:val="0"/>
      <w:szCs w:val="22"/>
      <w:lang w:eastAsia="en-IE"/>
      <w14:ligatures w14:val="none"/>
    </w:rPr>
  </w:style>
  <w:style w:type="paragraph" w:styleId="Footer">
    <w:name w:val="footer"/>
    <w:basedOn w:val="Normal"/>
    <w:link w:val="FooterChar"/>
    <w:uiPriority w:val="99"/>
    <w:unhideWhenUsed/>
    <w:rsid w:val="00E36045"/>
    <w:pPr>
      <w:tabs>
        <w:tab w:val="center" w:pos="4513"/>
        <w:tab w:val="right" w:pos="9026"/>
      </w:tabs>
      <w:spacing w:line="240" w:lineRule="auto"/>
    </w:pPr>
  </w:style>
  <w:style w:type="character" w:customStyle="1" w:styleId="FooterChar">
    <w:name w:val="Footer Char"/>
    <w:basedOn w:val="DefaultParagraphFont"/>
    <w:link w:val="Footer"/>
    <w:uiPriority w:val="99"/>
    <w:rsid w:val="00E36045"/>
    <w:rPr>
      <w:rFonts w:ascii="Tahoma" w:hAnsi="Tahoma" w:cs="Arial"/>
      <w:kern w:val="0"/>
      <w:szCs w:val="22"/>
      <w:lang w:eastAsia="en-IE"/>
      <w14:ligatures w14:val="none"/>
    </w:rPr>
  </w:style>
  <w:style w:type="table" w:styleId="PlainTable3">
    <w:name w:val="Plain Table 3"/>
    <w:basedOn w:val="TableNormal"/>
    <w:uiPriority w:val="43"/>
    <w:rsid w:val="00266E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ommentText">
    <w:name w:val="annotation text"/>
    <w:basedOn w:val="Normal"/>
    <w:link w:val="CommentTextChar"/>
    <w:uiPriority w:val="99"/>
    <w:unhideWhenUsed/>
    <w:rsid w:val="00A6012C"/>
    <w:pPr>
      <w:spacing w:line="240" w:lineRule="auto"/>
    </w:pPr>
    <w:rPr>
      <w:sz w:val="20"/>
      <w:szCs w:val="20"/>
    </w:rPr>
  </w:style>
  <w:style w:type="character" w:customStyle="1" w:styleId="CommentTextChar">
    <w:name w:val="Comment Text Char"/>
    <w:basedOn w:val="DefaultParagraphFont"/>
    <w:link w:val="CommentText"/>
    <w:uiPriority w:val="99"/>
    <w:rsid w:val="00A6012C"/>
    <w:rPr>
      <w:rFonts w:ascii="Tahoma" w:hAnsi="Tahoma" w:cs="Arial"/>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A6012C"/>
    <w:rPr>
      <w:b/>
      <w:bCs/>
    </w:rPr>
  </w:style>
  <w:style w:type="character" w:customStyle="1" w:styleId="CommentSubjectChar">
    <w:name w:val="Comment Subject Char"/>
    <w:basedOn w:val="CommentTextChar"/>
    <w:link w:val="CommentSubject"/>
    <w:uiPriority w:val="99"/>
    <w:semiHidden/>
    <w:rsid w:val="00A6012C"/>
    <w:rPr>
      <w:rFonts w:ascii="Tahoma" w:hAnsi="Tahoma" w:cs="Arial"/>
      <w:b/>
      <w:bCs/>
      <w:kern w:val="0"/>
      <w:sz w:val="20"/>
      <w:szCs w:val="20"/>
      <w:lang w:eastAsia="en-IE"/>
      <w14:ligatures w14:val="none"/>
    </w:rPr>
  </w:style>
  <w:style w:type="character" w:styleId="Hyperlink">
    <w:name w:val="Hyperlink"/>
    <w:basedOn w:val="DefaultParagraphFont"/>
    <w:uiPriority w:val="99"/>
    <w:unhideWhenUsed/>
    <w:rsid w:val="000C58EA"/>
    <w:rPr>
      <w:color w:val="467886" w:themeColor="hyperlink"/>
      <w:u w:val="single"/>
    </w:rPr>
  </w:style>
  <w:style w:type="character" w:styleId="UnresolvedMention">
    <w:name w:val="Unresolved Mention"/>
    <w:basedOn w:val="DefaultParagraphFont"/>
    <w:uiPriority w:val="99"/>
    <w:semiHidden/>
    <w:unhideWhenUsed/>
    <w:rsid w:val="000C58EA"/>
    <w:rPr>
      <w:color w:val="605E5C"/>
      <w:shd w:val="clear" w:color="auto" w:fill="E1DFDD"/>
    </w:rPr>
  </w:style>
  <w:style w:type="paragraph" w:styleId="BodyText2">
    <w:name w:val="Body Text 2"/>
    <w:basedOn w:val="Normal"/>
    <w:link w:val="BodyText2Char"/>
    <w:rsid w:val="00061741"/>
    <w:pPr>
      <w:spacing w:line="240" w:lineRule="auto"/>
    </w:pPr>
    <w:rPr>
      <w:rFonts w:ascii="Times New Roman" w:eastAsia="Times New Roman" w:hAnsi="Times New Roman" w:cs="Times New Roman"/>
      <w:sz w:val="22"/>
      <w:szCs w:val="24"/>
      <w:lang w:val="en-GB" w:eastAsia="en-US"/>
    </w:rPr>
  </w:style>
  <w:style w:type="character" w:customStyle="1" w:styleId="BodyText2Char">
    <w:name w:val="Body Text 2 Char"/>
    <w:basedOn w:val="DefaultParagraphFont"/>
    <w:link w:val="BodyText2"/>
    <w:rsid w:val="00061741"/>
    <w:rPr>
      <w:rFonts w:ascii="Times New Roman" w:eastAsia="Times New Roman" w:hAnsi="Times New Roman" w:cs="Times New Roman"/>
      <w:kern w:val="0"/>
      <w:sz w:val="22"/>
      <w:lang w:val="en-GB"/>
      <w14:ligatures w14:val="none"/>
    </w:rPr>
  </w:style>
  <w:style w:type="paragraph" w:styleId="NormalWeb">
    <w:name w:val="Normal (Web)"/>
    <w:basedOn w:val="Normal"/>
    <w:rsid w:val="00FE69FA"/>
    <w:pPr>
      <w:spacing w:before="100" w:beforeAutospacing="1" w:after="100" w:afterAutospacing="1" w:line="240" w:lineRule="auto"/>
    </w:pPr>
    <w:rPr>
      <w:rFonts w:ascii="Times New Roman" w:eastAsia="Times New Roman" w:hAnsi="Times New Roman" w:cs="Times New Roman"/>
      <w:color w:val="00000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3390/ijerph18158196" TargetMode="External"/><Relationship Id="rId26" Type="http://schemas.openxmlformats.org/officeDocument/2006/relationships/hyperlink" Target="https://doi.org/10.48550/arxiv.1404.3708" TargetMode="External"/><Relationship Id="rId39" Type="http://schemas.openxmlformats.org/officeDocument/2006/relationships/hyperlink" Target="https://doi.org/10.15561/20755279.2024.0401" TargetMode="External"/><Relationship Id="rId21" Type="http://schemas.openxmlformats.org/officeDocument/2006/relationships/hyperlink" Target="https://doi.org/10.1080/1612197x.2024.2359476" TargetMode="External"/><Relationship Id="rId34" Type="http://schemas.openxmlformats.org/officeDocument/2006/relationships/hyperlink" Target="https://doi.org/10.3389/fspor.2025.1594365" TargetMode="External"/><Relationship Id="rId42" Type="http://schemas.openxmlformats.org/officeDocument/2006/relationships/hyperlink" Target="https://doi.org/10.3389/fpsyg.2022.837321" TargetMode="External"/><Relationship Id="rId47" Type="http://schemas.openxmlformats.org/officeDocument/2006/relationships/hyperlink" Target="https://doi.org/10.5116/ijme.4dfb.8dfd" TargetMode="External"/><Relationship Id="rId50" Type="http://schemas.openxmlformats.org/officeDocument/2006/relationships/hyperlink" Target="mailto:N00220491@iadt.ie" TargetMode="External"/><Relationship Id="rId55" Type="http://schemas.openxmlformats.org/officeDocument/2006/relationships/hyperlink" Target="mailto:Olivia.hurley@iadt.i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66-025-01792-x" TargetMode="External"/><Relationship Id="rId29" Type="http://schemas.openxmlformats.org/officeDocument/2006/relationships/hyperlink" Target="https://doi.org/10.1080/28367138.2024.2405942" TargetMode="External"/><Relationship Id="rId11" Type="http://schemas.openxmlformats.org/officeDocument/2006/relationships/image" Target="media/image3.png"/><Relationship Id="rId24" Type="http://schemas.openxmlformats.org/officeDocument/2006/relationships/hyperlink" Target="https://doi.org/10.7752/jpes.2025.07147" TargetMode="External"/><Relationship Id="rId32" Type="http://schemas.openxmlformats.org/officeDocument/2006/relationships/hyperlink" Target="https://doi.org/10.1080/23311908.2025.2454090" TargetMode="External"/><Relationship Id="rId37" Type="http://schemas.openxmlformats.org/officeDocument/2006/relationships/hyperlink" Target="https://doi.org/10.1542/peds.2019-0997" TargetMode="External"/><Relationship Id="rId40" Type="http://schemas.openxmlformats.org/officeDocument/2006/relationships/hyperlink" Target="https://doi.org/10.1080/01490400.2022.2090037" TargetMode="External"/><Relationship Id="rId45" Type="http://schemas.openxmlformats.org/officeDocument/2006/relationships/hyperlink" Target="https://www.sportireland.ie/" TargetMode="External"/><Relationship Id="rId53" Type="http://schemas.openxmlformats.org/officeDocument/2006/relationships/hyperlink" Target="mailto:N00220491@iadt.ie" TargetMode="External"/><Relationship Id="rId58" Type="http://schemas.openxmlformats.org/officeDocument/2006/relationships/image" Target="media/image8.png"/><Relationship Id="rId5" Type="http://schemas.openxmlformats.org/officeDocument/2006/relationships/webSettings" Target="webSettings.xml"/><Relationship Id="rId61" Type="http://schemas.openxmlformats.org/officeDocument/2006/relationships/image" Target="media/image11.png"/><Relationship Id="rId19" Type="http://schemas.openxmlformats.org/officeDocument/2006/relationships/hyperlink" Target="https://doi.org/10.1038/s41598-025-19457-x" TargetMode="External"/><Relationship Id="rId14" Type="http://schemas.openxmlformats.org/officeDocument/2006/relationships/image" Target="media/image6.png"/><Relationship Id="rId22" Type="http://schemas.openxmlformats.org/officeDocument/2006/relationships/hyperlink" Target="https://doi.org/10.1016/j.psychsport.2023.102540" TargetMode="External"/><Relationship Id="rId27" Type="http://schemas.openxmlformats.org/officeDocument/2006/relationships/hyperlink" Target="https://doi.org/10.1037/0022-3514.92.6.1087" TargetMode="External"/><Relationship Id="rId30" Type="http://schemas.openxmlformats.org/officeDocument/2006/relationships/hyperlink" Target="https://doi.org/10.1007/s10942-025-00587-0" TargetMode="External"/><Relationship Id="rId35" Type="http://schemas.openxmlformats.org/officeDocument/2006/relationships/hyperlink" Target="https://doi.org/10.1037/edu0000699" TargetMode="External"/><Relationship Id="rId43" Type="http://schemas.openxmlformats.org/officeDocument/2006/relationships/hyperlink" Target="https://doi.org/10.1037/0003-066X.55.1.68" TargetMode="External"/><Relationship Id="rId48" Type="http://schemas.openxmlformats.org/officeDocument/2006/relationships/hyperlink" Target="https://doi.org/10.60081/SSHA.2.1.2024.240-246" TargetMode="External"/><Relationship Id="rId56" Type="http://schemas.openxmlformats.org/officeDocument/2006/relationships/hyperlink" Target="https://iadt.ie/about/your-rights-entitlements/gdpr/" TargetMode="Externa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mailto:Olivia.Hurley@iadt.ie" TargetMode="Externa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hyperlink" Target="https://doi.org/10.1177/1049732319889354" TargetMode="External"/><Relationship Id="rId25" Type="http://schemas.openxmlformats.org/officeDocument/2006/relationships/hyperlink" Target="https://doi.org/10.26773/smj.190214" TargetMode="External"/><Relationship Id="rId33" Type="http://schemas.openxmlformats.org/officeDocument/2006/relationships/hyperlink" Target="https://doi.org/10.1016/j.ssmqr.2024.100521" TargetMode="External"/><Relationship Id="rId38" Type="http://schemas.openxmlformats.org/officeDocument/2006/relationships/hyperlink" Target="https://doi.org/10.14198/jhse.2024.191.11" TargetMode="External"/><Relationship Id="rId46" Type="http://schemas.openxmlformats.org/officeDocument/2006/relationships/hyperlink" Target="https://doi.org/10.1038/s41598-022-07542-4" TargetMode="External"/><Relationship Id="rId59" Type="http://schemas.openxmlformats.org/officeDocument/2006/relationships/image" Target="media/image9.png"/><Relationship Id="rId20" Type="http://schemas.openxmlformats.org/officeDocument/2006/relationships/hyperlink" Target="https://doi.org/10.3389/fpsyg.2025.1715508" TargetMode="External"/><Relationship Id="rId41" Type="http://schemas.openxmlformats.org/officeDocument/2006/relationships/hyperlink" Target="https://doi.org/10.1080/13607863.2021.1919990" TargetMode="External"/><Relationship Id="rId54" Type="http://schemas.openxmlformats.org/officeDocument/2006/relationships/hyperlink" Target="mailto:N00220491@iadt.ie" TargetMode="External"/><Relationship Id="rId62"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doi.org/10.1080/2159676x.2024.2432653" TargetMode="External"/><Relationship Id="rId28" Type="http://schemas.openxmlformats.org/officeDocument/2006/relationships/hyperlink" Target="https://doi.org/10.1080/00223890802634290" TargetMode="External"/><Relationship Id="rId36" Type="http://schemas.openxmlformats.org/officeDocument/2006/relationships/hyperlink" Target="https://doi.org/10.1136/postgradmedj-2021-140806" TargetMode="External"/><Relationship Id="rId49" Type="http://schemas.openxmlformats.org/officeDocument/2006/relationships/hyperlink" Target="https://doi.org/10.3389/fpsyg.2025.1636707" TargetMode="External"/><Relationship Id="rId57" Type="http://schemas.openxmlformats.org/officeDocument/2006/relationships/hyperlink" Target="mailto:Olivia.Hurley@iadt.ie" TargetMode="External"/><Relationship Id="rId10" Type="http://schemas.openxmlformats.org/officeDocument/2006/relationships/image" Target="media/image2.png"/><Relationship Id="rId31" Type="http://schemas.openxmlformats.org/officeDocument/2006/relationships/hyperlink" Target="https://doi.org/10.3389/fpsyg.2025.1546754" TargetMode="External"/><Relationship Id="rId44" Type="http://schemas.openxmlformats.org/officeDocument/2006/relationships/hyperlink" Target="https://doi.org/10.1038/s41598-025-16448-w" TargetMode="External"/><Relationship Id="rId52" Type="http://schemas.openxmlformats.org/officeDocument/2006/relationships/hyperlink" Target="https://iadt.ie/about/your-rights-entitlements/gdpr/" TargetMode="External"/><Relationship Id="rId6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AF9D-6660-4745-A21B-69A7ACA3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9485</Words>
  <Characters>54068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Hardy (Student)</dc:creator>
  <cp:keywords/>
  <dc:description/>
  <cp:lastModifiedBy>Luke Hardy (Student)</cp:lastModifiedBy>
  <cp:revision>2</cp:revision>
  <cp:lastPrinted>2026-03-20T11:34:00Z</cp:lastPrinted>
  <dcterms:created xsi:type="dcterms:W3CDTF">2026-04-28T12:52:00Z</dcterms:created>
  <dcterms:modified xsi:type="dcterms:W3CDTF">2026-04-28T12:52:00Z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9c5a144b-3529-4a51-b6f4-31f4d81a343a</vt:lpwstr>
  </property>
  <property fmtid="{D5CDD505-2E9C-101B-9397-08002B2CF9AE}" pid="3" name="MSIP_Label_53cdda03-1266-4352-b943-b1b211db87e2_Enabled">
    <vt:lpwstr>true</vt:lpwstr>
  </property>
  <property fmtid="{D5CDD505-2E9C-101B-9397-08002B2CF9AE}" pid="4" name="MSIP_Label_53cdda03-1266-4352-b943-b1b211db87e2_SetDate">
    <vt:lpwstr>2026-03-19T10:48:22Z</vt:lpwstr>
  </property>
  <property fmtid="{D5CDD505-2E9C-101B-9397-08002B2CF9AE}" pid="5" name="MSIP_Label_53cdda03-1266-4352-b943-b1b211db87e2_Method">
    <vt:lpwstr>Standard</vt:lpwstr>
  </property>
  <property fmtid="{D5CDD505-2E9C-101B-9397-08002B2CF9AE}" pid="6" name="MSIP_Label_53cdda03-1266-4352-b943-b1b211db87e2_Name">
    <vt:lpwstr>defa4170-0d19-0005-0004-bc88714345d2</vt:lpwstr>
  </property>
  <property fmtid="{D5CDD505-2E9C-101B-9397-08002B2CF9AE}" pid="7" name="MSIP_Label_53cdda03-1266-4352-b943-b1b211db87e2_SiteId">
    <vt:lpwstr>da7d957b-1511-4a42-b2f5-78f847f8c87a</vt:lpwstr>
  </property>
  <property fmtid="{D5CDD505-2E9C-101B-9397-08002B2CF9AE}" pid="8" name="MSIP_Label_53cdda03-1266-4352-b943-b1b211db87e2_ActionId">
    <vt:lpwstr>18928247-5a89-432d-a91a-7e0e592d9f86</vt:lpwstr>
  </property>
  <property fmtid="{D5CDD505-2E9C-101B-9397-08002B2CF9AE}" pid="9" name="MSIP_Label_53cdda03-1266-4352-b943-b1b211db87e2_ContentBits">
    <vt:lpwstr>0</vt:lpwstr>
  </property>
  <property fmtid="{D5CDD505-2E9C-101B-9397-08002B2CF9AE}" pid="10" name="MSIP_Label_53cdda03-1266-4352-b943-b1b211db87e2_Tag">
    <vt:lpwstr>10, 3, 0, 1</vt:lpwstr>
  </property>
</Properties>
</file>